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53" w:rsidRDefault="00446453" w:rsidP="00446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/>
          <w:b/>
          <w:bCs/>
        </w:rPr>
      </w:pPr>
    </w:p>
    <w:p w:rsidR="00446453" w:rsidRPr="0098526E" w:rsidRDefault="00446453" w:rsidP="00446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159385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453" w:rsidRPr="0098526E" w:rsidRDefault="00446453" w:rsidP="00446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 w:rsidR="00FA6917"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446453" w:rsidRPr="0098526E" w:rsidRDefault="00446453" w:rsidP="00446453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446453" w:rsidRPr="0098526E" w:rsidRDefault="00446453" w:rsidP="00446453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446453" w:rsidRDefault="00446453" w:rsidP="00446453"/>
    <w:p w:rsidR="00446453" w:rsidRDefault="00446453" w:rsidP="00446453"/>
    <w:p w:rsidR="00446453" w:rsidRDefault="00446453" w:rsidP="00446453">
      <w:pPr>
        <w:ind w:left="513"/>
        <w:jc w:val="both"/>
      </w:pPr>
    </w:p>
    <w:p w:rsidR="00446453" w:rsidRDefault="00446453" w:rsidP="00446453">
      <w:pPr>
        <w:ind w:left="513"/>
        <w:jc w:val="both"/>
      </w:pPr>
    </w:p>
    <w:p w:rsidR="00446453" w:rsidRDefault="00446453" w:rsidP="00446453">
      <w:pPr>
        <w:ind w:left="513"/>
        <w:jc w:val="both"/>
      </w:pPr>
    </w:p>
    <w:p w:rsidR="00446453" w:rsidRDefault="00446453" w:rsidP="00446453"/>
    <w:p w:rsidR="00446453" w:rsidRDefault="00446453" w:rsidP="00446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446453" w:rsidRDefault="00446453" w:rsidP="00446453">
      <w:pPr>
        <w:jc w:val="center"/>
        <w:rPr>
          <w:b/>
          <w:sz w:val="32"/>
          <w:szCs w:val="32"/>
        </w:rPr>
      </w:pPr>
    </w:p>
    <w:p w:rsidR="00446453" w:rsidRDefault="00446453" w:rsidP="00446453">
      <w:pPr>
        <w:jc w:val="center"/>
        <w:rPr>
          <w:b/>
          <w:sz w:val="32"/>
          <w:szCs w:val="32"/>
        </w:rPr>
      </w:pPr>
    </w:p>
    <w:p w:rsidR="00446453" w:rsidRDefault="002577F3" w:rsidP="00446453">
      <w:pPr>
        <w:jc w:val="center"/>
        <w:rPr>
          <w:b/>
        </w:rPr>
      </w:pPr>
      <w:r>
        <w:rPr>
          <w:b/>
        </w:rPr>
        <w:t>Az önkormányzati tulajdonú lakások és helyiségek bérl</w:t>
      </w:r>
      <w:r w:rsidR="00FA6917">
        <w:rPr>
          <w:b/>
        </w:rPr>
        <w:t>etéről szóló rendelet-tervezetről</w:t>
      </w:r>
    </w:p>
    <w:p w:rsidR="00446453" w:rsidRDefault="00446453" w:rsidP="00446453">
      <w:pPr>
        <w:jc w:val="center"/>
        <w:rPr>
          <w:b/>
        </w:rPr>
      </w:pPr>
    </w:p>
    <w:p w:rsidR="00446453" w:rsidRDefault="00446453" w:rsidP="00446453">
      <w:pPr>
        <w:jc w:val="both"/>
        <w:rPr>
          <w:b/>
        </w:rPr>
      </w:pPr>
    </w:p>
    <w:p w:rsidR="00446453" w:rsidRDefault="00446453" w:rsidP="00446453">
      <w:pPr>
        <w:jc w:val="both"/>
        <w:rPr>
          <w:b/>
        </w:rPr>
      </w:pPr>
    </w:p>
    <w:p w:rsidR="00446453" w:rsidRDefault="00446453" w:rsidP="00446453">
      <w:pPr>
        <w:jc w:val="both"/>
      </w:pPr>
      <w:r>
        <w:t>Tisztelt Képviselő-testület!</w:t>
      </w:r>
    </w:p>
    <w:p w:rsidR="007910C9" w:rsidRDefault="007910C9" w:rsidP="00446453">
      <w:pPr>
        <w:jc w:val="both"/>
      </w:pPr>
    </w:p>
    <w:p w:rsidR="0057267F" w:rsidRDefault="0057267F" w:rsidP="00446453">
      <w:pPr>
        <w:jc w:val="both"/>
      </w:pPr>
      <w:r>
        <w:t>Martfű Város Önkormányzatának tulajdonában lévő lakáscélú, valamint nem lakás céljára szolgáló bérleményekkel való hatékony gazdálkodás érdekében szükségessé vált a jelenleg hatályos, 2004-ben életbe lépő önkormán</w:t>
      </w:r>
      <w:r w:rsidR="00282491">
        <w:t>yzati rendelet felülvizsgálata</w:t>
      </w:r>
      <w:r>
        <w:t>, figyelembe véve az eltelt idősz</w:t>
      </w:r>
      <w:r w:rsidR="00282491">
        <w:t>ak törvényi változásait,</w:t>
      </w:r>
      <w:r>
        <w:t xml:space="preserve"> a lakásgazdálkodás gyakorlati tapasztalatait.</w:t>
      </w:r>
    </w:p>
    <w:p w:rsidR="0057267F" w:rsidRDefault="0057267F" w:rsidP="00446453">
      <w:pPr>
        <w:jc w:val="both"/>
      </w:pPr>
    </w:p>
    <w:p w:rsidR="00282491" w:rsidRDefault="0057267F" w:rsidP="00446453">
      <w:pPr>
        <w:jc w:val="both"/>
      </w:pPr>
      <w:r>
        <w:t>Az átfogó felülvizsgálat sorá</w:t>
      </w:r>
      <w:r w:rsidR="007A19A6">
        <w:t xml:space="preserve">n a hatályos szabályozás több területen történő módosítására érkezett javaslat, </w:t>
      </w:r>
      <w:r w:rsidR="00282491">
        <w:t>mely alapján célszerű új rendeletet alkotni.</w:t>
      </w:r>
    </w:p>
    <w:p w:rsidR="007A19A6" w:rsidRDefault="00282491" w:rsidP="00446453">
      <w:pPr>
        <w:jc w:val="both"/>
      </w:pPr>
      <w:r>
        <w:t xml:space="preserve">Jelenleg a lakbérek mértékét külön önkormányzati rendelet tartalmazza, melyet – a lakossági tájékoztatás és a könnyebb kezelhetőség érdekében </w:t>
      </w:r>
      <w:proofErr w:type="gramStart"/>
      <w:r>
        <w:t>-  javasolunk</w:t>
      </w:r>
      <w:proofErr w:type="gramEnd"/>
      <w:r>
        <w:t xml:space="preserve"> az új rendeletbe beépíteni.</w:t>
      </w:r>
    </w:p>
    <w:p w:rsidR="007A19A6" w:rsidRDefault="007A19A6" w:rsidP="00446453">
      <w:pPr>
        <w:jc w:val="both"/>
      </w:pPr>
    </w:p>
    <w:p w:rsidR="007A19A6" w:rsidRDefault="00FA6917" w:rsidP="00446453">
      <w:pPr>
        <w:jc w:val="both"/>
      </w:pPr>
      <w:r>
        <w:t>A</w:t>
      </w:r>
      <w:r w:rsidR="000B430F">
        <w:t xml:space="preserve"> lakásgazdálkodás hatékonyabbá tétele, a hátralékok növekedésének elkerülése érdekében a következő rendelkezéseket építettük be a rendelet-tervezetbe:</w:t>
      </w:r>
    </w:p>
    <w:p w:rsidR="000B430F" w:rsidRDefault="000B430F" w:rsidP="00446453">
      <w:pPr>
        <w:jc w:val="both"/>
      </w:pPr>
    </w:p>
    <w:p w:rsidR="007910C9" w:rsidRDefault="00831F79" w:rsidP="00446453">
      <w:pPr>
        <w:pStyle w:val="Listaszerbekezds"/>
        <w:numPr>
          <w:ilvl w:val="0"/>
          <w:numId w:val="1"/>
        </w:numPr>
        <w:jc w:val="both"/>
      </w:pPr>
      <w:r>
        <w:t>Szabályoztuk a tulajdonosi illetve a bérbeadói jogok és kötelezettségek teljesítése érdekében a hatásköröket, tételesen rendelkeztünk a lakásüzemeltető feladatairól.</w:t>
      </w:r>
    </w:p>
    <w:p w:rsidR="00831F79" w:rsidRDefault="00831F79" w:rsidP="00446453">
      <w:pPr>
        <w:pStyle w:val="Listaszerbekezds"/>
        <w:numPr>
          <w:ilvl w:val="0"/>
          <w:numId w:val="1"/>
        </w:numPr>
        <w:jc w:val="both"/>
      </w:pPr>
      <w:r>
        <w:t>A bérlemények bérbeadásának időtartamát legfeljebb 5 évben határoztuk meg, hogy rugalmasan alkalmazkodhassunk az igényekhez és biztosítsuk a megfelelő mobilitást.</w:t>
      </w:r>
    </w:p>
    <w:p w:rsidR="00831F79" w:rsidRDefault="00831F79" w:rsidP="00446453">
      <w:pPr>
        <w:pStyle w:val="Listaszerbekezds"/>
        <w:numPr>
          <w:ilvl w:val="0"/>
          <w:numId w:val="1"/>
        </w:numPr>
        <w:jc w:val="both"/>
      </w:pPr>
      <w:r>
        <w:t>A lakáscélú bérleményeket költség</w:t>
      </w:r>
      <w:r w:rsidR="001E78C6">
        <w:t xml:space="preserve">elven kívánjuk </w:t>
      </w:r>
      <w:proofErr w:type="spellStart"/>
      <w:r w:rsidR="001E78C6">
        <w:t>bérbeadni</w:t>
      </w:r>
      <w:proofErr w:type="spellEnd"/>
      <w:r w:rsidR="001E78C6">
        <w:t>, egyrészt az önkormányzati kiadások</w:t>
      </w:r>
      <w:r>
        <w:t xml:space="preserve"> bevételekből </w:t>
      </w:r>
      <w:r w:rsidR="001E78C6">
        <w:t>történő megtérülése érdekében</w:t>
      </w:r>
      <w:r>
        <w:t xml:space="preserve">, </w:t>
      </w:r>
      <w:r w:rsidR="001E78C6">
        <w:t xml:space="preserve">másrészt </w:t>
      </w:r>
      <w:proofErr w:type="gramStart"/>
      <w:r w:rsidR="00D1711C">
        <w:t>hogy  az</w:t>
      </w:r>
      <w:proofErr w:type="gramEnd"/>
      <w:r w:rsidR="00D1711C">
        <w:t xml:space="preserve"> épületek és lakások felújítását tervezhető módon megkezdhessük, tekintettel azok életkorára és állapotára.</w:t>
      </w:r>
    </w:p>
    <w:p w:rsidR="00D1711C" w:rsidRDefault="00D1711C" w:rsidP="00D1711C">
      <w:pPr>
        <w:jc w:val="both"/>
      </w:pPr>
      <w:r>
        <w:tab/>
        <w:t xml:space="preserve">Azon bérlők számára, akiknek a költségelvű lakbér és a lakásfenntartás nehézséget </w:t>
      </w:r>
      <w:r>
        <w:tab/>
        <w:t xml:space="preserve">okoz, a szociális rendelet nyújtotta támogatási formák </w:t>
      </w:r>
      <w:r w:rsidR="001E78C6">
        <w:t>adnak</w:t>
      </w:r>
      <w:r>
        <w:t xml:space="preserve"> segítséget.</w:t>
      </w:r>
    </w:p>
    <w:p w:rsidR="00D1711C" w:rsidRDefault="00D1711C" w:rsidP="001E78C6">
      <w:pPr>
        <w:pStyle w:val="Listaszerbekezds"/>
        <w:numPr>
          <w:ilvl w:val="0"/>
          <w:numId w:val="1"/>
        </w:numPr>
        <w:jc w:val="both"/>
      </w:pPr>
      <w:r>
        <w:t>A bérbeadás feltételeként óvadék</w:t>
      </w:r>
      <w:r w:rsidR="001E78C6">
        <w:t xml:space="preserve"> megfizetését írjuk elő, </w:t>
      </w:r>
      <w:proofErr w:type="gramStart"/>
      <w:r w:rsidR="001E78C6">
        <w:t>mely</w:t>
      </w:r>
      <w:r>
        <w:t xml:space="preserve"> </w:t>
      </w:r>
      <w:r w:rsidR="00E85DB3">
        <w:t xml:space="preserve"> a</w:t>
      </w:r>
      <w:proofErr w:type="gramEnd"/>
      <w:r w:rsidR="00E85DB3">
        <w:t xml:space="preserve"> bérlő által a bérleményben okozott, és  meg ne</w:t>
      </w:r>
      <w:r w:rsidR="001E78C6">
        <w:t xml:space="preserve">m térített károkra nyújt biztosítékot. </w:t>
      </w:r>
      <w:r w:rsidR="00E85DB3">
        <w:t>Ezzel elkerülhetővé válik, hogy a bérlő a bérleményt úgy hagyja el, hogy a rendeltetésszerű állapottal kapcsolatos kötelezettségének nem tesz eleget. A rendelet-tervezet tartalmazza az óvadékkal történő bérbeadói elszámolás szabályait is.</w:t>
      </w:r>
    </w:p>
    <w:p w:rsidR="001E78C6" w:rsidRDefault="001E78C6" w:rsidP="001E78C6">
      <w:pPr>
        <w:pStyle w:val="Listaszerbekezds"/>
        <w:numPr>
          <w:ilvl w:val="0"/>
          <w:numId w:val="1"/>
        </w:numPr>
        <w:jc w:val="both"/>
      </w:pPr>
      <w:r>
        <w:lastRenderedPageBreak/>
        <w:t>Szintén bérbeadási feltétel a rendelet-tervezet szerint az, hogy a bérlő a bérbeadáskor rendelkezzen olyan minimális jövedelemmel, mely feltételezi a bérlemény fenntartási költségeinek megfizetését. E rendelkezéssel próbáljuk elkerülni az önkormányzati kintlévőségek további emelkedését.</w:t>
      </w:r>
    </w:p>
    <w:p w:rsidR="00E85DB3" w:rsidRDefault="00301996" w:rsidP="00446453">
      <w:pPr>
        <w:pStyle w:val="Listaszerbekezds"/>
        <w:numPr>
          <w:ilvl w:val="0"/>
          <w:numId w:val="1"/>
        </w:numPr>
        <w:jc w:val="both"/>
      </w:pPr>
      <w:r>
        <w:t>Részletesen szabályoztuk a lakásbérleti szerződés megkötésének feltételeit, a bérleti szerződés minimális tartalmát.</w:t>
      </w:r>
    </w:p>
    <w:p w:rsidR="00301996" w:rsidRDefault="001E78C6" w:rsidP="00446453">
      <w:pPr>
        <w:pStyle w:val="Listaszerbekezds"/>
        <w:numPr>
          <w:ilvl w:val="0"/>
          <w:numId w:val="1"/>
        </w:numPr>
        <w:jc w:val="both"/>
      </w:pPr>
      <w:r>
        <w:t>Rendelkeztünk</w:t>
      </w:r>
      <w:r w:rsidR="00301996">
        <w:t xml:space="preserve"> a bérbeadó és a bérlő lakással kapcsolatos karbantart</w:t>
      </w:r>
      <w:r>
        <w:t>ási, felújítási kötelezettségeiről</w:t>
      </w:r>
      <w:r w:rsidR="00301996">
        <w:t xml:space="preserve">, ennek teljesítése érdekében a lakásüzemeltető </w:t>
      </w:r>
      <w:r>
        <w:t xml:space="preserve">részére </w:t>
      </w:r>
      <w:r w:rsidR="00301996">
        <w:t xml:space="preserve">rendszeres ellenőrzést </w:t>
      </w:r>
      <w:r>
        <w:t>írtunk elő.</w:t>
      </w:r>
    </w:p>
    <w:p w:rsidR="00301996" w:rsidRDefault="00301996" w:rsidP="00446453">
      <w:pPr>
        <w:pStyle w:val="Listaszerbekezds"/>
        <w:numPr>
          <w:ilvl w:val="0"/>
          <w:numId w:val="1"/>
        </w:numPr>
        <w:jc w:val="both"/>
      </w:pPr>
      <w:r>
        <w:t>A lakbérek mértékét e rendeletbe építettük be, az előterjesztés mellékletét képező díjkalkulációnak megfelelően teszünk javaslatot a lakbérek emelésére.</w:t>
      </w:r>
    </w:p>
    <w:p w:rsidR="00BC0F68" w:rsidRDefault="00BC0F68" w:rsidP="00446453">
      <w:pPr>
        <w:pStyle w:val="Listaszerbekezds"/>
        <w:numPr>
          <w:ilvl w:val="0"/>
          <w:numId w:val="1"/>
        </w:numPr>
        <w:jc w:val="both"/>
      </w:pPr>
      <w:r>
        <w:t xml:space="preserve">Részletesen szabályoztuk a bérbeadói hozzájárulások feltételeit </w:t>
      </w:r>
      <w:r w:rsidR="0055092B">
        <w:t>(</w:t>
      </w:r>
      <w:r>
        <w:t>albérlet, bérlőtársi szerződés, befogadás).</w:t>
      </w:r>
    </w:p>
    <w:p w:rsidR="0055092B" w:rsidRDefault="0055092B" w:rsidP="00446453">
      <w:pPr>
        <w:pStyle w:val="Listaszerbekezds"/>
        <w:numPr>
          <w:ilvl w:val="0"/>
          <w:numId w:val="1"/>
        </w:numPr>
        <w:jc w:val="both"/>
      </w:pPr>
      <w:r>
        <w:t>A helyiségek bérbeadása egyrészt pályázati eljárással, másrészt önkormányzati, illetve közérdekből történhet, melynek feltételeit beépítettük a rendelet-tervezetbe.</w:t>
      </w:r>
    </w:p>
    <w:p w:rsidR="0055092B" w:rsidRDefault="0055092B" w:rsidP="0055092B">
      <w:pPr>
        <w:pStyle w:val="Listaszerbekezds"/>
        <w:numPr>
          <w:ilvl w:val="0"/>
          <w:numId w:val="1"/>
        </w:numPr>
        <w:jc w:val="both"/>
      </w:pPr>
      <w:r>
        <w:t xml:space="preserve">A rendelet-tervezet mellékletei tartalmazzák a bérlakások és helyiségek felsorolását, a lakbérek mértékét, </w:t>
      </w:r>
      <w:proofErr w:type="gramStart"/>
      <w:r>
        <w:t xml:space="preserve">valamint </w:t>
      </w:r>
      <w:r w:rsidRPr="0055092B">
        <w:t xml:space="preserve"> </w:t>
      </w:r>
      <w:r>
        <w:t>az</w:t>
      </w:r>
      <w:proofErr w:type="gramEnd"/>
      <w:r>
        <w:t xml:space="preserve"> önkormányzati lakások bérletére vonatkozó kérelem-mintát.</w:t>
      </w: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  <w:r>
        <w:t>Kérem a Tisztelt Képviselő-testületet, hogy a rendelet-tervezetet szíveskedjen megtárgyalni.</w:t>
      </w: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  <w:r>
        <w:t>Martfű, 2011. december 6.</w:t>
      </w: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FA6917">
        <w:t>Dr</w:t>
      </w:r>
      <w:proofErr w:type="spellEnd"/>
      <w:r w:rsidR="00FA6917">
        <w:t xml:space="preserve"> Kiss Edit</w:t>
      </w:r>
    </w:p>
    <w:p w:rsidR="0055092B" w:rsidRDefault="0055092B" w:rsidP="005509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917">
        <w:t xml:space="preserve">  </w:t>
      </w:r>
      <w:proofErr w:type="gramStart"/>
      <w:r w:rsidR="00FA6917">
        <w:t>polgármester</w:t>
      </w:r>
      <w:proofErr w:type="gramEnd"/>
    </w:p>
    <w:p w:rsidR="00BC0F68" w:rsidRDefault="00BC0F68" w:rsidP="0055092B">
      <w:pPr>
        <w:jc w:val="both"/>
      </w:pPr>
      <w:r>
        <w:t xml:space="preserve"> </w:t>
      </w: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</w:p>
    <w:p w:rsidR="0055092B" w:rsidRDefault="0055092B" w:rsidP="0055092B">
      <w:pPr>
        <w:jc w:val="both"/>
      </w:pPr>
      <w:r>
        <w:t>Készítet</w:t>
      </w:r>
      <w:r w:rsidR="007F12D5">
        <w:t>te: Szász Éva aljegyző</w:t>
      </w:r>
    </w:p>
    <w:p w:rsidR="00024F6A" w:rsidRDefault="00024F6A" w:rsidP="0055092B">
      <w:pPr>
        <w:jc w:val="both"/>
      </w:pPr>
    </w:p>
    <w:p w:rsidR="00024F6A" w:rsidRDefault="00024F6A" w:rsidP="0055092B">
      <w:pPr>
        <w:jc w:val="both"/>
      </w:pPr>
      <w:r>
        <w:t xml:space="preserve">Látta: Balogh </w:t>
      </w:r>
      <w:proofErr w:type="spellStart"/>
      <w:r>
        <w:t>Edith</w:t>
      </w:r>
      <w:proofErr w:type="spellEnd"/>
      <w:r>
        <w:t xml:space="preserve"> címzetes főjegyző</w:t>
      </w:r>
    </w:p>
    <w:p w:rsidR="00F522E5" w:rsidRDefault="00F522E5"/>
    <w:sectPr w:rsidR="00F522E5" w:rsidSect="00F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4C82"/>
    <w:multiLevelType w:val="hybridMultilevel"/>
    <w:tmpl w:val="A460A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characterSpacingControl w:val="doNotCompress"/>
  <w:compat/>
  <w:rsids>
    <w:rsidRoot w:val="00446453"/>
    <w:rsid w:val="00024F6A"/>
    <w:rsid w:val="000B430F"/>
    <w:rsid w:val="001E78C6"/>
    <w:rsid w:val="002577F3"/>
    <w:rsid w:val="00282491"/>
    <w:rsid w:val="00301996"/>
    <w:rsid w:val="00446453"/>
    <w:rsid w:val="0055092B"/>
    <w:rsid w:val="0057267F"/>
    <w:rsid w:val="007910C9"/>
    <w:rsid w:val="007A19A6"/>
    <w:rsid w:val="007F12D5"/>
    <w:rsid w:val="00831F79"/>
    <w:rsid w:val="00940939"/>
    <w:rsid w:val="009B137F"/>
    <w:rsid w:val="00A47509"/>
    <w:rsid w:val="00B321C2"/>
    <w:rsid w:val="00BC0F68"/>
    <w:rsid w:val="00D1711C"/>
    <w:rsid w:val="00E85DB3"/>
    <w:rsid w:val="00F522E5"/>
    <w:rsid w:val="00FA6917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453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46453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446453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44645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4464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446453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B996-237E-483F-AC95-CFB6612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6</cp:revision>
  <cp:lastPrinted>2011-12-07T07:22:00Z</cp:lastPrinted>
  <dcterms:created xsi:type="dcterms:W3CDTF">2011-12-06T06:57:00Z</dcterms:created>
  <dcterms:modified xsi:type="dcterms:W3CDTF">2011-12-07T07:25:00Z</dcterms:modified>
</cp:coreProperties>
</file>