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81" w:rsidRDefault="00CA6881" w:rsidP="00CA6881">
      <w:r>
        <w:t>…../2012.(III.07.) határozat</w:t>
      </w:r>
    </w:p>
    <w:p w:rsidR="00CA6881" w:rsidRDefault="00CA6881" w:rsidP="00CA6881"/>
    <w:p w:rsidR="00CA6881" w:rsidRDefault="00CA6881" w:rsidP="00CA6881">
      <w:r>
        <w:t>A „Lenin út és Május 1. út burkolat-felújítása Martfűn” címmel benyújtandó pályázatról</w:t>
      </w:r>
    </w:p>
    <w:p w:rsidR="00CA6881" w:rsidRDefault="00CA6881" w:rsidP="00CA6881"/>
    <w:p w:rsidR="00CA6881" w:rsidRDefault="00CA6881" w:rsidP="00CA6881"/>
    <w:p w:rsidR="00CA6881" w:rsidRDefault="00CA6881" w:rsidP="00CA6881">
      <w:pPr>
        <w:jc w:val="both"/>
      </w:pPr>
      <w:r>
        <w:t xml:space="preserve">Martfű Város Önkormányzatának Képviselő-testülete az Új Széchenyi Terv Észak-alföldi Operatív Program támogatási rendszerének ÉAOP-3.1.2/A-11 kódszámú felhívására „Kiszolgáló utak felújítása és gyűjtő utakká fejlesztése Martfűn” címmel pályázatot nyújt be. </w:t>
      </w:r>
    </w:p>
    <w:p w:rsidR="00CA6881" w:rsidRDefault="00CA6881" w:rsidP="00CA6881">
      <w:pPr>
        <w:jc w:val="both"/>
      </w:pPr>
    </w:p>
    <w:p w:rsidR="00CA6881" w:rsidRPr="00CA6881" w:rsidRDefault="00CA6881" w:rsidP="00CA6881">
      <w:pPr>
        <w:tabs>
          <w:tab w:val="left" w:pos="0"/>
        </w:tabs>
      </w:pPr>
      <w:r>
        <w:rPr>
          <w:color w:val="000000"/>
        </w:rPr>
        <w:t xml:space="preserve">A projekt megvalósítási helyszínének pontos címe: </w:t>
      </w:r>
      <w:r w:rsidRPr="00CA6881">
        <w:t xml:space="preserve">5435 Martfű, Lenin út, Május 1 út , (útcsatlakozásokkal érintett további helyszínek: Belterület, Munkácsi út, Mártírok útja, Hősök tere, Simon Ferenc utca, Ságvári Endre utca, Ifjúsági utca, </w:t>
      </w:r>
      <w:proofErr w:type="gramStart"/>
      <w:r w:rsidRPr="00CA6881">
        <w:t>Strand</w:t>
      </w:r>
      <w:proofErr w:type="gramEnd"/>
      <w:r w:rsidRPr="00CA6881">
        <w:t xml:space="preserve"> utca, Bajcsy-Zsilinszky utca, Szolnoki út, Sallai Imre utca);</w:t>
      </w:r>
    </w:p>
    <w:p w:rsidR="00CA6881" w:rsidRPr="00CA6881" w:rsidRDefault="00CA6881" w:rsidP="00CA6881">
      <w:proofErr w:type="gramStart"/>
      <w:r>
        <w:rPr>
          <w:color w:val="000000"/>
        </w:rPr>
        <w:t xml:space="preserve">A projekt megvalósítási helyszínének helyrajzi száma; </w:t>
      </w:r>
      <w:r w:rsidRPr="00CA6881">
        <w:t>793/1, 793/2, 366, 808/2, 812, 815/3, 836, (368/4, 791/13, 794/1,796/13, 796/15, 806/1, 807, 810/13, 818/10, 819/2, 820/4, 823/20,834/21, 804/1, 379, 795, 796/14, 803/1, 809, 803/2, 823/11, 805, 811, 818/1, 823/1, 823/2, 822/1, 830, 346, 367, 832);</w:t>
      </w:r>
      <w:proofErr w:type="gramEnd"/>
    </w:p>
    <w:p w:rsidR="00CA6881" w:rsidRDefault="00CA6881" w:rsidP="00CA6881">
      <w:pPr>
        <w:jc w:val="both"/>
      </w:pPr>
    </w:p>
    <w:p w:rsidR="00CA6881" w:rsidRDefault="00CA6881" w:rsidP="00CA6881">
      <w:pPr>
        <w:jc w:val="both"/>
      </w:pPr>
      <w:r>
        <w:t>A projekt elszámolható összköltsége 154.403.294.- Ft, az igényelt támogatás 138.962.965.- Ft. A Képviselő-testület a támogatás elnyerése esetén 15.440.329.- Ft saját erő biztosítására Martfű Város Önkormányzatának 2012. évi költségvetése terhére, számlapénz formájában kötelezettséget vállal, mely összeget az önkormányzat költségvetésében elkülöníti.</w:t>
      </w:r>
    </w:p>
    <w:p w:rsidR="00CA6881" w:rsidRDefault="00CA6881" w:rsidP="00CA6881">
      <w:pPr>
        <w:jc w:val="both"/>
      </w:pPr>
    </w:p>
    <w:p w:rsidR="00CA6881" w:rsidRDefault="00CA6881" w:rsidP="00CA6881">
      <w:pPr>
        <w:jc w:val="both"/>
      </w:pPr>
    </w:p>
    <w:p w:rsidR="00CA6881" w:rsidRDefault="00CA6881" w:rsidP="00CA6881">
      <w:pPr>
        <w:jc w:val="both"/>
      </w:pPr>
    </w:p>
    <w:p w:rsidR="00CA6881" w:rsidRDefault="00CA6881" w:rsidP="00CA6881">
      <w:pPr>
        <w:jc w:val="both"/>
      </w:pPr>
    </w:p>
    <w:p w:rsidR="00CA6881" w:rsidRDefault="00CA6881" w:rsidP="00CA6881">
      <w:pPr>
        <w:jc w:val="both"/>
      </w:pPr>
      <w:r>
        <w:t>Erről értesülnek:</w:t>
      </w:r>
    </w:p>
    <w:p w:rsidR="00CA6881" w:rsidRDefault="00CA6881" w:rsidP="00CA6881">
      <w:pPr>
        <w:jc w:val="both"/>
      </w:pPr>
    </w:p>
    <w:p w:rsidR="00CA6881" w:rsidRDefault="00CA6881" w:rsidP="00CA6881">
      <w:pPr>
        <w:numPr>
          <w:ilvl w:val="0"/>
          <w:numId w:val="1"/>
        </w:numPr>
        <w:jc w:val="both"/>
      </w:pPr>
      <w:r>
        <w:t>Észak-alföldi Regionális Közigazgatási Hivatal JNSZ Megyei Kirendeltsége, Szolnok</w:t>
      </w:r>
    </w:p>
    <w:p w:rsidR="00CA6881" w:rsidRDefault="00CA6881" w:rsidP="00CA6881">
      <w:pPr>
        <w:numPr>
          <w:ilvl w:val="0"/>
          <w:numId w:val="1"/>
        </w:numPr>
        <w:jc w:val="both"/>
      </w:pPr>
      <w:r>
        <w:t>Képviselő-testület tagjai</w:t>
      </w:r>
    </w:p>
    <w:p w:rsidR="00CA6881" w:rsidRPr="00CE4E79" w:rsidRDefault="00CA6881" w:rsidP="00CA6881">
      <w:pPr>
        <w:ind w:left="360"/>
        <w:jc w:val="both"/>
      </w:pPr>
    </w:p>
    <w:p w:rsidR="00F522E5" w:rsidRDefault="00F522E5"/>
    <w:sectPr w:rsidR="00F522E5" w:rsidSect="00F5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FF8"/>
    <w:multiLevelType w:val="hybridMultilevel"/>
    <w:tmpl w:val="FC3AE6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881"/>
    <w:rsid w:val="008538DB"/>
    <w:rsid w:val="00CA6881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881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1291</Characters>
  <Application>Microsoft Office Word</Application>
  <DocSecurity>0</DocSecurity>
  <Lines>10</Lines>
  <Paragraphs>2</Paragraphs>
  <ScaleCrop>false</ScaleCrop>
  <Company>pmh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1</cp:revision>
  <dcterms:created xsi:type="dcterms:W3CDTF">2012-03-01T09:21:00Z</dcterms:created>
  <dcterms:modified xsi:type="dcterms:W3CDTF">2012-03-01T09:31:00Z</dcterms:modified>
</cp:coreProperties>
</file>