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41" w:rsidRPr="001F5FF0" w:rsidRDefault="00860A41" w:rsidP="0086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FF0">
        <w:rPr>
          <w:rFonts w:ascii="Times New Roman" w:hAnsi="Times New Roman"/>
          <w:b/>
          <w:sz w:val="28"/>
          <w:szCs w:val="28"/>
        </w:rPr>
        <w:t>Alapító Okiratot módosító okirat</w:t>
      </w: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0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Játékvár Óvoda és Bölcsőde Martfű Város Önkormányzatának Képviselő-testülete által 2012. december 20. napján kiadott, 193/2012. (XII. 20.) számú alapító okiratát az államháztartásról szóló 2011. évi CXCV. törvény 8. § (5) bekezdésében kapott felhatalmazás alapján, az államháztartásról szóló törvény végrehajtásáról szóló 368/2011. (XII. 31.) Korm. rendelet 5. § (1)-(2) bekezdése szerinti tartalommal az alábbiak szerint módosítja:</w:t>
      </w: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B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Az alapító okirat bevezető része helyébe az alábbi szöveg lép:</w:t>
      </w:r>
    </w:p>
    <w:p w:rsidR="00B1065E" w:rsidRDefault="00B1065E" w:rsidP="00B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Pr="003835E4" w:rsidRDefault="00B1065E" w:rsidP="00B106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35E4">
        <w:rPr>
          <w:rFonts w:ascii="Times New Roman" w:hAnsi="Times New Roman"/>
          <w:b/>
          <w:sz w:val="36"/>
          <w:szCs w:val="36"/>
        </w:rPr>
        <w:t>Alapító okirat</w:t>
      </w:r>
    </w:p>
    <w:p w:rsidR="00B1065E" w:rsidRDefault="00B1065E" w:rsidP="00B1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65E" w:rsidRDefault="00B1065E" w:rsidP="00B1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65E" w:rsidRDefault="00B1065E" w:rsidP="00B1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65E" w:rsidRDefault="00B1065E" w:rsidP="00B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az államháztartásról szóló 2011. évi CXCV. törvény 8. § (5) bekezdésében kapott felhatalmazás alapján az államháztartásról szóló törvény végrehajtására kiadott 368/2011. (XII. 31.) Korm. rendelet 5. § (1) – (2) bekezdésében foglalt tartalmi követelményeknek és a közoktatásról szóló 1993. évi LXXIX. törvény, valamint a nemzeti köznevelésről szóló 2011. évi CXC. törvény alapján az alábbi okiratot adja ki:</w:t>
      </w:r>
    </w:p>
    <w:p w:rsidR="00B1065E" w:rsidRDefault="00B1065E" w:rsidP="00B1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764" w:rsidRDefault="00D40764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0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FF0">
        <w:rPr>
          <w:rFonts w:ascii="Times New Roman" w:hAnsi="Times New Roman"/>
          <w:sz w:val="24"/>
          <w:szCs w:val="24"/>
        </w:rPr>
        <w:t xml:space="preserve">) Az alapító okirat 2. pontjában az alábbi </w:t>
      </w:r>
      <w:proofErr w:type="gramStart"/>
      <w:r w:rsidR="001F5FF0">
        <w:rPr>
          <w:rFonts w:ascii="Times New Roman" w:hAnsi="Times New Roman"/>
          <w:sz w:val="24"/>
          <w:szCs w:val="24"/>
        </w:rPr>
        <w:t>szöveg törlésre</w:t>
      </w:r>
      <w:proofErr w:type="gramEnd"/>
      <w:r w:rsidR="001F5FF0">
        <w:rPr>
          <w:rFonts w:ascii="Times New Roman" w:hAnsi="Times New Roman"/>
          <w:sz w:val="24"/>
          <w:szCs w:val="24"/>
        </w:rPr>
        <w:t xml:space="preserve"> kerül: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56/450-152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75 férőhelyes óvoda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0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5FF0">
        <w:rPr>
          <w:rFonts w:ascii="Times New Roman" w:hAnsi="Times New Roman"/>
          <w:sz w:val="24"/>
          <w:szCs w:val="24"/>
        </w:rPr>
        <w:t>) Az alapító okirat 3. pontjának címe helyébe a következő cím lép: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Tagintézményei megnevezése, címe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0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5FF0">
        <w:rPr>
          <w:rFonts w:ascii="Times New Roman" w:hAnsi="Times New Roman"/>
          <w:sz w:val="24"/>
          <w:szCs w:val="24"/>
        </w:rPr>
        <w:t>) Az alapító okirat 3. pontjából a következő szövegrészek törlésre kerülnek: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>
        <w:rPr>
          <w:rFonts w:ascii="Times New Roman" w:hAnsi="Times New Roman"/>
          <w:sz w:val="24"/>
          <w:szCs w:val="24"/>
        </w:rPr>
        <w:tab/>
        <w:t>Tel: 56/450-037</w:t>
      </w:r>
    </w:p>
    <w:p w:rsidR="001F5FF0" w:rsidRDefault="001F5FF0" w:rsidP="001F5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40 férőhelyes óvoda</w:t>
      </w:r>
    </w:p>
    <w:p w:rsidR="001F5FF0" w:rsidRPr="001F5FF0" w:rsidRDefault="001F5FF0" w:rsidP="001F5FF0">
      <w:pPr>
        <w:pStyle w:val="Listaszerbekezds"/>
        <w:numPr>
          <w:ilvl w:val="0"/>
          <w:numId w:val="4"/>
        </w:num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Tel: 56/450-443</w:t>
      </w:r>
    </w:p>
    <w:p w:rsidR="001F5FF0" w:rsidRPr="001F5FF0" w:rsidRDefault="001F5FF0" w:rsidP="001F5FF0">
      <w:pPr>
        <w:pStyle w:val="Listaszerbekezds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75 férőhelyes óvoda</w:t>
      </w:r>
    </w:p>
    <w:p w:rsidR="001F5FF0" w:rsidRPr="001F5FF0" w:rsidRDefault="001F5FF0" w:rsidP="001F5FF0">
      <w:pPr>
        <w:pStyle w:val="Listaszerbekezds"/>
        <w:numPr>
          <w:ilvl w:val="0"/>
          <w:numId w:val="4"/>
        </w:num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Tel: 56/452-155</w:t>
      </w:r>
    </w:p>
    <w:p w:rsidR="001F5FF0" w:rsidRPr="001F5FF0" w:rsidRDefault="001F5FF0" w:rsidP="001F5FF0">
      <w:pPr>
        <w:pStyle w:val="Listaszerbekezds"/>
        <w:numPr>
          <w:ilvl w:val="0"/>
          <w:numId w:val="4"/>
        </w:num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34 férőhelyes bölcsőde</w:t>
      </w:r>
    </w:p>
    <w:p w:rsidR="001F5FF0" w:rsidRPr="001F5FF0" w:rsidRDefault="001F5FF0" w:rsidP="001F5F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 xml:space="preserve">Játékvár Óvoda és Bölcsőde </w:t>
      </w:r>
    </w:p>
    <w:p w:rsidR="001F5FF0" w:rsidRPr="001F5FF0" w:rsidRDefault="001F5FF0" w:rsidP="001F5FF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Mezőhéki Tagóvodája</w:t>
      </w:r>
    </w:p>
    <w:p w:rsidR="001F5FF0" w:rsidRPr="001F5FF0" w:rsidRDefault="001F5FF0" w:rsidP="001F5FF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Mezőhék, Mártírok út 9/b.</w:t>
      </w:r>
    </w:p>
    <w:p w:rsidR="001F5FF0" w:rsidRPr="001F5FF0" w:rsidRDefault="001F5FF0" w:rsidP="001F5FF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Tel: 56/314-017</w:t>
      </w:r>
    </w:p>
    <w:p w:rsidR="001F5FF0" w:rsidRPr="001F5FF0" w:rsidRDefault="001F5FF0" w:rsidP="001F5FF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F0">
        <w:rPr>
          <w:rFonts w:ascii="Times New Roman" w:hAnsi="Times New Roman"/>
          <w:sz w:val="24"/>
          <w:szCs w:val="24"/>
        </w:rPr>
        <w:t>20 férőhelyes óvoda</w:t>
      </w:r>
    </w:p>
    <w:p w:rsidR="001F5FF0" w:rsidRPr="00B1065E" w:rsidRDefault="001F5FF0" w:rsidP="00B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CC3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B81CC3">
        <w:rPr>
          <w:rFonts w:ascii="Times New Roman" w:hAnsi="Times New Roman"/>
          <w:sz w:val="24"/>
          <w:szCs w:val="24"/>
        </w:rPr>
        <w:t>) Az alapító okirat 3. pontjában a Játékvár Óvoda és Bölcsőde Bölcsődei Tagintézménye megnevezés Játékvár Óvoda és Bölcsőde Bölcsődei intézményegysége megnevezésre módosul.</w:t>
      </w:r>
    </w:p>
    <w:p w:rsidR="001F5FF0" w:rsidRDefault="001F5FF0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0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5FF0">
        <w:rPr>
          <w:rFonts w:ascii="Times New Roman" w:hAnsi="Times New Roman"/>
          <w:sz w:val="24"/>
          <w:szCs w:val="24"/>
        </w:rPr>
        <w:t>) Az alapító okirat 3. pontját követően a következő 4</w:t>
      </w:r>
      <w:proofErr w:type="gramStart"/>
      <w:r w:rsidR="001F5FF0">
        <w:rPr>
          <w:rFonts w:ascii="Times New Roman" w:hAnsi="Times New Roman"/>
          <w:sz w:val="24"/>
          <w:szCs w:val="24"/>
        </w:rPr>
        <w:t>.,</w:t>
      </w:r>
      <w:proofErr w:type="gramEnd"/>
      <w:r w:rsidR="001F5FF0">
        <w:rPr>
          <w:rFonts w:ascii="Times New Roman" w:hAnsi="Times New Roman"/>
          <w:sz w:val="24"/>
          <w:szCs w:val="24"/>
        </w:rPr>
        <w:t xml:space="preserve"> 5., 6., és 7. pontokkal egészül ki, az ezt követő pontok számozása ennek megfelelően módosul:</w:t>
      </w:r>
    </w:p>
    <w:p w:rsidR="001F5FF0" w:rsidRPr="005B27DB" w:rsidRDefault="001F5FF0" w:rsidP="0086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27DB">
        <w:rPr>
          <w:rFonts w:ascii="Times New Roman" w:hAnsi="Times New Roman"/>
          <w:b/>
          <w:sz w:val="24"/>
          <w:szCs w:val="24"/>
        </w:rPr>
        <w:t>4. Közfeladata:</w:t>
      </w:r>
      <w:r w:rsidR="005B27DB" w:rsidRPr="005B27DB">
        <w:rPr>
          <w:rFonts w:ascii="Times New Roman" w:hAnsi="Times New Roman"/>
          <w:b/>
          <w:sz w:val="24"/>
          <w:szCs w:val="24"/>
        </w:rPr>
        <w:tab/>
      </w:r>
    </w:p>
    <w:p w:rsidR="005B27DB" w:rsidRDefault="005B27DB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nemzeti köznevelésről szóló 2011. évi CXC. törvény alapján 3-7 éves korú </w:t>
      </w:r>
      <w:r>
        <w:rPr>
          <w:rFonts w:ascii="Times New Roman" w:hAnsi="Times New Roman"/>
          <w:sz w:val="24"/>
          <w:szCs w:val="24"/>
        </w:rPr>
        <w:tab/>
        <w:t xml:space="preserve">gyermekek nevelése, valamint a gyermekek védelméről és a gyámügyi igazgatásról </w:t>
      </w:r>
      <w:r>
        <w:rPr>
          <w:rFonts w:ascii="Times New Roman" w:hAnsi="Times New Roman"/>
          <w:sz w:val="24"/>
          <w:szCs w:val="24"/>
        </w:rPr>
        <w:tab/>
        <w:t xml:space="preserve">szóló 1997. évi XXXI. tv. </w:t>
      </w:r>
      <w:proofErr w:type="gramStart"/>
      <w:r>
        <w:rPr>
          <w:rFonts w:ascii="Times New Roman" w:hAnsi="Times New Roman"/>
          <w:sz w:val="24"/>
          <w:szCs w:val="24"/>
        </w:rPr>
        <w:t>alapján</w:t>
      </w:r>
      <w:proofErr w:type="gramEnd"/>
      <w:r>
        <w:rPr>
          <w:rFonts w:ascii="Times New Roman" w:hAnsi="Times New Roman"/>
          <w:sz w:val="24"/>
          <w:szCs w:val="24"/>
        </w:rPr>
        <w:t xml:space="preserve"> a 3 éven aluli gyermekek napközbeni ellátása, </w:t>
      </w:r>
      <w:r>
        <w:rPr>
          <w:rFonts w:ascii="Times New Roman" w:hAnsi="Times New Roman"/>
          <w:sz w:val="24"/>
          <w:szCs w:val="24"/>
        </w:rPr>
        <w:tab/>
        <w:t>gondozása, nevelése</w:t>
      </w:r>
    </w:p>
    <w:p w:rsidR="00860A41" w:rsidRDefault="005B27DB" w:rsidP="0086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27DB">
        <w:rPr>
          <w:rFonts w:ascii="Times New Roman" w:hAnsi="Times New Roman"/>
          <w:b/>
          <w:sz w:val="24"/>
          <w:szCs w:val="24"/>
        </w:rPr>
        <w:t>5. Alaptevékenysége</w:t>
      </w:r>
    </w:p>
    <w:p w:rsidR="005B27DB" w:rsidRDefault="005B27DB" w:rsidP="005B27DB">
      <w:pPr>
        <w:ind w:left="1140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Az óvoda a gyermek 3 éves korától a tankötelezettség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kezdetéig nevelő intézmény.</w:t>
      </w:r>
    </w:p>
    <w:p w:rsidR="005B27DB" w:rsidRPr="006D3DAB" w:rsidRDefault="005B27DB" w:rsidP="005B27DB">
      <w:pPr>
        <w:pStyle w:val="NormlWeb"/>
        <w:spacing w:before="0" w:beforeAutospacing="0" w:after="0" w:afterAutospacing="0"/>
        <w:ind w:left="2832" w:right="150"/>
        <w:jc w:val="both"/>
      </w:pPr>
      <w:r w:rsidRPr="006D3DAB">
        <w:t>Az óvodai nevelés feladata az óvodáskorú gyermek testi és lelki szükségleteinek kielégítése. Ezen belül:</w:t>
      </w:r>
    </w:p>
    <w:p w:rsidR="005B27DB" w:rsidRPr="006D3DAB" w:rsidRDefault="005B27DB" w:rsidP="005B27DB">
      <w:pPr>
        <w:pStyle w:val="NormlWeb"/>
        <w:spacing w:before="0" w:beforeAutospacing="0" w:after="0" w:afterAutospacing="0"/>
        <w:ind w:left="2982" w:right="150" w:firstLine="558"/>
        <w:jc w:val="both"/>
      </w:pPr>
      <w:bookmarkStart w:id="0" w:name="pr36"/>
      <w:bookmarkEnd w:id="0"/>
      <w:r w:rsidRPr="006D3DAB">
        <w:t>- az egészséges életmód alakítása,</w:t>
      </w:r>
    </w:p>
    <w:p w:rsidR="005B27DB" w:rsidRPr="006D3DAB" w:rsidRDefault="005B27DB" w:rsidP="005B27DB">
      <w:pPr>
        <w:pStyle w:val="NormlWeb"/>
        <w:spacing w:before="0" w:beforeAutospacing="0" w:after="0" w:afterAutospacing="0"/>
        <w:ind w:left="2982" w:right="150" w:firstLine="558"/>
        <w:jc w:val="both"/>
      </w:pPr>
      <w:bookmarkStart w:id="1" w:name="pr37"/>
      <w:bookmarkEnd w:id="1"/>
      <w:r w:rsidRPr="006D3DAB">
        <w:t>- az érzelmi nevelés és a szocializáció biztosítása,</w:t>
      </w:r>
    </w:p>
    <w:p w:rsidR="005B27DB" w:rsidRDefault="005B27DB" w:rsidP="005B27DB">
      <w:pPr>
        <w:pStyle w:val="NormlWeb"/>
        <w:spacing w:before="0" w:beforeAutospacing="0" w:after="0" w:afterAutospacing="0"/>
        <w:ind w:left="3540" w:right="150"/>
        <w:jc w:val="both"/>
      </w:pPr>
      <w:bookmarkStart w:id="2" w:name="pr38"/>
      <w:bookmarkEnd w:id="2"/>
      <w:r w:rsidRPr="006D3DAB">
        <w:t xml:space="preserve">- az anyanyelvi-, értelmi fejlesztés és nevelés </w:t>
      </w:r>
      <w:proofErr w:type="spellStart"/>
      <w:r w:rsidRPr="006D3DAB">
        <w:t>megva</w:t>
      </w:r>
      <w:r>
        <w:t>-</w:t>
      </w:r>
      <w:proofErr w:type="spellEnd"/>
      <w:r>
        <w:t xml:space="preserve"> lósítása</w:t>
      </w:r>
    </w:p>
    <w:p w:rsidR="005B27DB" w:rsidRPr="006D3DAB" w:rsidRDefault="005B27DB" w:rsidP="005B27DB">
      <w:pPr>
        <w:pStyle w:val="NormlWeb"/>
        <w:spacing w:before="0" w:beforeAutospacing="0" w:after="0" w:afterAutospacing="0"/>
        <w:ind w:left="3540" w:right="150"/>
        <w:jc w:val="both"/>
      </w:pPr>
      <w:r>
        <w:t>- intézményi étkeztetés biztosítása.</w:t>
      </w:r>
    </w:p>
    <w:p w:rsidR="005B27DB" w:rsidRPr="00871F08" w:rsidRDefault="005B27DB" w:rsidP="005B27DB">
      <w:pPr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bölcsőde a gyermekek napközbeni ellátását biztosító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gyermekjóléti alapellátás. A 3 éven aluli gyermekek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gondozása, nevelése, harmonikus testi, szellemi fejlődésének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elősegítése az életkori és egyéni sajátosságok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figyelembevételével. A családban nevelkedő gyermekek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nappali felügyelete, gondozása, nevelése, étkeztetése napközbeni ellátás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keretében.</w:t>
      </w:r>
    </w:p>
    <w:p w:rsidR="005B27DB" w:rsidRDefault="005B27DB" w:rsidP="005B27DB">
      <w:pPr>
        <w:shd w:val="clear" w:color="auto" w:fill="FFFFFF"/>
        <w:spacing w:line="274" w:lineRule="exact"/>
        <w:ind w:left="709"/>
        <w:rPr>
          <w:rFonts w:ascii="Times New Roman" w:hAnsi="Times New Roman"/>
          <w:b/>
          <w:bCs/>
          <w:sz w:val="24"/>
          <w:szCs w:val="24"/>
        </w:rPr>
      </w:pPr>
      <w:r w:rsidRPr="00871F08">
        <w:rPr>
          <w:rFonts w:ascii="Times New Roman" w:hAnsi="Times New Roman"/>
          <w:b/>
          <w:bCs/>
          <w:sz w:val="24"/>
          <w:szCs w:val="24"/>
        </w:rPr>
        <w:t>Az intézmény a sajátos nevelési igény</w:t>
      </w:r>
      <w:r>
        <w:rPr>
          <w:rFonts w:ascii="Times New Roman" w:hAnsi="Times New Roman"/>
          <w:b/>
          <w:bCs/>
          <w:sz w:val="24"/>
          <w:szCs w:val="24"/>
        </w:rPr>
        <w:t xml:space="preserve">ű gyermekek közül azon különleges bánásmódot igénylő gyermekek ellátására vállalkozik, aki a szakértői bizottság szakértői véleménye alapján </w:t>
      </w:r>
    </w:p>
    <w:p w:rsidR="005B27DB" w:rsidRPr="00716A2C" w:rsidRDefault="005B27DB" w:rsidP="005B27DB">
      <w:pPr>
        <w:numPr>
          <w:ilvl w:val="0"/>
          <w:numId w:val="8"/>
        </w:numPr>
        <w:shd w:val="clear" w:color="auto" w:fill="FFFFFF"/>
        <w:tabs>
          <w:tab w:val="num" w:pos="1440"/>
        </w:tabs>
        <w:spacing w:after="0" w:line="274" w:lineRule="exact"/>
        <w:ind w:firstLine="12"/>
        <w:rPr>
          <w:rFonts w:ascii="Times New Roman" w:hAnsi="Times New Roman"/>
          <w:bCs/>
          <w:sz w:val="24"/>
          <w:szCs w:val="24"/>
        </w:rPr>
      </w:pPr>
      <w:r w:rsidRPr="00716A2C">
        <w:rPr>
          <w:rFonts w:ascii="Times New Roman" w:hAnsi="Times New Roman"/>
          <w:bCs/>
          <w:sz w:val="24"/>
          <w:szCs w:val="24"/>
        </w:rPr>
        <w:t xml:space="preserve">autizmus spektrum zavarral küzd </w:t>
      </w:r>
    </w:p>
    <w:p w:rsidR="005B27DB" w:rsidRPr="00716A2C" w:rsidRDefault="005B27DB" w:rsidP="005B27DB">
      <w:pPr>
        <w:numPr>
          <w:ilvl w:val="0"/>
          <w:numId w:val="8"/>
        </w:numPr>
        <w:shd w:val="clear" w:color="auto" w:fill="FFFFFF"/>
        <w:tabs>
          <w:tab w:val="num" w:pos="1440"/>
        </w:tabs>
        <w:spacing w:after="0" w:line="274" w:lineRule="exact"/>
        <w:ind w:firstLine="12"/>
        <w:rPr>
          <w:rFonts w:ascii="Times New Roman" w:hAnsi="Times New Roman"/>
          <w:bCs/>
          <w:sz w:val="24"/>
          <w:szCs w:val="24"/>
        </w:rPr>
      </w:pPr>
      <w:r w:rsidRPr="00716A2C">
        <w:rPr>
          <w:rFonts w:ascii="Times New Roman" w:hAnsi="Times New Roman"/>
          <w:bCs/>
          <w:sz w:val="24"/>
          <w:szCs w:val="24"/>
        </w:rPr>
        <w:t>beszédfogyatékos</w:t>
      </w:r>
    </w:p>
    <w:p w:rsidR="005B27DB" w:rsidRPr="00735E05" w:rsidRDefault="005B27DB" w:rsidP="005B27DB">
      <w:pPr>
        <w:numPr>
          <w:ilvl w:val="0"/>
          <w:numId w:val="8"/>
        </w:numPr>
        <w:shd w:val="clear" w:color="auto" w:fill="FFFFFF"/>
        <w:tabs>
          <w:tab w:val="num" w:pos="1440"/>
        </w:tabs>
        <w:spacing w:after="0" w:line="274" w:lineRule="exact"/>
        <w:ind w:firstLine="12"/>
        <w:rPr>
          <w:rFonts w:ascii="Times New Roman" w:hAnsi="Times New Roman"/>
          <w:bCs/>
          <w:sz w:val="24"/>
          <w:szCs w:val="24"/>
        </w:rPr>
      </w:pPr>
      <w:r w:rsidRPr="00716A2C">
        <w:rPr>
          <w:rFonts w:ascii="Times New Roman" w:hAnsi="Times New Roman"/>
          <w:bCs/>
          <w:sz w:val="24"/>
          <w:szCs w:val="24"/>
        </w:rPr>
        <w:t xml:space="preserve">mozgásszervi fogyatékos </w:t>
      </w:r>
    </w:p>
    <w:p w:rsidR="005B27DB" w:rsidRDefault="005B27DB" w:rsidP="005B27DB">
      <w:pPr>
        <w:pStyle w:val="Listaszerbekezds"/>
        <w:ind w:left="0" w:firstLine="709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 xml:space="preserve">Ezen kategóriákon belül ellátásra kerülnek </w:t>
      </w:r>
      <w:proofErr w:type="gramStart"/>
      <w:r w:rsidRPr="00871F08">
        <w:rPr>
          <w:rFonts w:ascii="Times New Roman" w:hAnsi="Times New Roman"/>
          <w:sz w:val="24"/>
          <w:szCs w:val="24"/>
        </w:rPr>
        <w:t>a</w:t>
      </w:r>
      <w:proofErr w:type="gramEnd"/>
    </w:p>
    <w:p w:rsidR="005B27DB" w:rsidRDefault="005B27DB" w:rsidP="005B27DB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5B27DB" w:rsidRDefault="005B27DB" w:rsidP="005B27DB">
      <w:pPr>
        <w:pStyle w:val="Listaszerbekezds"/>
        <w:ind w:left="0"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CF0893">
        <w:rPr>
          <w:rFonts w:ascii="Times New Roman" w:hAnsi="Times New Roman"/>
          <w:b/>
          <w:i/>
          <w:sz w:val="24"/>
          <w:szCs w:val="24"/>
          <w:u w:val="single"/>
        </w:rPr>
        <w:t>Általános és specifikus tanulási zavarok (részképesség zavarok)</w:t>
      </w:r>
    </w:p>
    <w:p w:rsidR="005B27DB" w:rsidRDefault="005B27DB" w:rsidP="005B27DB">
      <w:pPr>
        <w:pStyle w:val="Listaszerbekezds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7DB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meghatározott zavar</w:t>
      </w:r>
      <w:r w:rsidRPr="00871F08">
        <w:rPr>
          <w:rFonts w:ascii="Times New Roman" w:hAnsi="Times New Roman"/>
          <w:sz w:val="24"/>
          <w:szCs w:val="24"/>
        </w:rPr>
        <w:t xml:space="preserve"> BNO F 81.9</w:t>
      </w:r>
    </w:p>
    <w:p w:rsidR="005B27DB" w:rsidRDefault="005B27DB" w:rsidP="005B27DB">
      <w:pPr>
        <w:widowControl w:val="0"/>
        <w:shd w:val="clear" w:color="auto" w:fill="FFFFFF"/>
        <w:autoSpaceDE w:val="0"/>
        <w:autoSpaceDN w:val="0"/>
        <w:adjustRightInd w:val="0"/>
        <w:ind w:lef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(tanulási ismeretek elsajátítási nehézsége)</w:t>
      </w:r>
    </w:p>
    <w:p w:rsidR="005B27DB" w:rsidRDefault="005B27DB" w:rsidP="005B27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1065E" w:rsidRDefault="00B1065E" w:rsidP="005B27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27DB" w:rsidRDefault="005B27DB" w:rsidP="005B27D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AD4AC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Az aktivitás szabályozás és a figyelem zavarai</w:t>
      </w:r>
    </w:p>
    <w:p w:rsidR="005B27DB" w:rsidRPr="00AD4ACD" w:rsidRDefault="005B27DB" w:rsidP="005B27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7DB" w:rsidRPr="00871F08" w:rsidRDefault="005B27DB" w:rsidP="005B27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F08">
        <w:rPr>
          <w:rFonts w:ascii="Times New Roman" w:hAnsi="Times New Roman"/>
          <w:sz w:val="24"/>
          <w:szCs w:val="24"/>
        </w:rPr>
        <w:t>aktivitás- és figyelemzavar BNO F 90.0</w:t>
      </w:r>
    </w:p>
    <w:p w:rsidR="005B27DB" w:rsidRPr="00871F08" w:rsidRDefault="005B27DB" w:rsidP="005B27DB">
      <w:pPr>
        <w:pStyle w:val="Listaszerbekezds"/>
        <w:numPr>
          <w:ilvl w:val="0"/>
          <w:numId w:val="7"/>
        </w:numPr>
        <w:spacing w:after="0" w:line="240" w:lineRule="auto"/>
        <w:ind w:firstLine="414"/>
        <w:contextualSpacing w:val="0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08">
        <w:rPr>
          <w:rFonts w:ascii="Times New Roman" w:hAnsi="Times New Roman"/>
          <w:sz w:val="24"/>
          <w:szCs w:val="24"/>
        </w:rPr>
        <w:t>hiperkinetikus</w:t>
      </w:r>
      <w:proofErr w:type="spellEnd"/>
      <w:r w:rsidRPr="00871F08">
        <w:rPr>
          <w:rFonts w:ascii="Times New Roman" w:hAnsi="Times New Roman"/>
          <w:sz w:val="24"/>
          <w:szCs w:val="24"/>
        </w:rPr>
        <w:t xml:space="preserve"> magatartászavar BNO F 90.1</w:t>
      </w:r>
    </w:p>
    <w:p w:rsidR="005B27DB" w:rsidRPr="00871F08" w:rsidRDefault="005B27DB" w:rsidP="005B27DB">
      <w:pPr>
        <w:pStyle w:val="Listaszerbekezds"/>
        <w:rPr>
          <w:rFonts w:ascii="Times New Roman" w:hAnsi="Times New Roman"/>
          <w:sz w:val="24"/>
          <w:szCs w:val="24"/>
        </w:rPr>
      </w:pPr>
    </w:p>
    <w:p w:rsidR="005B27DB" w:rsidRDefault="005B27DB" w:rsidP="005B27DB">
      <w:pPr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CF0893">
        <w:rPr>
          <w:rFonts w:ascii="Times New Roman" w:hAnsi="Times New Roman"/>
          <w:b/>
          <w:i/>
          <w:sz w:val="24"/>
          <w:szCs w:val="24"/>
          <w:u w:val="single"/>
        </w:rPr>
        <w:t xml:space="preserve">Beszédfogyatékosság </w:t>
      </w:r>
    </w:p>
    <w:p w:rsidR="005B27DB" w:rsidRPr="00CF0893" w:rsidRDefault="005B27DB" w:rsidP="005B27DB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7DB" w:rsidRPr="00871F08" w:rsidRDefault="005B27DB" w:rsidP="005B27DB">
      <w:pPr>
        <w:pStyle w:val="Listaszerbekezds"/>
        <w:ind w:left="709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Ezen kategórián belül ellátásra kerülnek azok az ép in</w:t>
      </w:r>
      <w:r>
        <w:rPr>
          <w:rFonts w:ascii="Times New Roman" w:hAnsi="Times New Roman"/>
          <w:sz w:val="24"/>
          <w:szCs w:val="24"/>
        </w:rPr>
        <w:t>tellektusú és ép hallású gyermekek</w:t>
      </w:r>
      <w:r w:rsidRPr="00871F08">
        <w:rPr>
          <w:rFonts w:ascii="Times New Roman" w:hAnsi="Times New Roman"/>
          <w:sz w:val="24"/>
          <w:szCs w:val="24"/>
        </w:rPr>
        <w:t>, akik az alábbi tünetekkel rendelkeznek:</w:t>
      </w:r>
    </w:p>
    <w:p w:rsidR="005B27DB" w:rsidRPr="00871F08" w:rsidRDefault="005B27DB" w:rsidP="005B27DB">
      <w:pPr>
        <w:ind w:left="502"/>
        <w:rPr>
          <w:rFonts w:ascii="Times New Roman" w:hAnsi="Times New Roman"/>
          <w:b/>
          <w:sz w:val="24"/>
          <w:szCs w:val="24"/>
        </w:rPr>
      </w:pPr>
    </w:p>
    <w:p w:rsidR="005B27DB" w:rsidRPr="00871F08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a hangképzés zavarai (</w:t>
      </w:r>
      <w:proofErr w:type="spellStart"/>
      <w:r w:rsidRPr="00871F08">
        <w:rPr>
          <w:rFonts w:ascii="Times New Roman" w:hAnsi="Times New Roman"/>
          <w:sz w:val="24"/>
          <w:szCs w:val="24"/>
        </w:rPr>
        <w:t>diszfónia</w:t>
      </w:r>
      <w:proofErr w:type="spellEnd"/>
      <w:r w:rsidRPr="00871F08">
        <w:rPr>
          <w:rFonts w:ascii="Times New Roman" w:hAnsi="Times New Roman"/>
          <w:sz w:val="24"/>
          <w:szCs w:val="24"/>
        </w:rPr>
        <w:t>)</w:t>
      </w:r>
    </w:p>
    <w:p w:rsidR="005B27DB" w:rsidRPr="00871F08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 xml:space="preserve">a beszéd- és a nyelvi fejlődés zavarai (megkésett beszédfejlődés, </w:t>
      </w:r>
      <w:proofErr w:type="spellStart"/>
      <w:r w:rsidRPr="00871F08">
        <w:rPr>
          <w:rFonts w:ascii="Times New Roman" w:hAnsi="Times New Roman"/>
          <w:sz w:val="24"/>
          <w:szCs w:val="24"/>
        </w:rPr>
        <w:t>diszfázia</w:t>
      </w:r>
      <w:proofErr w:type="spellEnd"/>
      <w:r w:rsidRPr="00871F08">
        <w:rPr>
          <w:rFonts w:ascii="Times New Roman" w:hAnsi="Times New Roman"/>
          <w:sz w:val="24"/>
          <w:szCs w:val="24"/>
        </w:rPr>
        <w:t>, beszédészlelés és beszédmegértés zavara)</w:t>
      </w:r>
    </w:p>
    <w:p w:rsidR="005B27DB" w:rsidRPr="00871F08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dyslalia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71F08">
        <w:rPr>
          <w:rFonts w:ascii="Times New Roman" w:hAnsi="Times New Roman"/>
          <w:sz w:val="24"/>
          <w:szCs w:val="24"/>
        </w:rPr>
        <w:t>pöszeség</w:t>
      </w:r>
      <w:r>
        <w:rPr>
          <w:rFonts w:ascii="Times New Roman" w:hAnsi="Times New Roman"/>
          <w:sz w:val="24"/>
          <w:szCs w:val="24"/>
        </w:rPr>
        <w:t>)</w:t>
      </w:r>
    </w:p>
    <w:p w:rsidR="005B27DB" w:rsidRPr="00871F08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orrhangzós beszéd</w:t>
      </w:r>
    </w:p>
    <w:p w:rsidR="005B27DB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a beszédfolyamatosság zavarai (dadogás, hadarás)</w:t>
      </w:r>
    </w:p>
    <w:p w:rsidR="005B27DB" w:rsidRDefault="005B27DB" w:rsidP="005B27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halmozott előfordulása (pl. komplex nyelvi fejlődési zavar, akadályozott beszédfejlődés)</w:t>
      </w:r>
    </w:p>
    <w:p w:rsidR="005B27DB" w:rsidRDefault="005B27DB" w:rsidP="005B27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27DB" w:rsidRPr="00AD4ACD" w:rsidRDefault="005B27DB" w:rsidP="005B27D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AD4ACD">
        <w:rPr>
          <w:rFonts w:ascii="Times New Roman" w:hAnsi="Times New Roman"/>
          <w:b/>
          <w:i/>
          <w:sz w:val="24"/>
          <w:szCs w:val="24"/>
          <w:u w:val="single"/>
        </w:rPr>
        <w:t>Mozgásszervi fogyatékosság</w:t>
      </w:r>
    </w:p>
    <w:p w:rsidR="005B27DB" w:rsidRPr="00AD4ACD" w:rsidRDefault="005B27DB" w:rsidP="005B27DB">
      <w:pPr>
        <w:pStyle w:val="Listaszerbekezds"/>
        <w:ind w:left="709"/>
        <w:rPr>
          <w:rFonts w:ascii="Times New Roman" w:hAnsi="Times New Roman"/>
          <w:sz w:val="24"/>
          <w:szCs w:val="24"/>
        </w:rPr>
      </w:pPr>
      <w:r w:rsidRPr="00AD4ACD">
        <w:rPr>
          <w:rFonts w:ascii="Times New Roman" w:hAnsi="Times New Roman"/>
          <w:sz w:val="24"/>
          <w:szCs w:val="24"/>
        </w:rPr>
        <w:t>Ezen kategórián belül ellátásra kerülnek azok a mozgásszervi fogyatékos, ép intellektusú, önállóan közlekedő tanulók, akik szakértői véleménnyel rendelkeznek azon mozgásos tünetcsoportok esetén</w:t>
      </w:r>
    </w:p>
    <w:p w:rsidR="005B27DB" w:rsidRPr="00AD4ACD" w:rsidRDefault="005B27DB" w:rsidP="005B27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4ACD">
        <w:rPr>
          <w:rFonts w:ascii="Times New Roman" w:hAnsi="Times New Roman"/>
          <w:sz w:val="24"/>
          <w:szCs w:val="24"/>
        </w:rPr>
        <w:t xml:space="preserve"> melyek elsősorban ortopédiai elváltozások, </w:t>
      </w:r>
    </w:p>
    <w:p w:rsidR="005B27DB" w:rsidRPr="00AD4ACD" w:rsidRDefault="005B27DB" w:rsidP="005B27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4ACD">
        <w:rPr>
          <w:rFonts w:ascii="Times New Roman" w:hAnsi="Times New Roman"/>
          <w:sz w:val="24"/>
          <w:szCs w:val="24"/>
        </w:rPr>
        <w:t xml:space="preserve"> járási rendellenességek,</w:t>
      </w:r>
    </w:p>
    <w:p w:rsidR="005B27DB" w:rsidRDefault="005B27DB" w:rsidP="005B27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4ACD">
        <w:rPr>
          <w:rFonts w:ascii="Times New Roman" w:hAnsi="Times New Roman"/>
          <w:sz w:val="24"/>
          <w:szCs w:val="24"/>
        </w:rPr>
        <w:t xml:space="preserve"> alsó végtag veleszületett rövidülése</w:t>
      </w:r>
    </w:p>
    <w:p w:rsidR="005B27DB" w:rsidRDefault="005B27DB" w:rsidP="005B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7DB" w:rsidRPr="005B27DB" w:rsidRDefault="005B27DB" w:rsidP="005B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27DB">
        <w:rPr>
          <w:rFonts w:ascii="Times New Roman" w:hAnsi="Times New Roman"/>
          <w:b/>
          <w:sz w:val="24"/>
          <w:szCs w:val="24"/>
        </w:rPr>
        <w:t>6. Államháztartási szakágazati besorolása</w:t>
      </w:r>
    </w:p>
    <w:p w:rsidR="005B27DB" w:rsidRDefault="005B27DB" w:rsidP="0086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851 020 óvodai nevelés</w:t>
      </w:r>
    </w:p>
    <w:p w:rsidR="005B27DB" w:rsidRDefault="005B27DB" w:rsidP="0086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7DB" w:rsidRDefault="005B27DB" w:rsidP="0086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7. Alaptevékenységek államháztartási szakfeladatrend szerinti besorolása</w:t>
      </w:r>
    </w:p>
    <w:p w:rsidR="005B27DB" w:rsidRDefault="005B27DB" w:rsidP="005B27DB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>851011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Óvodai nevelés, ellátás</w:t>
      </w:r>
    </w:p>
    <w:p w:rsidR="005B27DB" w:rsidRPr="00871F08" w:rsidRDefault="004B68B6" w:rsidP="005B27DB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27DB" w:rsidRPr="00871F08">
        <w:rPr>
          <w:rFonts w:ascii="Times New Roman" w:hAnsi="Times New Roman"/>
          <w:sz w:val="24"/>
          <w:szCs w:val="24"/>
        </w:rPr>
        <w:t>851012</w:t>
      </w:r>
      <w:r w:rsidR="005B27DB" w:rsidRPr="00871F08">
        <w:rPr>
          <w:rFonts w:ascii="Times New Roman" w:hAnsi="Times New Roman"/>
          <w:sz w:val="24"/>
          <w:szCs w:val="24"/>
        </w:rPr>
        <w:tab/>
      </w:r>
      <w:r w:rsidR="005B27DB" w:rsidRPr="00871F08">
        <w:rPr>
          <w:rFonts w:ascii="Times New Roman" w:hAnsi="Times New Roman"/>
          <w:sz w:val="24"/>
          <w:szCs w:val="24"/>
        </w:rPr>
        <w:tab/>
        <w:t xml:space="preserve">Sajátos nevelési igényű gyermekek óvodai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27DB" w:rsidRPr="00871F08">
        <w:rPr>
          <w:rFonts w:ascii="Times New Roman" w:hAnsi="Times New Roman"/>
          <w:sz w:val="24"/>
          <w:szCs w:val="24"/>
        </w:rPr>
        <w:t>nevelése, ellátása</w:t>
      </w:r>
    </w:p>
    <w:p w:rsidR="004B68B6" w:rsidRDefault="004B68B6" w:rsidP="004B68B6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>889101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Bölcsődei ellátás</w:t>
      </w:r>
    </w:p>
    <w:p w:rsidR="004B68B6" w:rsidRPr="00871F08" w:rsidRDefault="004B68B6" w:rsidP="004B68B6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>562912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Óvodai intézményi étkeztetés</w:t>
      </w:r>
    </w:p>
    <w:p w:rsidR="00860A41" w:rsidRDefault="00860A41" w:rsidP="00B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FD2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36FD2">
        <w:rPr>
          <w:rFonts w:ascii="Times New Roman" w:hAnsi="Times New Roman"/>
          <w:sz w:val="24"/>
          <w:szCs w:val="24"/>
        </w:rPr>
        <w:t>) Az alapító okirat 5. pontjá</w:t>
      </w:r>
      <w:r>
        <w:rPr>
          <w:rFonts w:ascii="Times New Roman" w:hAnsi="Times New Roman"/>
          <w:sz w:val="24"/>
          <w:szCs w:val="24"/>
        </w:rPr>
        <w:t xml:space="preserve">nak címe helyébe </w:t>
      </w:r>
      <w:r w:rsidR="004B68B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proofErr w:type="gramStart"/>
      <w:r w:rsidRPr="00FA119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A1194">
        <w:rPr>
          <w:rFonts w:ascii="Times New Roman" w:hAnsi="Times New Roman"/>
          <w:b/>
          <w:sz w:val="24"/>
          <w:szCs w:val="24"/>
        </w:rPr>
        <w:t xml:space="preserve"> maximális gyermeklétszám </w:t>
      </w:r>
      <w:proofErr w:type="spellStart"/>
      <w:r w:rsidRPr="00FA1194">
        <w:rPr>
          <w:rFonts w:ascii="Times New Roman" w:hAnsi="Times New Roman"/>
          <w:b/>
          <w:sz w:val="24"/>
          <w:szCs w:val="24"/>
        </w:rPr>
        <w:t>feladatellátási</w:t>
      </w:r>
      <w:proofErr w:type="spellEnd"/>
      <w:r w:rsidRPr="00FA1194">
        <w:rPr>
          <w:rFonts w:ascii="Times New Roman" w:hAnsi="Times New Roman"/>
          <w:b/>
          <w:sz w:val="24"/>
          <w:szCs w:val="24"/>
        </w:rPr>
        <w:t xml:space="preserve"> helyenként</w:t>
      </w:r>
      <w:r w:rsidRPr="00FA11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” szöveg lép</w:t>
      </w:r>
      <w:r w:rsidR="004B68B6">
        <w:rPr>
          <w:rFonts w:ascii="Times New Roman" w:hAnsi="Times New Roman"/>
          <w:sz w:val="24"/>
          <w:szCs w:val="24"/>
        </w:rPr>
        <w:t>, valamint a szövegből a „Mezőhék: 20 fő” szövegrész törlésre kerül, és e pont az alábbiakkal egészül ki:</w:t>
      </w:r>
    </w:p>
    <w:p w:rsidR="00B1065E" w:rsidRDefault="00B1065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B6" w:rsidRPr="004B68B6" w:rsidRDefault="004B68B6" w:rsidP="004B68B6">
      <w:pPr>
        <w:tabs>
          <w:tab w:val="left" w:pos="1701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4B68B6">
        <w:rPr>
          <w:rFonts w:ascii="Times New Roman" w:hAnsi="Times New Roman"/>
          <w:sz w:val="24"/>
          <w:szCs w:val="24"/>
        </w:rPr>
        <w:t>Játékvár Óv</w:t>
      </w:r>
      <w:r>
        <w:rPr>
          <w:rFonts w:ascii="Times New Roman" w:hAnsi="Times New Roman"/>
          <w:sz w:val="24"/>
          <w:szCs w:val="24"/>
        </w:rPr>
        <w:t xml:space="preserve">oda és Bölcsőde Munkácsy Úti </w:t>
      </w:r>
      <w:r w:rsidRPr="004B68B6">
        <w:rPr>
          <w:rFonts w:ascii="Times New Roman" w:hAnsi="Times New Roman"/>
          <w:sz w:val="24"/>
          <w:szCs w:val="24"/>
        </w:rPr>
        <w:t>óvodája</w:t>
      </w:r>
      <w:r w:rsidRPr="004B68B6">
        <w:rPr>
          <w:rFonts w:ascii="Times New Roman" w:hAnsi="Times New Roman"/>
          <w:sz w:val="24"/>
          <w:szCs w:val="24"/>
        </w:rPr>
        <w:tab/>
        <w:t>75 fő</w:t>
      </w:r>
    </w:p>
    <w:p w:rsidR="004B68B6" w:rsidRPr="004B68B6" w:rsidRDefault="004B68B6" w:rsidP="004B68B6">
      <w:pPr>
        <w:tabs>
          <w:tab w:val="left" w:pos="1701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4B68B6">
        <w:rPr>
          <w:rFonts w:ascii="Times New Roman" w:hAnsi="Times New Roman"/>
          <w:sz w:val="24"/>
          <w:szCs w:val="24"/>
        </w:rPr>
        <w:t>Játékvár Óvoda és Bölcsőde Május 1. Úti Tagóvodája</w:t>
      </w:r>
      <w:r w:rsidRPr="004B68B6">
        <w:rPr>
          <w:rFonts w:ascii="Times New Roman" w:hAnsi="Times New Roman"/>
          <w:sz w:val="24"/>
          <w:szCs w:val="24"/>
        </w:rPr>
        <w:tab/>
        <w:t>40 fő</w:t>
      </w:r>
    </w:p>
    <w:p w:rsidR="004B68B6" w:rsidRPr="004B68B6" w:rsidRDefault="004B68B6" w:rsidP="004B68B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68B6">
        <w:rPr>
          <w:rFonts w:ascii="Times New Roman" w:hAnsi="Times New Roman"/>
          <w:sz w:val="24"/>
          <w:szCs w:val="24"/>
        </w:rPr>
        <w:t>Játékvár Óvoda és Bölcsőde Kossuth úti Tagóvodája</w:t>
      </w:r>
      <w:r w:rsidRPr="004B68B6">
        <w:rPr>
          <w:rFonts w:ascii="Times New Roman" w:hAnsi="Times New Roman"/>
          <w:sz w:val="24"/>
          <w:szCs w:val="24"/>
        </w:rPr>
        <w:tab/>
        <w:t>75 fő</w:t>
      </w:r>
    </w:p>
    <w:p w:rsidR="004B68B6" w:rsidRPr="004B68B6" w:rsidRDefault="004B68B6" w:rsidP="004B68B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68B6">
        <w:rPr>
          <w:rFonts w:ascii="Times New Roman" w:hAnsi="Times New Roman"/>
          <w:sz w:val="24"/>
          <w:szCs w:val="24"/>
        </w:rPr>
        <w:t>Játékvár Óvoda és Bölcsőde Bölcsődei intézményegysége</w:t>
      </w:r>
      <w:r w:rsidRPr="004B68B6">
        <w:rPr>
          <w:rFonts w:ascii="Times New Roman" w:hAnsi="Times New Roman"/>
          <w:sz w:val="24"/>
          <w:szCs w:val="24"/>
        </w:rPr>
        <w:tab/>
        <w:t>34 fő</w:t>
      </w:r>
    </w:p>
    <w:p w:rsidR="004B68B6" w:rsidRDefault="004B68B6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B6" w:rsidRDefault="004B68B6" w:rsidP="00F3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Pr="00F36FD2" w:rsidRDefault="00B1065E" w:rsidP="00F3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6FD2">
        <w:rPr>
          <w:rFonts w:ascii="Times New Roman" w:hAnsi="Times New Roman"/>
          <w:sz w:val="24"/>
          <w:szCs w:val="24"/>
        </w:rPr>
        <w:t xml:space="preserve">) </w:t>
      </w:r>
      <w:r w:rsidR="00CF2253" w:rsidRPr="00F36FD2">
        <w:rPr>
          <w:rFonts w:ascii="Times New Roman" w:hAnsi="Times New Roman"/>
          <w:sz w:val="24"/>
          <w:szCs w:val="24"/>
        </w:rPr>
        <w:t>Az alapító okirat 6</w:t>
      </w:r>
      <w:r w:rsidR="00860A41" w:rsidRPr="00F36FD2">
        <w:rPr>
          <w:rFonts w:ascii="Times New Roman" w:hAnsi="Times New Roman"/>
          <w:sz w:val="24"/>
          <w:szCs w:val="24"/>
        </w:rPr>
        <w:t xml:space="preserve">. </w:t>
      </w:r>
      <w:r w:rsidR="00CF2253" w:rsidRPr="00F36FD2">
        <w:rPr>
          <w:rFonts w:ascii="Times New Roman" w:hAnsi="Times New Roman"/>
          <w:sz w:val="24"/>
          <w:szCs w:val="24"/>
        </w:rPr>
        <w:t>pontja helyébe a következő rendelkezés lép:</w:t>
      </w:r>
    </w:p>
    <w:p w:rsidR="00CF2253" w:rsidRPr="00CF2253" w:rsidRDefault="00CF2253" w:rsidP="00CF225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60A41" w:rsidRDefault="00B1065E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1065E">
        <w:rPr>
          <w:rFonts w:ascii="Times New Roman" w:hAnsi="Times New Roman"/>
          <w:b/>
          <w:sz w:val="24"/>
          <w:szCs w:val="24"/>
        </w:rPr>
        <w:t>Illetékessége, m</w:t>
      </w:r>
      <w:r w:rsidR="00CF2253" w:rsidRPr="00B1065E">
        <w:rPr>
          <w:rFonts w:ascii="Times New Roman" w:hAnsi="Times New Roman"/>
          <w:b/>
          <w:sz w:val="24"/>
          <w:szCs w:val="24"/>
        </w:rPr>
        <w:t>űködési köre:</w:t>
      </w:r>
      <w:r w:rsidR="00CF2253">
        <w:rPr>
          <w:rFonts w:ascii="Times New Roman" w:hAnsi="Times New Roman"/>
          <w:b/>
          <w:sz w:val="24"/>
          <w:szCs w:val="24"/>
        </w:rPr>
        <w:tab/>
      </w:r>
      <w:r w:rsidR="00CF2253" w:rsidRPr="00CF2253">
        <w:rPr>
          <w:rFonts w:ascii="Times New Roman" w:hAnsi="Times New Roman"/>
          <w:sz w:val="24"/>
          <w:szCs w:val="24"/>
        </w:rPr>
        <w:t>Óvodai ellátás</w:t>
      </w:r>
      <w:r w:rsidR="00CF2253">
        <w:rPr>
          <w:rFonts w:ascii="Times New Roman" w:hAnsi="Times New Roman"/>
          <w:b/>
          <w:sz w:val="24"/>
          <w:szCs w:val="24"/>
        </w:rPr>
        <w:t xml:space="preserve"> </w:t>
      </w:r>
      <w:r w:rsidR="00CF2253" w:rsidRPr="00CF2253">
        <w:rPr>
          <w:rFonts w:ascii="Times New Roman" w:hAnsi="Times New Roman"/>
          <w:sz w:val="24"/>
          <w:szCs w:val="24"/>
        </w:rPr>
        <w:t>és nevelés esetén Martfű Város</w:t>
      </w:r>
      <w:r w:rsidR="00CF2253">
        <w:rPr>
          <w:rFonts w:ascii="Times New Roman" w:hAnsi="Times New Roman"/>
          <w:b/>
          <w:sz w:val="24"/>
          <w:szCs w:val="24"/>
        </w:rPr>
        <w:t xml:space="preserve"> </w:t>
      </w:r>
    </w:p>
    <w:p w:rsidR="00CF2253" w:rsidRDefault="00CF2253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közigazgatási</w:t>
      </w:r>
      <w:proofErr w:type="gramEnd"/>
      <w:r>
        <w:rPr>
          <w:rFonts w:ascii="Times New Roman" w:hAnsi="Times New Roman"/>
          <w:sz w:val="24"/>
          <w:szCs w:val="24"/>
        </w:rPr>
        <w:t xml:space="preserve"> területe és vonzáskörzete</w:t>
      </w:r>
    </w:p>
    <w:p w:rsidR="00CF2253" w:rsidRDefault="00CF2253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F2253" w:rsidRDefault="00CF2253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Bölcsődei ellátás esetén Martfű Város közigazgatási</w:t>
      </w:r>
    </w:p>
    <w:p w:rsidR="00CF2253" w:rsidRPr="00CF2253" w:rsidRDefault="00CF2253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területe</w:t>
      </w:r>
      <w:proofErr w:type="gramEnd"/>
      <w:r>
        <w:rPr>
          <w:rFonts w:ascii="Times New Roman" w:hAnsi="Times New Roman"/>
          <w:sz w:val="24"/>
          <w:szCs w:val="24"/>
        </w:rPr>
        <w:t xml:space="preserve"> és vonzáskörzete</w:t>
      </w:r>
    </w:p>
    <w:p w:rsidR="00860A41" w:rsidRDefault="00860A41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144F" w:rsidRPr="004B68B6" w:rsidRDefault="00B1065E" w:rsidP="00F36FD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36FD2">
        <w:rPr>
          <w:rFonts w:ascii="Times New Roman" w:hAnsi="Times New Roman"/>
          <w:sz w:val="24"/>
          <w:szCs w:val="24"/>
        </w:rPr>
        <w:t xml:space="preserve">) </w:t>
      </w:r>
      <w:r w:rsidR="004B68B6">
        <w:rPr>
          <w:rFonts w:ascii="Times New Roman" w:hAnsi="Times New Roman"/>
          <w:sz w:val="24"/>
          <w:szCs w:val="24"/>
        </w:rPr>
        <w:t>Az alapító okirat 7</w:t>
      </w:r>
      <w:r w:rsidR="00860A41" w:rsidRPr="00F36FD2">
        <w:rPr>
          <w:rFonts w:ascii="Times New Roman" w:hAnsi="Times New Roman"/>
          <w:sz w:val="24"/>
          <w:szCs w:val="24"/>
        </w:rPr>
        <w:t xml:space="preserve">. </w:t>
      </w:r>
      <w:r w:rsidR="00CF2253" w:rsidRPr="00F36FD2">
        <w:rPr>
          <w:rFonts w:ascii="Times New Roman" w:hAnsi="Times New Roman"/>
          <w:sz w:val="24"/>
          <w:szCs w:val="24"/>
        </w:rPr>
        <w:t xml:space="preserve">pontjának </w:t>
      </w:r>
      <w:r w:rsidR="004B68B6" w:rsidRPr="004B68B6">
        <w:rPr>
          <w:rFonts w:ascii="Times New Roman" w:hAnsi="Times New Roman"/>
          <w:sz w:val="24"/>
          <w:szCs w:val="24"/>
        </w:rPr>
        <w:t>helyébe a következő rendelkezés lép:</w:t>
      </w:r>
    </w:p>
    <w:p w:rsidR="007F144F" w:rsidRDefault="007F144F" w:rsidP="007F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7F144F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68B6" w:rsidRPr="004B68B6">
        <w:rPr>
          <w:rFonts w:ascii="Times New Roman" w:hAnsi="Times New Roman"/>
          <w:b/>
          <w:sz w:val="24"/>
          <w:szCs w:val="24"/>
        </w:rPr>
        <w:t>7. Alapító szerv neve, székhelye:</w:t>
      </w:r>
      <w:r w:rsidR="004B68B6">
        <w:rPr>
          <w:rFonts w:ascii="Times New Roman" w:hAnsi="Times New Roman"/>
          <w:sz w:val="24"/>
          <w:szCs w:val="24"/>
        </w:rPr>
        <w:tab/>
      </w:r>
      <w:r w:rsidR="004B68B6">
        <w:rPr>
          <w:rFonts w:ascii="Times New Roman" w:hAnsi="Times New Roman"/>
          <w:sz w:val="24"/>
          <w:szCs w:val="24"/>
        </w:rPr>
        <w:tab/>
        <w:t>Martfű Város Önkormányzata</w:t>
      </w: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5435 Martfű, Szent István tér 1.</w:t>
      </w: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68B6">
        <w:rPr>
          <w:rFonts w:ascii="Times New Roman" w:hAnsi="Times New Roman"/>
          <w:b/>
          <w:sz w:val="24"/>
          <w:szCs w:val="24"/>
        </w:rPr>
        <w:t xml:space="preserve">   Fenntartó neve, székhelye: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Martfű Város Önkormányzata</w:t>
      </w: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5435 Martfű, Szent István tér 1.</w:t>
      </w: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Irányító szerv neve, székhelye: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Martfű Város Önkormányzata</w:t>
      </w: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5435 Martfű, Szent István tér 1.</w:t>
      </w:r>
    </w:p>
    <w:p w:rsidR="004B68B6" w:rsidRPr="00B1065E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B6" w:rsidRDefault="004B68B6" w:rsidP="004B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B1065E" w:rsidP="004B68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36FD2">
        <w:rPr>
          <w:rFonts w:ascii="Times New Roman" w:hAnsi="Times New Roman"/>
          <w:sz w:val="24"/>
          <w:szCs w:val="24"/>
        </w:rPr>
        <w:t xml:space="preserve">) </w:t>
      </w:r>
      <w:r w:rsidR="004B68B6">
        <w:rPr>
          <w:rFonts w:ascii="Times New Roman" w:hAnsi="Times New Roman"/>
          <w:sz w:val="24"/>
          <w:szCs w:val="24"/>
        </w:rPr>
        <w:t>Az alapító okirat 8</w:t>
      </w:r>
      <w:r w:rsidR="00860A41" w:rsidRPr="00F36FD2">
        <w:rPr>
          <w:rFonts w:ascii="Times New Roman" w:hAnsi="Times New Roman"/>
          <w:sz w:val="24"/>
          <w:szCs w:val="24"/>
        </w:rPr>
        <w:t xml:space="preserve">. </w:t>
      </w:r>
      <w:r w:rsidR="007F144F" w:rsidRPr="00F36FD2">
        <w:rPr>
          <w:rFonts w:ascii="Times New Roman" w:hAnsi="Times New Roman"/>
          <w:sz w:val="24"/>
          <w:szCs w:val="24"/>
        </w:rPr>
        <w:t>pontja hely</w:t>
      </w:r>
      <w:r w:rsidR="004B68B6">
        <w:rPr>
          <w:rFonts w:ascii="Times New Roman" w:hAnsi="Times New Roman"/>
          <w:sz w:val="24"/>
          <w:szCs w:val="24"/>
        </w:rPr>
        <w:t>ébe a következő rendelkezés lép:</w:t>
      </w:r>
    </w:p>
    <w:p w:rsidR="00B1065E" w:rsidRDefault="00B1065E" w:rsidP="004B68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1065E" w:rsidRDefault="004B68B6" w:rsidP="00B1065E">
      <w:pPr>
        <w:tabs>
          <w:tab w:val="left" w:pos="1701"/>
          <w:tab w:val="left" w:pos="3686"/>
        </w:tabs>
        <w:spacing w:after="120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4822">
        <w:rPr>
          <w:rFonts w:ascii="Times New Roman" w:hAnsi="Times New Roman"/>
          <w:b/>
          <w:sz w:val="24"/>
          <w:szCs w:val="24"/>
        </w:rPr>
        <w:t>Gazdálkodási besorolása</w:t>
      </w:r>
      <w:r w:rsidR="00EC75AE">
        <w:rPr>
          <w:rFonts w:ascii="Times New Roman" w:hAnsi="Times New Roman"/>
          <w:b/>
          <w:sz w:val="24"/>
          <w:szCs w:val="24"/>
        </w:rPr>
        <w:t xml:space="preserve">: </w:t>
      </w:r>
    </w:p>
    <w:p w:rsidR="004B68B6" w:rsidRDefault="00EC75AE" w:rsidP="00B1065E">
      <w:pPr>
        <w:tabs>
          <w:tab w:val="left" w:pos="1701"/>
          <w:tab w:val="left" w:pos="3686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68B6">
        <w:rPr>
          <w:rFonts w:ascii="Times New Roman" w:hAnsi="Times New Roman"/>
          <w:sz w:val="24"/>
          <w:szCs w:val="24"/>
        </w:rPr>
        <w:t>Önállóan működő költségvetési szerv. Pénzügyi- gazdálkodási feladatait Martfű Város Önkormányzatának Polgármesteri Hivatala az intézménnyel kötött megállapodás alapján látja el</w:t>
      </w:r>
      <w:r>
        <w:rPr>
          <w:rFonts w:ascii="Times New Roman" w:hAnsi="Times New Roman"/>
          <w:sz w:val="24"/>
          <w:szCs w:val="24"/>
        </w:rPr>
        <w:t>.</w:t>
      </w:r>
    </w:p>
    <w:p w:rsidR="00B1065E" w:rsidRDefault="00B1065E" w:rsidP="00B1065E">
      <w:pPr>
        <w:tabs>
          <w:tab w:val="left" w:pos="1701"/>
          <w:tab w:val="left" w:pos="3686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B1065E">
      <w:pPr>
        <w:tabs>
          <w:tab w:val="left" w:pos="1701"/>
          <w:tab w:val="left" w:pos="3686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EC75AE" w:rsidRDefault="00B1065E" w:rsidP="00B1065E">
      <w:pPr>
        <w:tabs>
          <w:tab w:val="left" w:pos="1701"/>
          <w:tab w:val="left" w:pos="3686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C75AE">
        <w:rPr>
          <w:rFonts w:ascii="Times New Roman" w:hAnsi="Times New Roman"/>
          <w:sz w:val="24"/>
          <w:szCs w:val="24"/>
        </w:rPr>
        <w:t>) Az alapító okirat 9. pontjának helyébe a következő rendelkezés lép:</w:t>
      </w:r>
    </w:p>
    <w:p w:rsidR="00EC75AE" w:rsidRDefault="00EC75AE" w:rsidP="00B1065E">
      <w:pPr>
        <w:tabs>
          <w:tab w:val="left" w:pos="1701"/>
          <w:tab w:val="left" w:pos="3686"/>
        </w:tabs>
        <w:spacing w:after="120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Az intézmény jogelődjének megnevezése, székhelye:</w:t>
      </w:r>
    </w:p>
    <w:p w:rsidR="00EC75AE" w:rsidRPr="00EC75AE" w:rsidRDefault="00EC75A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C75AE">
        <w:rPr>
          <w:rFonts w:ascii="Times New Roman" w:hAnsi="Times New Roman"/>
          <w:sz w:val="24"/>
          <w:szCs w:val="24"/>
        </w:rPr>
        <w:t>Városi Óvoda és Bölcsőde</w:t>
      </w:r>
    </w:p>
    <w:p w:rsidR="00EC75AE" w:rsidRDefault="00EC75A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EC75AE">
        <w:rPr>
          <w:rFonts w:ascii="Times New Roman" w:hAnsi="Times New Roman"/>
          <w:sz w:val="24"/>
          <w:szCs w:val="24"/>
        </w:rPr>
        <w:tab/>
        <w:t>5435 Martfű,</w:t>
      </w:r>
      <w:r w:rsidR="00B1065E">
        <w:rPr>
          <w:rFonts w:ascii="Times New Roman" w:hAnsi="Times New Roman"/>
          <w:sz w:val="24"/>
          <w:szCs w:val="24"/>
        </w:rPr>
        <w:t xml:space="preserve"> Munkácsy út 79</w:t>
      </w:r>
      <w:r w:rsidRPr="00EC75AE">
        <w:rPr>
          <w:rFonts w:ascii="Times New Roman" w:hAnsi="Times New Roman"/>
          <w:sz w:val="24"/>
          <w:szCs w:val="24"/>
        </w:rPr>
        <w:t>.</w:t>
      </w:r>
    </w:p>
    <w:p w:rsidR="00EC75AE" w:rsidRDefault="00EC75A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EC75AE" w:rsidRDefault="00B1065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C75AE">
        <w:rPr>
          <w:rFonts w:ascii="Times New Roman" w:hAnsi="Times New Roman"/>
          <w:sz w:val="24"/>
          <w:szCs w:val="24"/>
        </w:rPr>
        <w:t>) Az alapító okirat 10. pontja törlésre kerül, az ezt követő pontok számozása folyamatosan, ennek megfelelően módosul.</w:t>
      </w:r>
    </w:p>
    <w:p w:rsidR="00B1065E" w:rsidRDefault="00B1065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EC75AE" w:rsidRDefault="00B1065E" w:rsidP="00EC75AE">
      <w:pPr>
        <w:tabs>
          <w:tab w:val="left" w:pos="1701"/>
          <w:tab w:val="left" w:pos="3686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EC75AE">
        <w:rPr>
          <w:rFonts w:ascii="Times New Roman" w:hAnsi="Times New Roman"/>
          <w:sz w:val="24"/>
          <w:szCs w:val="24"/>
        </w:rPr>
        <w:t>) Az alapító okirat 12. pontja az alábbi szöveggel egészül ki:</w:t>
      </w:r>
    </w:p>
    <w:p w:rsidR="00EC75AE" w:rsidRPr="00EC75AE" w:rsidRDefault="00EC75AE" w:rsidP="00B1065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75AE">
        <w:rPr>
          <w:rFonts w:ascii="Times New Roman" w:hAnsi="Times New Roman"/>
          <w:sz w:val="24"/>
          <w:szCs w:val="24"/>
        </w:rPr>
        <w:t>A költségvetési szerv vezetőjét a képviselő-testület nevezi ki és menti fel 5 év, határozott időtartamra. Az egyéb munkáltatói jogokat a polgármester gyakorolja.</w:t>
      </w:r>
    </w:p>
    <w:p w:rsidR="00EC75AE" w:rsidRDefault="00EC75AE" w:rsidP="00B1065E">
      <w:pPr>
        <w:tabs>
          <w:tab w:val="left" w:pos="1701"/>
          <w:tab w:val="left" w:pos="3686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1065E" w:rsidRPr="00EC75AE" w:rsidRDefault="00B1065E" w:rsidP="00B1065E">
      <w:pPr>
        <w:tabs>
          <w:tab w:val="left" w:pos="1701"/>
          <w:tab w:val="left" w:pos="3686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4B68B6" w:rsidRDefault="00B1065E" w:rsidP="00B1065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C75AE">
        <w:rPr>
          <w:rFonts w:ascii="Times New Roman" w:hAnsi="Times New Roman"/>
          <w:sz w:val="24"/>
          <w:szCs w:val="24"/>
        </w:rPr>
        <w:t xml:space="preserve">) Az alapító okirat 13. pontja az 1992. XXXIII. Törvény (továbbiakban) Kjt.) szöveg, valamint az 1995. évi IV. tv. </w:t>
      </w:r>
      <w:proofErr w:type="gramStart"/>
      <w:r w:rsidR="00EC75AE">
        <w:rPr>
          <w:rFonts w:ascii="Times New Roman" w:hAnsi="Times New Roman"/>
          <w:sz w:val="24"/>
          <w:szCs w:val="24"/>
        </w:rPr>
        <w:t>a</w:t>
      </w:r>
      <w:proofErr w:type="gramEnd"/>
      <w:r w:rsidR="00EC75AE">
        <w:rPr>
          <w:rFonts w:ascii="Times New Roman" w:hAnsi="Times New Roman"/>
          <w:sz w:val="24"/>
          <w:szCs w:val="24"/>
        </w:rPr>
        <w:t xml:space="preserve"> Polgári törvénykönyv s</w:t>
      </w:r>
      <w:r>
        <w:rPr>
          <w:rFonts w:ascii="Times New Roman" w:hAnsi="Times New Roman"/>
          <w:sz w:val="24"/>
          <w:szCs w:val="24"/>
        </w:rPr>
        <w:t xml:space="preserve">zöveg után „az </w:t>
      </w:r>
      <w:r w:rsidR="00EC75AE">
        <w:rPr>
          <w:rFonts w:ascii="Times New Roman" w:hAnsi="Times New Roman"/>
          <w:sz w:val="24"/>
          <w:szCs w:val="24"/>
        </w:rPr>
        <w:t>irányadó” szóval egészül ki.</w:t>
      </w:r>
    </w:p>
    <w:p w:rsidR="00EC75AE" w:rsidRDefault="00EC75AE" w:rsidP="004B68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1065E" w:rsidRDefault="00B1065E" w:rsidP="004B68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C75AE" w:rsidRPr="00F36FD2" w:rsidRDefault="00B1065E" w:rsidP="004B68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C75AE">
        <w:rPr>
          <w:rFonts w:ascii="Times New Roman" w:hAnsi="Times New Roman"/>
          <w:sz w:val="24"/>
          <w:szCs w:val="24"/>
        </w:rPr>
        <w:t xml:space="preserve">) Az alapító okirat </w:t>
      </w: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15., </w:t>
      </w:r>
      <w:r w:rsidR="00EC75AE">
        <w:rPr>
          <w:rFonts w:ascii="Times New Roman" w:hAnsi="Times New Roman"/>
          <w:sz w:val="24"/>
          <w:szCs w:val="24"/>
        </w:rPr>
        <w:t>16., 17. pontja törlésre kerül, az ezt követő pontok számozása folyamatosan ennek megfelelően módosul.</w:t>
      </w: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Pr="00F36FD2" w:rsidRDefault="00F833BA" w:rsidP="009C4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6FD2">
        <w:rPr>
          <w:rFonts w:ascii="Times New Roman" w:hAnsi="Times New Roman"/>
          <w:sz w:val="24"/>
          <w:szCs w:val="24"/>
        </w:rPr>
        <w:t xml:space="preserve">) </w:t>
      </w:r>
      <w:r w:rsidR="00757C74" w:rsidRPr="00F36FD2">
        <w:rPr>
          <w:rFonts w:ascii="Times New Roman" w:hAnsi="Times New Roman"/>
          <w:sz w:val="24"/>
          <w:szCs w:val="24"/>
        </w:rPr>
        <w:t>A</w:t>
      </w:r>
      <w:r w:rsidR="009C4947">
        <w:rPr>
          <w:rFonts w:ascii="Times New Roman" w:hAnsi="Times New Roman"/>
          <w:sz w:val="24"/>
          <w:szCs w:val="24"/>
        </w:rPr>
        <w:t>z alapító okirat 18. f.) pontja törlésre kerül,</w:t>
      </w:r>
      <w:r w:rsidR="00757C74" w:rsidRPr="00F36FD2">
        <w:rPr>
          <w:rFonts w:ascii="Times New Roman" w:hAnsi="Times New Roman"/>
          <w:sz w:val="24"/>
          <w:szCs w:val="24"/>
        </w:rPr>
        <w:t xml:space="preserve"> illetve a tulajdonosa alcímből, valamint </w:t>
      </w:r>
      <w:proofErr w:type="gramStart"/>
      <w:r w:rsidR="00757C74" w:rsidRPr="00F36FD2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757C74" w:rsidRPr="00F36FD2">
        <w:rPr>
          <w:rFonts w:ascii="Times New Roman" w:hAnsi="Times New Roman"/>
          <w:b/>
          <w:sz w:val="24"/>
          <w:szCs w:val="24"/>
        </w:rPr>
        <w:t xml:space="preserve"> vagyon feletti rendelkezési jog: </w:t>
      </w:r>
      <w:r w:rsidR="00757C74" w:rsidRPr="00F36FD2">
        <w:rPr>
          <w:rFonts w:ascii="Times New Roman" w:hAnsi="Times New Roman"/>
          <w:sz w:val="24"/>
          <w:szCs w:val="24"/>
        </w:rPr>
        <w:t>alcímből a következő szövegrész</w:t>
      </w:r>
      <w:r w:rsidR="003D4C93" w:rsidRPr="00F36FD2">
        <w:rPr>
          <w:rFonts w:ascii="Times New Roman" w:hAnsi="Times New Roman"/>
          <w:sz w:val="24"/>
          <w:szCs w:val="24"/>
        </w:rPr>
        <w:t>ek törlésre kerülnek:</w:t>
      </w:r>
    </w:p>
    <w:p w:rsidR="00757C74" w:rsidRDefault="00757C74" w:rsidP="00757C74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7C74" w:rsidRDefault="00757C74" w:rsidP="00757C74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Mezőhék Község Önkormányzata: (f.)</w:t>
      </w:r>
    </w:p>
    <w:p w:rsidR="00757C74" w:rsidRDefault="00757C74" w:rsidP="00757C74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7C74" w:rsidRDefault="00757C74" w:rsidP="00757C74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…és</w:t>
      </w:r>
      <w:r w:rsidR="00F36FD2">
        <w:rPr>
          <w:rFonts w:ascii="Times New Roman" w:hAnsi="Times New Roman"/>
          <w:sz w:val="24"/>
          <w:szCs w:val="24"/>
        </w:rPr>
        <w:t xml:space="preserve"> Mezőhék </w:t>
      </w:r>
      <w:proofErr w:type="gramStart"/>
      <w:r w:rsidR="00F36FD2">
        <w:rPr>
          <w:rFonts w:ascii="Times New Roman" w:hAnsi="Times New Roman"/>
          <w:sz w:val="24"/>
          <w:szCs w:val="24"/>
        </w:rPr>
        <w:t>Község</w:t>
      </w:r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</w:p>
    <w:p w:rsidR="009C4947" w:rsidRDefault="009C4947" w:rsidP="00757C74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C4947" w:rsidRDefault="00F833BA" w:rsidP="009C494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C4947">
        <w:rPr>
          <w:rFonts w:ascii="Times New Roman" w:hAnsi="Times New Roman"/>
          <w:sz w:val="24"/>
          <w:szCs w:val="24"/>
        </w:rPr>
        <w:t>) Az alapító okirat 19. pontja törlésre kerül.</w:t>
      </w:r>
    </w:p>
    <w:p w:rsidR="00860A41" w:rsidRDefault="00860A41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60A41" w:rsidRDefault="00757C74" w:rsidP="00860A41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A41" w:rsidRPr="00F36FD2" w:rsidRDefault="00F833BA" w:rsidP="00F36FD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36FD2">
        <w:rPr>
          <w:rFonts w:ascii="Times New Roman" w:hAnsi="Times New Roman"/>
          <w:sz w:val="24"/>
          <w:szCs w:val="24"/>
        </w:rPr>
        <w:t xml:space="preserve">) </w:t>
      </w:r>
      <w:r w:rsidR="00860A41" w:rsidRPr="00F36FD2">
        <w:rPr>
          <w:rFonts w:ascii="Times New Roman" w:hAnsi="Times New Roman"/>
          <w:sz w:val="24"/>
          <w:szCs w:val="24"/>
        </w:rPr>
        <w:t>A 2012. december 20. napján kiadott alapító okirat záradéka helyébe az alábbi szöveg lép:</w:t>
      </w: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3E" w:rsidRPr="00623F3E" w:rsidRDefault="00623F3E" w:rsidP="0086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F3E">
        <w:rPr>
          <w:rFonts w:ascii="Times New Roman" w:hAnsi="Times New Roman"/>
          <w:b/>
          <w:sz w:val="24"/>
          <w:szCs w:val="24"/>
        </w:rPr>
        <w:t>Záradék:</w:t>
      </w:r>
    </w:p>
    <w:p w:rsidR="00623F3E" w:rsidRDefault="00623F3E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62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alapító okirat a törzskönyvi nyilvántartásba történő bejegyzéssel lép hatályba, ezzel egyidejűleg a </w:t>
      </w:r>
      <w:r w:rsidR="00757C74">
        <w:rPr>
          <w:rFonts w:ascii="Times New Roman" w:hAnsi="Times New Roman"/>
          <w:sz w:val="24"/>
          <w:szCs w:val="24"/>
        </w:rPr>
        <w:t>Játékvár Óvoda és Bölcsőde</w:t>
      </w:r>
      <w:r>
        <w:rPr>
          <w:rFonts w:ascii="Times New Roman" w:hAnsi="Times New Roman"/>
          <w:sz w:val="24"/>
          <w:szCs w:val="24"/>
        </w:rPr>
        <w:t xml:space="preserve"> 2012. december 20. napján kelt,</w:t>
      </w:r>
      <w:r w:rsidR="00757C74">
        <w:rPr>
          <w:rFonts w:ascii="Times New Roman" w:hAnsi="Times New Roman"/>
          <w:sz w:val="24"/>
          <w:szCs w:val="24"/>
        </w:rPr>
        <w:t xml:space="preserve"> 193</w:t>
      </w:r>
      <w:r>
        <w:rPr>
          <w:rFonts w:ascii="Times New Roman" w:hAnsi="Times New Roman"/>
          <w:sz w:val="24"/>
          <w:szCs w:val="24"/>
        </w:rPr>
        <w:t xml:space="preserve">/2012. (XII. 20.) számú egységes szerkezetű </w:t>
      </w:r>
      <w:r w:rsidR="00757C74">
        <w:rPr>
          <w:rFonts w:ascii="Times New Roman" w:hAnsi="Times New Roman"/>
          <w:sz w:val="24"/>
          <w:szCs w:val="24"/>
        </w:rPr>
        <w:t xml:space="preserve">alapító </w:t>
      </w:r>
      <w:r>
        <w:rPr>
          <w:rFonts w:ascii="Times New Roman" w:hAnsi="Times New Roman"/>
          <w:sz w:val="24"/>
          <w:szCs w:val="24"/>
        </w:rPr>
        <w:t xml:space="preserve">okirata hatályát veszti. </w:t>
      </w:r>
    </w:p>
    <w:p w:rsidR="00860A41" w:rsidRDefault="00860A41" w:rsidP="00860A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62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alapító okiratot Martfű Város Önkormányzatának Képviselő-testülete </w:t>
      </w:r>
      <w:proofErr w:type="gramStart"/>
      <w:r>
        <w:rPr>
          <w:rFonts w:ascii="Times New Roman" w:hAnsi="Times New Roman"/>
          <w:sz w:val="24"/>
          <w:szCs w:val="24"/>
        </w:rPr>
        <w:t>a 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757C74">
        <w:rPr>
          <w:rFonts w:ascii="Times New Roman" w:hAnsi="Times New Roman"/>
          <w:sz w:val="24"/>
          <w:szCs w:val="24"/>
        </w:rPr>
        <w:t>/2013. (VI. 27.) Ö</w:t>
      </w:r>
      <w:r>
        <w:rPr>
          <w:rFonts w:ascii="Times New Roman" w:hAnsi="Times New Roman"/>
          <w:sz w:val="24"/>
          <w:szCs w:val="24"/>
        </w:rPr>
        <w:t xml:space="preserve">. határozatával hagyta jóvá. </w:t>
      </w: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2013. június</w:t>
      </w:r>
      <w:r w:rsidR="009C4947">
        <w:rPr>
          <w:rFonts w:ascii="Times New Roman" w:hAnsi="Times New Roman"/>
          <w:sz w:val="24"/>
          <w:szCs w:val="24"/>
        </w:rPr>
        <w:t xml:space="preserve"> 19.</w:t>
      </w: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41" w:rsidRDefault="00860A41" w:rsidP="00860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947" w:rsidRDefault="00860A41" w:rsidP="009C4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 w:rsidR="009C49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Dr. Kiss Edit </w:t>
      </w:r>
      <w:r>
        <w:rPr>
          <w:rFonts w:ascii="Times New Roman" w:hAnsi="Times New Roman"/>
          <w:sz w:val="24"/>
          <w:szCs w:val="24"/>
        </w:rPr>
        <w:tab/>
      </w:r>
    </w:p>
    <w:p w:rsidR="00860A41" w:rsidRPr="00E568A3" w:rsidRDefault="009C4947" w:rsidP="009C4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 w:rsidR="00860A41">
        <w:rPr>
          <w:rFonts w:ascii="Times New Roman" w:hAnsi="Times New Roman"/>
          <w:sz w:val="24"/>
          <w:szCs w:val="24"/>
        </w:rPr>
        <w:tab/>
      </w:r>
      <w:r w:rsidR="00860A41">
        <w:rPr>
          <w:rFonts w:ascii="Times New Roman" w:hAnsi="Times New Roman"/>
          <w:sz w:val="24"/>
          <w:szCs w:val="24"/>
        </w:rPr>
        <w:tab/>
      </w:r>
      <w:r w:rsidR="00860A41">
        <w:rPr>
          <w:rFonts w:ascii="Times New Roman" w:hAnsi="Times New Roman"/>
          <w:sz w:val="24"/>
          <w:szCs w:val="24"/>
        </w:rPr>
        <w:tab/>
      </w:r>
      <w:r w:rsidR="00860A41">
        <w:rPr>
          <w:rFonts w:ascii="Times New Roman" w:hAnsi="Times New Roman"/>
          <w:sz w:val="24"/>
          <w:szCs w:val="24"/>
        </w:rPr>
        <w:tab/>
      </w:r>
      <w:r w:rsidR="00860A41">
        <w:rPr>
          <w:rFonts w:ascii="Times New Roman" w:hAnsi="Times New Roman"/>
          <w:sz w:val="24"/>
          <w:szCs w:val="24"/>
        </w:rPr>
        <w:tab/>
      </w:r>
      <w:r w:rsidR="00860A41">
        <w:rPr>
          <w:rFonts w:ascii="Times New Roman" w:hAnsi="Times New Roman"/>
          <w:sz w:val="24"/>
          <w:szCs w:val="24"/>
        </w:rPr>
        <w:tab/>
      </w:r>
    </w:p>
    <w:p w:rsidR="00F522E5" w:rsidRDefault="00F522E5"/>
    <w:sectPr w:rsidR="00F522E5" w:rsidSect="006C28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C9" w:rsidRDefault="00621BC9" w:rsidP="0088333E">
      <w:pPr>
        <w:spacing w:after="0" w:line="240" w:lineRule="auto"/>
      </w:pPr>
      <w:r>
        <w:separator/>
      </w:r>
    </w:p>
  </w:endnote>
  <w:endnote w:type="continuationSeparator" w:id="0">
    <w:p w:rsidR="00621BC9" w:rsidRDefault="00621BC9" w:rsidP="0088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EB" w:rsidRDefault="002575AB">
    <w:pPr>
      <w:pStyle w:val="llb"/>
      <w:jc w:val="center"/>
    </w:pPr>
    <w:r>
      <w:fldChar w:fldCharType="begin"/>
    </w:r>
    <w:r w:rsidR="00757C74">
      <w:instrText xml:space="preserve"> PAGE   \* MERGEFORMAT </w:instrText>
    </w:r>
    <w:r>
      <w:fldChar w:fldCharType="separate"/>
    </w:r>
    <w:r w:rsidR="00623F3E">
      <w:rPr>
        <w:noProof/>
      </w:rPr>
      <w:t>5</w:t>
    </w:r>
    <w:r>
      <w:fldChar w:fldCharType="end"/>
    </w:r>
  </w:p>
  <w:p w:rsidR="00A530EB" w:rsidRDefault="00621BC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C9" w:rsidRDefault="00621BC9" w:rsidP="0088333E">
      <w:pPr>
        <w:spacing w:after="0" w:line="240" w:lineRule="auto"/>
      </w:pPr>
      <w:r>
        <w:separator/>
      </w:r>
    </w:p>
  </w:footnote>
  <w:footnote w:type="continuationSeparator" w:id="0">
    <w:p w:rsidR="00621BC9" w:rsidRDefault="00621BC9" w:rsidP="0088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AF3"/>
    <w:multiLevelType w:val="hybridMultilevel"/>
    <w:tmpl w:val="8F484E94"/>
    <w:lvl w:ilvl="0" w:tplc="040E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C7A65FC"/>
    <w:multiLevelType w:val="hybridMultilevel"/>
    <w:tmpl w:val="BEB0ED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A1E"/>
    <w:multiLevelType w:val="hybridMultilevel"/>
    <w:tmpl w:val="8AFC4B7A"/>
    <w:lvl w:ilvl="0" w:tplc="60065C54">
      <w:start w:val="4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9787A25"/>
    <w:multiLevelType w:val="hybridMultilevel"/>
    <w:tmpl w:val="51686912"/>
    <w:lvl w:ilvl="0" w:tplc="4A5C1C1A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D11EC"/>
    <w:multiLevelType w:val="hybridMultilevel"/>
    <w:tmpl w:val="5B0E7BD2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12EDD"/>
    <w:multiLevelType w:val="hybridMultilevel"/>
    <w:tmpl w:val="086C83D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4F77BA9"/>
    <w:multiLevelType w:val="hybridMultilevel"/>
    <w:tmpl w:val="D0FCE558"/>
    <w:lvl w:ilvl="0" w:tplc="040E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02DDA"/>
    <w:multiLevelType w:val="hybridMultilevel"/>
    <w:tmpl w:val="7C46E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A41"/>
    <w:rsid w:val="000D3CEB"/>
    <w:rsid w:val="00141146"/>
    <w:rsid w:val="001F5FF0"/>
    <w:rsid w:val="002575AB"/>
    <w:rsid w:val="0025765C"/>
    <w:rsid w:val="00271888"/>
    <w:rsid w:val="003D4C93"/>
    <w:rsid w:val="00406970"/>
    <w:rsid w:val="004B68B6"/>
    <w:rsid w:val="00516E75"/>
    <w:rsid w:val="00550E67"/>
    <w:rsid w:val="005B27DB"/>
    <w:rsid w:val="00621BC9"/>
    <w:rsid w:val="00623F3E"/>
    <w:rsid w:val="006A6922"/>
    <w:rsid w:val="00757C74"/>
    <w:rsid w:val="007F144F"/>
    <w:rsid w:val="00860A41"/>
    <w:rsid w:val="0088333E"/>
    <w:rsid w:val="009C4947"/>
    <w:rsid w:val="00A10719"/>
    <w:rsid w:val="00AB14A9"/>
    <w:rsid w:val="00B06C5D"/>
    <w:rsid w:val="00B1065E"/>
    <w:rsid w:val="00B22482"/>
    <w:rsid w:val="00B81CC3"/>
    <w:rsid w:val="00CF2253"/>
    <w:rsid w:val="00D40764"/>
    <w:rsid w:val="00D42C52"/>
    <w:rsid w:val="00E417F1"/>
    <w:rsid w:val="00E712B4"/>
    <w:rsid w:val="00EC75AE"/>
    <w:rsid w:val="00F26685"/>
    <w:rsid w:val="00F36FD2"/>
    <w:rsid w:val="00F522E5"/>
    <w:rsid w:val="00F54FB8"/>
    <w:rsid w:val="00F833BA"/>
    <w:rsid w:val="00F9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A41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60A4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6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A4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5B2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17D29-BAA6-4516-9B1E-2FE7B4F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ktakacs</cp:lastModifiedBy>
  <cp:revision>6</cp:revision>
  <cp:lastPrinted>2013-06-18T09:12:00Z</cp:lastPrinted>
  <dcterms:created xsi:type="dcterms:W3CDTF">2013-06-18T09:32:00Z</dcterms:created>
  <dcterms:modified xsi:type="dcterms:W3CDTF">2013-06-19T16:24:00Z</dcterms:modified>
</cp:coreProperties>
</file>