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58" w:rsidRPr="00A21C56" w:rsidRDefault="003F7F58" w:rsidP="003F7F58">
      <w:pPr>
        <w:jc w:val="center"/>
        <w:rPr>
          <w:rFonts w:ascii="Times New Roman" w:hAnsi="Times New Roman"/>
          <w:b/>
          <w:sz w:val="24"/>
          <w:szCs w:val="24"/>
        </w:rPr>
      </w:pPr>
      <w:r w:rsidRPr="00A21C56">
        <w:rPr>
          <w:rFonts w:ascii="Times New Roman" w:hAnsi="Times New Roman"/>
          <w:b/>
          <w:sz w:val="24"/>
          <w:szCs w:val="24"/>
        </w:rPr>
        <w:t>MARTFŰ VÁROS ÖNKORMÁNYZATA</w:t>
      </w:r>
    </w:p>
    <w:p w:rsidR="003F7F58" w:rsidRPr="00A21C56" w:rsidRDefault="003F7F58" w:rsidP="003F7F58">
      <w:pPr>
        <w:jc w:val="center"/>
        <w:rPr>
          <w:rFonts w:ascii="Times New Roman" w:hAnsi="Times New Roman"/>
          <w:b/>
          <w:sz w:val="24"/>
          <w:szCs w:val="24"/>
        </w:rPr>
      </w:pPr>
      <w:r w:rsidRPr="00A21C56">
        <w:rPr>
          <w:rFonts w:ascii="Times New Roman" w:hAnsi="Times New Roman"/>
          <w:b/>
          <w:sz w:val="24"/>
          <w:szCs w:val="24"/>
        </w:rPr>
        <w:t>KÉPVISELŐ-TESTÜLETÉNEK</w:t>
      </w:r>
    </w:p>
    <w:p w:rsidR="003F7F58" w:rsidRPr="00A21C56" w:rsidRDefault="003F7F58" w:rsidP="003F7F58">
      <w:pPr>
        <w:jc w:val="center"/>
        <w:rPr>
          <w:rFonts w:ascii="Times New Roman" w:hAnsi="Times New Roman"/>
          <w:b/>
          <w:sz w:val="24"/>
          <w:szCs w:val="24"/>
        </w:rPr>
      </w:pPr>
      <w:r w:rsidRPr="00A21C56">
        <w:rPr>
          <w:rFonts w:ascii="Times New Roman" w:hAnsi="Times New Roman"/>
          <w:b/>
          <w:sz w:val="24"/>
          <w:szCs w:val="24"/>
        </w:rPr>
        <w:t>…../2013.(……)</w:t>
      </w:r>
    </w:p>
    <w:p w:rsidR="003F7F58" w:rsidRPr="00A21C56" w:rsidRDefault="003F7F58" w:rsidP="003F7F58">
      <w:pPr>
        <w:jc w:val="center"/>
        <w:rPr>
          <w:rFonts w:ascii="Times New Roman" w:hAnsi="Times New Roman"/>
          <w:b/>
          <w:sz w:val="24"/>
          <w:szCs w:val="24"/>
        </w:rPr>
      </w:pPr>
      <w:r w:rsidRPr="00A21C56">
        <w:rPr>
          <w:rFonts w:ascii="Times New Roman" w:hAnsi="Times New Roman"/>
          <w:b/>
          <w:sz w:val="24"/>
          <w:szCs w:val="24"/>
        </w:rPr>
        <w:t>önkormányzati rendelete</w:t>
      </w:r>
    </w:p>
    <w:p w:rsidR="003F7F58" w:rsidRDefault="00BF2B46" w:rsidP="003F7F58">
      <w:pPr>
        <w:jc w:val="center"/>
        <w:rPr>
          <w:rFonts w:ascii="Times New Roman" w:hAnsi="Times New Roman"/>
          <w:sz w:val="24"/>
          <w:szCs w:val="24"/>
        </w:rPr>
      </w:pPr>
      <w:r>
        <w:rPr>
          <w:rFonts w:ascii="Times New Roman" w:hAnsi="Times New Roman"/>
          <w:sz w:val="24"/>
          <w:szCs w:val="24"/>
        </w:rPr>
        <w:t>az önkormányzati tulajdonú lakások és helyiségek bérletéről szóló 36/2011.(XII.16.) önko</w:t>
      </w:r>
      <w:r w:rsidR="008E58A2">
        <w:rPr>
          <w:rFonts w:ascii="Times New Roman" w:hAnsi="Times New Roman"/>
          <w:sz w:val="24"/>
          <w:szCs w:val="24"/>
        </w:rPr>
        <w:t>rmányzati rendelet módosításáról</w:t>
      </w:r>
    </w:p>
    <w:p w:rsidR="00F221C5" w:rsidRDefault="00F221C5" w:rsidP="003F7F58">
      <w:pPr>
        <w:jc w:val="center"/>
        <w:rPr>
          <w:rFonts w:ascii="Times New Roman" w:hAnsi="Times New Roman"/>
          <w:sz w:val="24"/>
          <w:szCs w:val="24"/>
        </w:rPr>
      </w:pPr>
    </w:p>
    <w:p w:rsidR="00F221C5" w:rsidRDefault="00F221C5" w:rsidP="003F7F58">
      <w:pPr>
        <w:jc w:val="center"/>
        <w:rPr>
          <w:rFonts w:ascii="Times New Roman" w:hAnsi="Times New Roman"/>
          <w:sz w:val="24"/>
          <w:szCs w:val="24"/>
        </w:rPr>
      </w:pPr>
    </w:p>
    <w:p w:rsidR="003F7F58" w:rsidRDefault="003F7F58" w:rsidP="003F7F58">
      <w:pPr>
        <w:rPr>
          <w:rFonts w:ascii="Times New Roman" w:hAnsi="Times New Roman"/>
          <w:sz w:val="24"/>
          <w:szCs w:val="24"/>
        </w:rPr>
      </w:pPr>
      <w:r>
        <w:rPr>
          <w:rFonts w:ascii="Times New Roman" w:hAnsi="Times New Roman"/>
          <w:sz w:val="24"/>
          <w:szCs w:val="24"/>
        </w:rPr>
        <w:t xml:space="preserve">Martfű Város Önkormányzatának Képviselő-testülete Magyarország Alaptörvénye 32. cikk. </w:t>
      </w:r>
      <w:r w:rsidR="00BF2B46">
        <w:rPr>
          <w:rFonts w:ascii="Times New Roman" w:hAnsi="Times New Roman"/>
          <w:sz w:val="24"/>
          <w:szCs w:val="24"/>
        </w:rPr>
        <w:t xml:space="preserve">(2) bekezdésében </w:t>
      </w:r>
      <w:r>
        <w:rPr>
          <w:rFonts w:ascii="Times New Roman" w:hAnsi="Times New Roman"/>
          <w:sz w:val="24"/>
          <w:szCs w:val="24"/>
        </w:rPr>
        <w:t xml:space="preserve"> biztosított feladatkörében eljárva, </w:t>
      </w:r>
      <w:r w:rsidR="00BF2B46">
        <w:rPr>
          <w:rFonts w:ascii="Times New Roman" w:hAnsi="Times New Roman"/>
          <w:sz w:val="24"/>
          <w:szCs w:val="24"/>
        </w:rPr>
        <w:t>a lakások és helyiségek bérletére, valamint az elidegenítésének egyes szabályairól szóló 1993. évi LXXVIII. törvény 3. §, 4. §, 19. §, 20. §, 21. §, 27. §, 31. §, 33. §, 34. §, 36. §, 42. § felhatalmazása alapján az önkormányzati tulajdonú lakások és helyiségek bérletéről szóló 36/2011.(XII.16.) önkormányzati rendeletét az alábbiak szerint módosítja:</w:t>
      </w:r>
    </w:p>
    <w:p w:rsidR="00BF2B46" w:rsidRDefault="003F7F58" w:rsidP="003F7F58">
      <w:pPr>
        <w:rPr>
          <w:rFonts w:ascii="Times New Roman" w:hAnsi="Times New Roman"/>
          <w:sz w:val="24"/>
          <w:szCs w:val="24"/>
        </w:rPr>
      </w:pPr>
      <w:r w:rsidRPr="00C2766D">
        <w:rPr>
          <w:rFonts w:ascii="Times New Roman" w:hAnsi="Times New Roman"/>
          <w:b/>
          <w:sz w:val="24"/>
          <w:szCs w:val="24"/>
        </w:rPr>
        <w:t>1. §</w:t>
      </w:r>
      <w:r>
        <w:rPr>
          <w:rFonts w:ascii="Times New Roman" w:hAnsi="Times New Roman"/>
          <w:sz w:val="24"/>
          <w:szCs w:val="24"/>
        </w:rPr>
        <w:t xml:space="preserve"> </w:t>
      </w:r>
      <w:r w:rsidR="00BF2B46">
        <w:rPr>
          <w:rFonts w:ascii="Times New Roman" w:hAnsi="Times New Roman"/>
          <w:sz w:val="24"/>
          <w:szCs w:val="24"/>
        </w:rPr>
        <w:t>Martfű Város Önkormányzata Képviselő-testülete az önkormányzati tulajdonú lakások és helyiségek bérletéről szóló 36/2011.(XII.16.) önkormányzati rendeletének (továbbiakban: Rendelet) 1. számú melléklete helyébe e rendelet 1. melléklete lép.</w:t>
      </w:r>
    </w:p>
    <w:p w:rsidR="00BF2B46" w:rsidRDefault="003F7F58" w:rsidP="003F7F58">
      <w:pPr>
        <w:rPr>
          <w:rFonts w:ascii="Times New Roman" w:hAnsi="Times New Roman"/>
          <w:sz w:val="24"/>
          <w:szCs w:val="24"/>
        </w:rPr>
      </w:pPr>
      <w:r w:rsidRPr="00C2766D">
        <w:rPr>
          <w:rFonts w:ascii="Times New Roman" w:hAnsi="Times New Roman"/>
          <w:b/>
          <w:sz w:val="24"/>
          <w:szCs w:val="24"/>
        </w:rPr>
        <w:t>2. §</w:t>
      </w:r>
      <w:r>
        <w:rPr>
          <w:rFonts w:ascii="Times New Roman" w:hAnsi="Times New Roman"/>
          <w:sz w:val="24"/>
          <w:szCs w:val="24"/>
        </w:rPr>
        <w:t xml:space="preserve"> </w:t>
      </w:r>
      <w:r w:rsidR="00F221C5">
        <w:rPr>
          <w:rFonts w:ascii="Times New Roman" w:hAnsi="Times New Roman"/>
          <w:sz w:val="24"/>
          <w:szCs w:val="24"/>
        </w:rPr>
        <w:t>A Rendelet 2. számú melléklete helyébe e rendelet 2. melléklete lép.</w:t>
      </w:r>
    </w:p>
    <w:p w:rsidR="00F221C5" w:rsidRDefault="00F221C5" w:rsidP="003F7F58">
      <w:pPr>
        <w:rPr>
          <w:rFonts w:ascii="Times New Roman" w:hAnsi="Times New Roman"/>
          <w:sz w:val="24"/>
          <w:szCs w:val="24"/>
        </w:rPr>
      </w:pPr>
      <w:r w:rsidRPr="00F221C5">
        <w:rPr>
          <w:rFonts w:ascii="Times New Roman" w:hAnsi="Times New Roman"/>
          <w:b/>
          <w:sz w:val="24"/>
          <w:szCs w:val="24"/>
        </w:rPr>
        <w:t>3. §</w:t>
      </w:r>
      <w:r>
        <w:rPr>
          <w:rFonts w:ascii="Times New Roman" w:hAnsi="Times New Roman"/>
          <w:b/>
          <w:sz w:val="24"/>
          <w:szCs w:val="24"/>
        </w:rPr>
        <w:t xml:space="preserve"> </w:t>
      </w:r>
      <w:r w:rsidRPr="00F221C5">
        <w:rPr>
          <w:rFonts w:ascii="Times New Roman" w:hAnsi="Times New Roman"/>
          <w:sz w:val="24"/>
          <w:szCs w:val="24"/>
        </w:rPr>
        <w:t>A rendelet</w:t>
      </w:r>
      <w:r>
        <w:rPr>
          <w:rFonts w:ascii="Times New Roman" w:hAnsi="Times New Roman"/>
          <w:sz w:val="24"/>
          <w:szCs w:val="24"/>
        </w:rPr>
        <w:t xml:space="preserve"> 3. számú mellékletében a „3. számú melléklet” szövegrész helyébe a „3. melléklet a 36/2011.(XII.16.) önkormányzati rendelethez” szövegrész lép.</w:t>
      </w:r>
    </w:p>
    <w:p w:rsidR="00F221C5" w:rsidRPr="00F221C5" w:rsidRDefault="00F221C5" w:rsidP="003F7F58">
      <w:pPr>
        <w:rPr>
          <w:rFonts w:ascii="Times New Roman" w:hAnsi="Times New Roman"/>
          <w:sz w:val="24"/>
          <w:szCs w:val="24"/>
        </w:rPr>
      </w:pPr>
      <w:r w:rsidRPr="00F221C5">
        <w:rPr>
          <w:rFonts w:ascii="Times New Roman" w:hAnsi="Times New Roman"/>
          <w:b/>
          <w:sz w:val="24"/>
          <w:szCs w:val="24"/>
        </w:rPr>
        <w:t>4. §</w:t>
      </w:r>
      <w:r>
        <w:rPr>
          <w:rFonts w:ascii="Times New Roman" w:hAnsi="Times New Roman"/>
          <w:b/>
          <w:sz w:val="24"/>
          <w:szCs w:val="24"/>
        </w:rPr>
        <w:t xml:space="preserve"> </w:t>
      </w:r>
      <w:r w:rsidRPr="00F221C5">
        <w:rPr>
          <w:rFonts w:ascii="Times New Roman" w:hAnsi="Times New Roman"/>
          <w:sz w:val="24"/>
          <w:szCs w:val="24"/>
        </w:rPr>
        <w:t>A rendelet 4</w:t>
      </w:r>
      <w:r>
        <w:rPr>
          <w:rFonts w:ascii="Times New Roman" w:hAnsi="Times New Roman"/>
          <w:sz w:val="24"/>
          <w:szCs w:val="24"/>
        </w:rPr>
        <w:t>. számú melléklete helyébe e rendelet 3. melléklete lép.</w:t>
      </w:r>
    </w:p>
    <w:p w:rsidR="003F7F58" w:rsidRDefault="003F7F58" w:rsidP="00F221C5">
      <w:pPr>
        <w:rPr>
          <w:rFonts w:ascii="Times New Roman" w:hAnsi="Times New Roman"/>
          <w:sz w:val="24"/>
          <w:szCs w:val="24"/>
        </w:rPr>
      </w:pPr>
      <w:r>
        <w:rPr>
          <w:rFonts w:ascii="Times New Roman" w:hAnsi="Times New Roman"/>
          <w:sz w:val="24"/>
          <w:szCs w:val="24"/>
        </w:rPr>
        <w:tab/>
      </w:r>
    </w:p>
    <w:p w:rsidR="003F7F58" w:rsidRDefault="00F221C5" w:rsidP="003F7F58">
      <w:pPr>
        <w:rPr>
          <w:rFonts w:ascii="Times New Roman" w:hAnsi="Times New Roman"/>
          <w:sz w:val="24"/>
          <w:szCs w:val="24"/>
        </w:rPr>
      </w:pPr>
      <w:r>
        <w:rPr>
          <w:rFonts w:ascii="Times New Roman" w:hAnsi="Times New Roman"/>
          <w:b/>
          <w:sz w:val="24"/>
          <w:szCs w:val="24"/>
        </w:rPr>
        <w:t>5</w:t>
      </w:r>
      <w:r w:rsidR="003F7F58" w:rsidRPr="001F7838">
        <w:rPr>
          <w:rFonts w:ascii="Times New Roman" w:hAnsi="Times New Roman"/>
          <w:b/>
          <w:sz w:val="24"/>
          <w:szCs w:val="24"/>
        </w:rPr>
        <w:t>.§</w:t>
      </w:r>
      <w:r w:rsidR="003F7F58">
        <w:rPr>
          <w:rFonts w:ascii="Times New Roman" w:hAnsi="Times New Roman"/>
          <w:b/>
          <w:sz w:val="24"/>
          <w:szCs w:val="24"/>
        </w:rPr>
        <w:t xml:space="preserve"> </w:t>
      </w:r>
      <w:r w:rsidR="003F7F58">
        <w:rPr>
          <w:rFonts w:ascii="Times New Roman" w:hAnsi="Times New Roman"/>
          <w:sz w:val="24"/>
          <w:szCs w:val="24"/>
        </w:rPr>
        <w:t>E rendelet kihirde</w:t>
      </w:r>
      <w:r>
        <w:rPr>
          <w:rFonts w:ascii="Times New Roman" w:hAnsi="Times New Roman"/>
          <w:sz w:val="24"/>
          <w:szCs w:val="24"/>
        </w:rPr>
        <w:t>tését követő napon lép hatályba, és hatályba lépését követő napon hatályát veszti.</w:t>
      </w:r>
    </w:p>
    <w:p w:rsidR="003F7F58" w:rsidRDefault="003F7F58" w:rsidP="003F7F58">
      <w:pPr>
        <w:jc w:val="both"/>
        <w:rPr>
          <w:rFonts w:ascii="Times New Roman" w:hAnsi="Times New Roman"/>
          <w:sz w:val="24"/>
          <w:szCs w:val="24"/>
        </w:rPr>
      </w:pPr>
    </w:p>
    <w:p w:rsidR="003F7F58" w:rsidRDefault="003F7F58" w:rsidP="003F7F58">
      <w:pPr>
        <w:spacing w:after="0"/>
        <w:jc w:val="both"/>
        <w:rPr>
          <w:rFonts w:ascii="Times New Roman" w:hAnsi="Times New Roman"/>
          <w:sz w:val="24"/>
          <w:szCs w:val="24"/>
        </w:rPr>
      </w:pPr>
      <w:r>
        <w:rPr>
          <w:rFonts w:ascii="Times New Roman" w:hAnsi="Times New Roman"/>
          <w:sz w:val="24"/>
          <w:szCs w:val="24"/>
        </w:rPr>
        <w:t>Dr Kiss Edit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Szász Éva</w:t>
      </w:r>
    </w:p>
    <w:p w:rsidR="003F7F58" w:rsidRDefault="003F7F58" w:rsidP="003F7F58">
      <w:pPr>
        <w:spacing w:after="0"/>
        <w:jc w:val="both"/>
        <w:rPr>
          <w:rFonts w:ascii="Times New Roman" w:hAnsi="Times New Roman"/>
          <w:sz w:val="24"/>
          <w:szCs w:val="24"/>
        </w:rPr>
      </w:pPr>
      <w:r>
        <w:rPr>
          <w:rFonts w:ascii="Times New Roman" w:hAnsi="Times New Roman"/>
          <w:sz w:val="24"/>
          <w:szCs w:val="24"/>
        </w:rPr>
        <w:t>polgármester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jegyző</w:t>
      </w:r>
    </w:p>
    <w:p w:rsidR="00F221C5" w:rsidRDefault="00F221C5" w:rsidP="003F7F58">
      <w:pPr>
        <w:spacing w:after="240"/>
        <w:jc w:val="center"/>
        <w:rPr>
          <w:rFonts w:ascii="Times New Roman" w:hAnsi="Times New Roman"/>
          <w:sz w:val="24"/>
          <w:szCs w:val="24"/>
        </w:rPr>
      </w:pPr>
    </w:p>
    <w:p w:rsidR="00F221C5" w:rsidRDefault="00F221C5" w:rsidP="003F7F58">
      <w:pPr>
        <w:spacing w:after="240"/>
        <w:jc w:val="center"/>
        <w:rPr>
          <w:rFonts w:ascii="Times New Roman" w:hAnsi="Times New Roman"/>
          <w:sz w:val="24"/>
          <w:szCs w:val="24"/>
        </w:rPr>
      </w:pPr>
    </w:p>
    <w:p w:rsidR="00F221C5" w:rsidRDefault="00F221C5" w:rsidP="003F7F58">
      <w:pPr>
        <w:spacing w:after="240"/>
        <w:jc w:val="center"/>
        <w:rPr>
          <w:rFonts w:ascii="Times New Roman" w:hAnsi="Times New Roman"/>
          <w:sz w:val="24"/>
          <w:szCs w:val="24"/>
        </w:rPr>
      </w:pPr>
    </w:p>
    <w:p w:rsidR="00F221C5" w:rsidRDefault="00F221C5" w:rsidP="003F7F58">
      <w:pPr>
        <w:spacing w:after="240"/>
        <w:jc w:val="center"/>
        <w:rPr>
          <w:rFonts w:ascii="Times New Roman" w:hAnsi="Times New Roman"/>
          <w:sz w:val="24"/>
          <w:szCs w:val="24"/>
        </w:rPr>
      </w:pPr>
    </w:p>
    <w:p w:rsidR="003F7F58" w:rsidRDefault="003F7F58" w:rsidP="003F7F58">
      <w:pPr>
        <w:spacing w:after="240"/>
        <w:jc w:val="center"/>
        <w:rPr>
          <w:rFonts w:ascii="Times New Roman" w:hAnsi="Times New Roman"/>
          <w:sz w:val="24"/>
          <w:szCs w:val="24"/>
        </w:rPr>
      </w:pPr>
      <w:r>
        <w:rPr>
          <w:rFonts w:ascii="Times New Roman" w:hAnsi="Times New Roman"/>
          <w:sz w:val="24"/>
          <w:szCs w:val="24"/>
        </w:rPr>
        <w:lastRenderedPageBreak/>
        <w:t>Indoklás</w:t>
      </w:r>
    </w:p>
    <w:p w:rsidR="00F221C5" w:rsidRDefault="003F7F58" w:rsidP="00F221C5">
      <w:pPr>
        <w:spacing w:after="0" w:line="240" w:lineRule="auto"/>
        <w:jc w:val="center"/>
        <w:rPr>
          <w:rFonts w:ascii="Times New Roman" w:hAnsi="Times New Roman"/>
          <w:sz w:val="24"/>
          <w:szCs w:val="24"/>
        </w:rPr>
      </w:pPr>
      <w:r>
        <w:rPr>
          <w:rFonts w:ascii="Times New Roman" w:hAnsi="Times New Roman"/>
          <w:sz w:val="24"/>
          <w:szCs w:val="24"/>
        </w:rPr>
        <w:t xml:space="preserve">Martfű Város Önkormányzata Képviselő-testületének </w:t>
      </w:r>
      <w:r w:rsidR="00F221C5">
        <w:rPr>
          <w:rFonts w:ascii="Times New Roman" w:hAnsi="Times New Roman"/>
          <w:sz w:val="24"/>
          <w:szCs w:val="24"/>
        </w:rPr>
        <w:t>az önkormányzati tulajdonú lakások és helyiségek bérletéről szóló 36/2011.(XII.16.) önkormányzati rendelet módosításáról</w:t>
      </w:r>
    </w:p>
    <w:p w:rsidR="003F7F58" w:rsidRDefault="003F7F58" w:rsidP="00F221C5">
      <w:pPr>
        <w:spacing w:line="240" w:lineRule="auto"/>
        <w:jc w:val="center"/>
        <w:rPr>
          <w:rFonts w:ascii="Times New Roman" w:hAnsi="Times New Roman"/>
          <w:sz w:val="24"/>
          <w:szCs w:val="24"/>
        </w:rPr>
      </w:pPr>
      <w:r>
        <w:rPr>
          <w:rFonts w:ascii="Times New Roman" w:hAnsi="Times New Roman"/>
          <w:sz w:val="24"/>
          <w:szCs w:val="24"/>
        </w:rPr>
        <w:t>szóló …./2013.(…..) ö. rendeletéhez</w:t>
      </w:r>
    </w:p>
    <w:p w:rsidR="003F7F58" w:rsidRDefault="003F7F58" w:rsidP="003F7F58">
      <w:pPr>
        <w:jc w:val="both"/>
        <w:rPr>
          <w:rFonts w:ascii="Times New Roman" w:hAnsi="Times New Roman"/>
          <w:sz w:val="24"/>
          <w:szCs w:val="24"/>
        </w:rPr>
      </w:pPr>
    </w:p>
    <w:p w:rsidR="003F7F58" w:rsidRDefault="00F221C5" w:rsidP="00F221C5">
      <w:pPr>
        <w:spacing w:after="0"/>
        <w:jc w:val="both"/>
        <w:rPr>
          <w:rFonts w:ascii="Times New Roman" w:hAnsi="Times New Roman"/>
          <w:sz w:val="24"/>
          <w:szCs w:val="24"/>
        </w:rPr>
      </w:pPr>
      <w:r>
        <w:rPr>
          <w:rFonts w:ascii="Times New Roman" w:hAnsi="Times New Roman"/>
          <w:sz w:val="24"/>
          <w:szCs w:val="24"/>
        </w:rPr>
        <w:t xml:space="preserve">Martfű Város Önkormányzatának  Képviselő-testülete </w:t>
      </w:r>
      <w:r w:rsidR="003F7F58">
        <w:rPr>
          <w:rFonts w:ascii="Times New Roman" w:hAnsi="Times New Roman"/>
          <w:sz w:val="24"/>
          <w:szCs w:val="24"/>
        </w:rPr>
        <w:t xml:space="preserve"> </w:t>
      </w:r>
      <w:r w:rsidR="007B3082">
        <w:rPr>
          <w:rFonts w:ascii="Times New Roman" w:hAnsi="Times New Roman"/>
          <w:sz w:val="24"/>
          <w:szCs w:val="24"/>
        </w:rPr>
        <w:t>a 165/2013.(IX.26.) Ö. határozatával a Sallai Imre utat Iskola utcává, a 166/2013.(IX.26.) Ö. határozatával a Ságvári Endre utat Bata utcává nevezte át.</w:t>
      </w:r>
    </w:p>
    <w:p w:rsidR="007B3082" w:rsidRDefault="007B3082" w:rsidP="00F221C5">
      <w:pPr>
        <w:spacing w:after="0"/>
        <w:jc w:val="both"/>
        <w:rPr>
          <w:rFonts w:ascii="Times New Roman" w:hAnsi="Times New Roman"/>
          <w:sz w:val="24"/>
          <w:szCs w:val="24"/>
        </w:rPr>
      </w:pPr>
      <w:r>
        <w:rPr>
          <w:rFonts w:ascii="Times New Roman" w:hAnsi="Times New Roman"/>
          <w:sz w:val="24"/>
          <w:szCs w:val="24"/>
        </w:rPr>
        <w:t>A rendelet mellékleteiben az utcanév-változásokat át kellett vezetni.</w:t>
      </w:r>
    </w:p>
    <w:p w:rsidR="003F7F58" w:rsidRDefault="003F7F58" w:rsidP="003F7F58">
      <w:pPr>
        <w:spacing w:after="0"/>
        <w:jc w:val="both"/>
        <w:rPr>
          <w:rFonts w:ascii="Times New Roman" w:hAnsi="Times New Roman"/>
          <w:sz w:val="24"/>
          <w:szCs w:val="24"/>
        </w:rPr>
      </w:pPr>
    </w:p>
    <w:p w:rsidR="003F7F58" w:rsidRDefault="003F7F58" w:rsidP="003F7F58">
      <w:pPr>
        <w:spacing w:after="0"/>
        <w:jc w:val="both"/>
        <w:rPr>
          <w:rFonts w:ascii="Times New Roman" w:hAnsi="Times New Roman"/>
          <w:sz w:val="24"/>
          <w:szCs w:val="24"/>
        </w:rPr>
      </w:pPr>
    </w:p>
    <w:p w:rsidR="003F7F58" w:rsidRPr="00B4523F" w:rsidRDefault="003F7F58" w:rsidP="003F7F58">
      <w:pPr>
        <w:jc w:val="center"/>
        <w:rPr>
          <w:rFonts w:ascii="Times New Roman" w:hAnsi="Times New Roman"/>
          <w:b/>
          <w:sz w:val="24"/>
          <w:szCs w:val="24"/>
        </w:rPr>
      </w:pPr>
      <w:r w:rsidRPr="00B4523F">
        <w:rPr>
          <w:rFonts w:ascii="Times New Roman" w:hAnsi="Times New Roman"/>
          <w:b/>
          <w:sz w:val="24"/>
          <w:szCs w:val="24"/>
        </w:rPr>
        <w:t>Előzetes hatásvizsgálat</w:t>
      </w:r>
    </w:p>
    <w:p w:rsidR="007B3082" w:rsidRDefault="007B3082" w:rsidP="007B3082">
      <w:pPr>
        <w:spacing w:after="0" w:line="240" w:lineRule="auto"/>
        <w:jc w:val="center"/>
        <w:rPr>
          <w:rFonts w:ascii="Times New Roman" w:hAnsi="Times New Roman"/>
          <w:sz w:val="24"/>
          <w:szCs w:val="24"/>
        </w:rPr>
      </w:pPr>
      <w:r>
        <w:rPr>
          <w:rFonts w:ascii="Times New Roman" w:hAnsi="Times New Roman"/>
          <w:sz w:val="24"/>
          <w:szCs w:val="24"/>
        </w:rPr>
        <w:t>Martfű Város Önkormányzata Képviselő-testületének az önkormányzati tulajdonú lakások és helyiségek bérletéről szóló 36/2011.(XII.16.) önkormányzati rendelet módosításáról</w:t>
      </w:r>
    </w:p>
    <w:p w:rsidR="007B3082" w:rsidRDefault="007B3082" w:rsidP="007B3082">
      <w:pPr>
        <w:spacing w:line="240" w:lineRule="auto"/>
        <w:jc w:val="center"/>
        <w:rPr>
          <w:rFonts w:ascii="Times New Roman" w:hAnsi="Times New Roman"/>
          <w:sz w:val="24"/>
          <w:szCs w:val="24"/>
        </w:rPr>
      </w:pPr>
      <w:r>
        <w:rPr>
          <w:rFonts w:ascii="Times New Roman" w:hAnsi="Times New Roman"/>
          <w:sz w:val="24"/>
          <w:szCs w:val="24"/>
        </w:rPr>
        <w:t>szóló …./2013.(…..) ö. rendeletéhez</w:t>
      </w:r>
    </w:p>
    <w:p w:rsidR="003F7F58" w:rsidRDefault="003F7F58" w:rsidP="003F7F58">
      <w:pPr>
        <w:jc w:val="center"/>
        <w:rPr>
          <w:rFonts w:ascii="Times New Roman" w:hAnsi="Times New Roman"/>
          <w:sz w:val="24"/>
          <w:szCs w:val="24"/>
        </w:rPr>
      </w:pPr>
    </w:p>
    <w:p w:rsidR="003F7F58" w:rsidRDefault="003F7F58" w:rsidP="003F7F58">
      <w:pPr>
        <w:jc w:val="both"/>
        <w:rPr>
          <w:rFonts w:ascii="Times New Roman" w:hAnsi="Times New Roman"/>
          <w:sz w:val="24"/>
          <w:szCs w:val="24"/>
          <w:u w:val="single"/>
        </w:rPr>
      </w:pPr>
      <w:r>
        <w:rPr>
          <w:rFonts w:ascii="Times New Roman" w:hAnsi="Times New Roman"/>
          <w:sz w:val="24"/>
          <w:szCs w:val="24"/>
          <w:u w:val="single"/>
        </w:rPr>
        <w:t>A</w:t>
      </w:r>
      <w:r w:rsidRPr="00B4523F">
        <w:rPr>
          <w:rFonts w:ascii="Times New Roman" w:hAnsi="Times New Roman"/>
          <w:sz w:val="24"/>
          <w:szCs w:val="24"/>
          <w:u w:val="single"/>
        </w:rPr>
        <w:t xml:space="preserve"> rendelet-tervezet címe:</w:t>
      </w:r>
    </w:p>
    <w:p w:rsidR="007B3082" w:rsidRDefault="007B3082" w:rsidP="007B3082">
      <w:pPr>
        <w:spacing w:after="0" w:line="240" w:lineRule="auto"/>
        <w:jc w:val="both"/>
        <w:rPr>
          <w:rFonts w:ascii="Times New Roman" w:hAnsi="Times New Roman"/>
          <w:sz w:val="24"/>
          <w:szCs w:val="24"/>
        </w:rPr>
      </w:pPr>
      <w:r>
        <w:rPr>
          <w:rFonts w:ascii="Times New Roman" w:hAnsi="Times New Roman"/>
          <w:sz w:val="24"/>
          <w:szCs w:val="24"/>
        </w:rPr>
        <w:t>az önkormányzati tulajdonú lakások és helyiségek bérletéről szóló 36/2011.(XII.16.) önkormányzati rendelet módosításáról</w:t>
      </w:r>
    </w:p>
    <w:p w:rsidR="003F7F58" w:rsidRDefault="003F7F58" w:rsidP="003F7F58">
      <w:pPr>
        <w:jc w:val="both"/>
        <w:rPr>
          <w:rFonts w:ascii="Times New Roman" w:hAnsi="Times New Roman"/>
          <w:sz w:val="24"/>
          <w:szCs w:val="24"/>
          <w:u w:val="single"/>
        </w:rPr>
      </w:pPr>
    </w:p>
    <w:p w:rsidR="003F7F58" w:rsidRDefault="003F7F58" w:rsidP="003F7F58">
      <w:pPr>
        <w:rPr>
          <w:rFonts w:ascii="Times New Roman" w:hAnsi="Times New Roman"/>
          <w:sz w:val="24"/>
          <w:szCs w:val="24"/>
        </w:rPr>
      </w:pPr>
      <w:r>
        <w:rPr>
          <w:rFonts w:ascii="Times New Roman" w:hAnsi="Times New Roman"/>
          <w:sz w:val="24"/>
          <w:szCs w:val="24"/>
        </w:rPr>
        <w:t xml:space="preserve">1.) </w:t>
      </w:r>
      <w:r w:rsidRPr="00B4523F">
        <w:rPr>
          <w:rFonts w:ascii="Times New Roman" w:hAnsi="Times New Roman"/>
          <w:sz w:val="24"/>
          <w:szCs w:val="24"/>
        </w:rPr>
        <w:t>Társadalmi-gazdasági hatása:</w:t>
      </w:r>
    </w:p>
    <w:p w:rsidR="003F7F58" w:rsidRDefault="007B3082" w:rsidP="003F7F58">
      <w:pPr>
        <w:spacing w:after="0"/>
        <w:ind w:left="284" w:hanging="284"/>
        <w:rPr>
          <w:rFonts w:ascii="Times New Roman" w:hAnsi="Times New Roman"/>
          <w:sz w:val="24"/>
          <w:szCs w:val="24"/>
        </w:rPr>
      </w:pPr>
      <w:r>
        <w:rPr>
          <w:rFonts w:ascii="Times New Roman" w:hAnsi="Times New Roman"/>
          <w:sz w:val="24"/>
          <w:szCs w:val="24"/>
        </w:rPr>
        <w:t>Az utcanév-változásokat a rendeletben át kell vezetni.</w:t>
      </w:r>
    </w:p>
    <w:p w:rsidR="003F7F58" w:rsidRDefault="003F7F58" w:rsidP="003F7F58">
      <w:pPr>
        <w:spacing w:after="0"/>
        <w:rPr>
          <w:rFonts w:ascii="Times New Roman" w:hAnsi="Times New Roman"/>
          <w:sz w:val="24"/>
          <w:szCs w:val="24"/>
        </w:rPr>
      </w:pPr>
    </w:p>
    <w:p w:rsidR="003F7F58" w:rsidRDefault="003F7F58" w:rsidP="003F7F58">
      <w:pPr>
        <w:spacing w:after="0"/>
        <w:rPr>
          <w:rFonts w:ascii="Times New Roman" w:hAnsi="Times New Roman"/>
          <w:sz w:val="24"/>
          <w:szCs w:val="24"/>
        </w:rPr>
      </w:pPr>
      <w:r>
        <w:rPr>
          <w:rFonts w:ascii="Times New Roman" w:hAnsi="Times New Roman"/>
          <w:sz w:val="24"/>
          <w:szCs w:val="24"/>
        </w:rPr>
        <w:t>2.) Költségvetési hatása: nincs</w:t>
      </w:r>
    </w:p>
    <w:p w:rsidR="003F7F58" w:rsidRDefault="003F7F58" w:rsidP="003F7F58">
      <w:pPr>
        <w:spacing w:after="0"/>
        <w:rPr>
          <w:rFonts w:ascii="Times New Roman" w:hAnsi="Times New Roman"/>
          <w:sz w:val="24"/>
          <w:szCs w:val="24"/>
        </w:rPr>
      </w:pPr>
    </w:p>
    <w:p w:rsidR="003F7F58" w:rsidRDefault="003F7F58" w:rsidP="003F7F58">
      <w:pPr>
        <w:rPr>
          <w:rFonts w:ascii="Times New Roman" w:hAnsi="Times New Roman"/>
          <w:sz w:val="24"/>
          <w:szCs w:val="24"/>
        </w:rPr>
      </w:pPr>
      <w:r>
        <w:rPr>
          <w:rFonts w:ascii="Times New Roman" w:hAnsi="Times New Roman"/>
          <w:sz w:val="24"/>
          <w:szCs w:val="24"/>
        </w:rPr>
        <w:t xml:space="preserve">3.) Környezeti, egészségi következményei: nincs </w:t>
      </w:r>
    </w:p>
    <w:p w:rsidR="003F7F58" w:rsidRDefault="003F7F58" w:rsidP="003F7F58">
      <w:pPr>
        <w:rPr>
          <w:rFonts w:ascii="Times New Roman" w:hAnsi="Times New Roman"/>
          <w:sz w:val="24"/>
          <w:szCs w:val="24"/>
        </w:rPr>
      </w:pPr>
      <w:r>
        <w:rPr>
          <w:rFonts w:ascii="Times New Roman" w:hAnsi="Times New Roman"/>
          <w:sz w:val="24"/>
          <w:szCs w:val="24"/>
        </w:rPr>
        <w:t>4.) Adminisztratív terheket befolyásoló hatása: nincs</w:t>
      </w:r>
    </w:p>
    <w:p w:rsidR="003F7F58" w:rsidRDefault="003F7F58" w:rsidP="003F7F58">
      <w:pPr>
        <w:spacing w:after="0"/>
        <w:ind w:left="284" w:hanging="284"/>
        <w:rPr>
          <w:rFonts w:ascii="Times New Roman" w:hAnsi="Times New Roman"/>
          <w:sz w:val="24"/>
          <w:szCs w:val="24"/>
        </w:rPr>
      </w:pPr>
      <w:r>
        <w:rPr>
          <w:rFonts w:ascii="Times New Roman" w:hAnsi="Times New Roman"/>
          <w:sz w:val="24"/>
          <w:szCs w:val="24"/>
        </w:rPr>
        <w:t xml:space="preserve">5.) A rendelet megalkotásának szükségessége: </w:t>
      </w:r>
    </w:p>
    <w:p w:rsidR="007B3082" w:rsidRDefault="007B3082" w:rsidP="007B3082">
      <w:pPr>
        <w:spacing w:after="0"/>
        <w:ind w:left="284" w:hanging="284"/>
        <w:rPr>
          <w:rFonts w:ascii="Times New Roman" w:hAnsi="Times New Roman"/>
          <w:sz w:val="24"/>
          <w:szCs w:val="24"/>
        </w:rPr>
      </w:pPr>
      <w:r>
        <w:rPr>
          <w:rFonts w:ascii="Times New Roman" w:hAnsi="Times New Roman"/>
          <w:sz w:val="24"/>
          <w:szCs w:val="24"/>
        </w:rPr>
        <w:t>Az utcanév-változásokat a rendeletben át kell vezetni.</w:t>
      </w:r>
    </w:p>
    <w:p w:rsidR="007B3082" w:rsidRDefault="007B3082" w:rsidP="003F7F58">
      <w:pPr>
        <w:spacing w:after="0"/>
        <w:ind w:left="284" w:hanging="284"/>
        <w:rPr>
          <w:rFonts w:ascii="Times New Roman" w:hAnsi="Times New Roman"/>
          <w:sz w:val="24"/>
          <w:szCs w:val="24"/>
        </w:rPr>
      </w:pPr>
    </w:p>
    <w:p w:rsidR="003F7F58" w:rsidRDefault="003F7F58" w:rsidP="003F7F58">
      <w:pPr>
        <w:spacing w:after="0"/>
        <w:rPr>
          <w:rFonts w:ascii="Times New Roman" w:hAnsi="Times New Roman"/>
          <w:sz w:val="24"/>
          <w:szCs w:val="24"/>
        </w:rPr>
      </w:pPr>
      <w:r>
        <w:rPr>
          <w:rFonts w:ascii="Times New Roman" w:hAnsi="Times New Roman"/>
          <w:sz w:val="24"/>
          <w:szCs w:val="24"/>
        </w:rPr>
        <w:t xml:space="preserve">6.) A rendelet megalkotásának elmaradása esetén várható következmények: </w:t>
      </w:r>
    </w:p>
    <w:p w:rsidR="003F7F58" w:rsidRDefault="007B3082" w:rsidP="003F7F58">
      <w:pPr>
        <w:spacing w:after="0"/>
        <w:ind w:firstLine="284"/>
        <w:rPr>
          <w:rFonts w:ascii="Times New Roman" w:hAnsi="Times New Roman"/>
          <w:sz w:val="24"/>
          <w:szCs w:val="24"/>
        </w:rPr>
      </w:pPr>
      <w:r>
        <w:rPr>
          <w:rFonts w:ascii="Times New Roman" w:hAnsi="Times New Roman"/>
          <w:sz w:val="24"/>
          <w:szCs w:val="24"/>
        </w:rPr>
        <w:t>Az utcanév-változás rendeletben történő átvezetésének elmaradása jogalkalmazási problémát okoz.</w:t>
      </w:r>
    </w:p>
    <w:p w:rsidR="003F7F58" w:rsidRDefault="003F7F58" w:rsidP="003F7F58">
      <w:pPr>
        <w:spacing w:after="0"/>
        <w:ind w:firstLine="284"/>
        <w:rPr>
          <w:rFonts w:ascii="Times New Roman" w:hAnsi="Times New Roman"/>
          <w:sz w:val="24"/>
          <w:szCs w:val="24"/>
        </w:rPr>
      </w:pPr>
    </w:p>
    <w:p w:rsidR="003F7F58" w:rsidRDefault="003F7F58" w:rsidP="003F7F58">
      <w:pPr>
        <w:rPr>
          <w:rFonts w:ascii="Times New Roman" w:hAnsi="Times New Roman"/>
          <w:sz w:val="24"/>
          <w:szCs w:val="24"/>
        </w:rPr>
      </w:pPr>
      <w:r>
        <w:rPr>
          <w:rFonts w:ascii="Times New Roman" w:hAnsi="Times New Roman"/>
          <w:sz w:val="24"/>
          <w:szCs w:val="24"/>
        </w:rPr>
        <w:t>7.) A rendelet alkalmazásához szükséges feltételek:</w:t>
      </w:r>
    </w:p>
    <w:p w:rsidR="003F7F58" w:rsidRDefault="003F7F58" w:rsidP="00561213">
      <w:pPr>
        <w:ind w:left="284"/>
      </w:pPr>
      <w:r>
        <w:rPr>
          <w:rFonts w:ascii="Times New Roman" w:hAnsi="Times New Roman"/>
          <w:sz w:val="24"/>
          <w:szCs w:val="24"/>
        </w:rPr>
        <w:t xml:space="preserve">A rendelet alkalmazásához a személyi, szervezeti, tárgyi, pénzügyi feltétel </w:t>
      </w:r>
      <w:r w:rsidR="007B3082">
        <w:rPr>
          <w:rFonts w:ascii="Times New Roman" w:hAnsi="Times New Roman"/>
          <w:sz w:val="24"/>
          <w:szCs w:val="24"/>
        </w:rPr>
        <w:t>nem szükséges.</w:t>
      </w:r>
    </w:p>
    <w:p w:rsidR="00F522E5" w:rsidRDefault="00F522E5"/>
    <w:sectPr w:rsidR="00F522E5" w:rsidSect="00940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7F58"/>
    <w:rsid w:val="000D7C3E"/>
    <w:rsid w:val="00325F47"/>
    <w:rsid w:val="003F7F58"/>
    <w:rsid w:val="00516E75"/>
    <w:rsid w:val="00561213"/>
    <w:rsid w:val="00693F0C"/>
    <w:rsid w:val="007B3082"/>
    <w:rsid w:val="008E58A2"/>
    <w:rsid w:val="00BE14E7"/>
    <w:rsid w:val="00BF2B46"/>
    <w:rsid w:val="00D67C99"/>
    <w:rsid w:val="00F221C5"/>
    <w:rsid w:val="00F522E5"/>
    <w:rsid w:val="00F64E45"/>
    <w:rsid w:val="00F859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F58"/>
    <w:pPr>
      <w:spacing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7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372</Words>
  <Characters>2572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pmh</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akormendine</cp:lastModifiedBy>
  <cp:revision>7</cp:revision>
  <cp:lastPrinted>2013-11-27T14:17:00Z</cp:lastPrinted>
  <dcterms:created xsi:type="dcterms:W3CDTF">2013-11-27T11:06:00Z</dcterms:created>
  <dcterms:modified xsi:type="dcterms:W3CDTF">2013-11-28T15:39:00Z</dcterms:modified>
</cp:coreProperties>
</file>