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66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131F8FC5" wp14:editId="3CDB279F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68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t>5435 Martfű, Szent István tér 1</w:t>
      </w:r>
      <w:proofErr w:type="gramStart"/>
      <w:r w:rsidRPr="008B1668">
        <w:rPr>
          <w:rFonts w:ascii="Times New Roman" w:hAnsi="Times New Roman" w:cs="Times New Roman"/>
          <w:sz w:val="24"/>
          <w:szCs w:val="24"/>
        </w:rPr>
        <w:t>.Telefon</w:t>
      </w:r>
      <w:proofErr w:type="gramEnd"/>
      <w:r w:rsidRPr="008B1668">
        <w:rPr>
          <w:rFonts w:ascii="Times New Roman" w:hAnsi="Times New Roman" w:cs="Times New Roman"/>
          <w:sz w:val="24"/>
          <w:szCs w:val="24"/>
        </w:rPr>
        <w:t>: 56/450-222; Fax: 56/450-186</w:t>
      </w: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8B1668">
        <w:rPr>
          <w:rFonts w:ascii="Times New Roman" w:hAnsi="Times New Roman" w:cs="Times New Roman"/>
          <w:sz w:val="24"/>
          <w:szCs w:val="24"/>
        </w:rPr>
        <w:t>:titkarsag@ph.martfu.hu</w:t>
      </w:r>
      <w:proofErr w:type="gramEnd"/>
    </w:p>
    <w:p w:rsidR="008B1668" w:rsidRPr="008B1668" w:rsidRDefault="008B1668" w:rsidP="008B1668">
      <w:pPr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68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B49A9">
        <w:rPr>
          <w:rFonts w:ascii="Times New Roman" w:hAnsi="Times New Roman" w:cs="Times New Roman"/>
          <w:b/>
          <w:sz w:val="24"/>
          <w:szCs w:val="24"/>
        </w:rPr>
        <w:t>rtfűi 157/A/4 hrsz-ú, Rákóczi utca</w:t>
      </w:r>
      <w:r>
        <w:rPr>
          <w:rFonts w:ascii="Times New Roman" w:hAnsi="Times New Roman" w:cs="Times New Roman"/>
          <w:b/>
          <w:sz w:val="24"/>
          <w:szCs w:val="24"/>
        </w:rPr>
        <w:t xml:space="preserve"> 25. fsz. 4. szám alatti ingatlan adásvételi szerződéseinek jóváhagyására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8B1668" w:rsidRPr="008B1668" w:rsidRDefault="008B1668" w:rsidP="008B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t>2015. április 30-i ülésére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  <w:t>Szász Éva jegyző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Pr="008B1668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</w:r>
      <w:r w:rsidRPr="008B1668"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</w:t>
      </w:r>
      <w:r>
        <w:rPr>
          <w:rFonts w:ascii="Times New Roman" w:hAnsi="Times New Roman" w:cs="Times New Roman"/>
          <w:sz w:val="24"/>
          <w:szCs w:val="24"/>
        </w:rPr>
        <w:tab/>
      </w:r>
      <w:r w:rsidRPr="008B1668">
        <w:rPr>
          <w:rFonts w:ascii="Times New Roman" w:hAnsi="Times New Roman" w:cs="Times New Roman"/>
          <w:sz w:val="24"/>
          <w:szCs w:val="24"/>
        </w:rPr>
        <w:t>nyilvános ülés</w:t>
      </w: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668" w:rsidRPr="008B1668" w:rsidRDefault="008B1668" w:rsidP="008B1668">
      <w:pPr>
        <w:rPr>
          <w:b/>
          <w:bCs/>
        </w:rPr>
      </w:pPr>
    </w:p>
    <w:p w:rsidR="008B1668" w:rsidRPr="008B1668" w:rsidRDefault="008B1668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68">
        <w:rPr>
          <w:rFonts w:ascii="Times New Roman" w:hAnsi="Times New Roman" w:cs="Times New Roman"/>
          <w:sz w:val="24"/>
          <w:szCs w:val="24"/>
        </w:rPr>
        <w:lastRenderedPageBreak/>
        <w:t>Tisztelt Képviselő Testület!</w:t>
      </w:r>
    </w:p>
    <w:p w:rsidR="008B1668" w:rsidRDefault="008B1668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68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157/A</w:t>
      </w:r>
      <w:r w:rsidR="00DB49A9">
        <w:rPr>
          <w:rFonts w:ascii="Times New Roman" w:hAnsi="Times New Roman" w:cs="Times New Roman"/>
          <w:sz w:val="24"/>
          <w:szCs w:val="24"/>
        </w:rPr>
        <w:t>/4 hrsz-ú, Martfű Rákóczi utca</w:t>
      </w:r>
      <w:r w:rsidR="001357A1">
        <w:rPr>
          <w:rFonts w:ascii="Times New Roman" w:hAnsi="Times New Roman" w:cs="Times New Roman"/>
          <w:sz w:val="24"/>
          <w:szCs w:val="24"/>
        </w:rPr>
        <w:t xml:space="preserve"> 25. fsz. 4. szám alatti 36 m</w:t>
      </w:r>
      <w:r w:rsidR="001357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57A1">
        <w:rPr>
          <w:rFonts w:ascii="Times New Roman" w:hAnsi="Times New Roman" w:cs="Times New Roman"/>
          <w:sz w:val="24"/>
          <w:szCs w:val="24"/>
        </w:rPr>
        <w:t xml:space="preserve"> alapterületű, 1 s</w:t>
      </w:r>
      <w:r>
        <w:rPr>
          <w:rFonts w:ascii="Times New Roman" w:hAnsi="Times New Roman" w:cs="Times New Roman"/>
          <w:sz w:val="24"/>
          <w:szCs w:val="24"/>
        </w:rPr>
        <w:t>zobából álló, a társasházi közös</w:t>
      </w:r>
      <w:r w:rsidR="001357A1">
        <w:rPr>
          <w:rFonts w:ascii="Times New Roman" w:hAnsi="Times New Roman" w:cs="Times New Roman"/>
          <w:sz w:val="24"/>
          <w:szCs w:val="24"/>
        </w:rPr>
        <w:t xml:space="preserve"> tulajdonból a lakáshoz tartozó 204/1000 eszmei hányadú lakásingatlan megvásárlására 2015. április 14. napján adásvételi szerződést kötöttem.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vételára 2.370.000,- Ft.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adásvétel indoka önkormányzati bérlakás céljára történő hasznosítás volt.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április 20-án a megvásárolt ingatlanra Kósa Zoltán és házastársa Tiszaföldvár, Aranykert út 14. és Tiszaföldvár, Aranykert út 16. szám alatti lakosok vételi ajánlatot tettek 2.500.000,- Ft vételárért.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erre vonatkozó adásvételi szerződés 2015. április 22-én aláírásra került.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adásvételi szerződés érvényességéhez a Képviselő-testület jóváhagyó határozatát kötöttük ki.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adásvételi szerződéseket az előterjesztéshez mellékelem.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Képviselő-testületet, hogy az adásvételi szerződéseket szíveskedjen jóváhagyni. 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P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7A1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…../2015.(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) határozata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P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7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57A1">
        <w:rPr>
          <w:rFonts w:ascii="Times New Roman" w:hAnsi="Times New Roman" w:cs="Times New Roman"/>
          <w:sz w:val="24"/>
          <w:szCs w:val="24"/>
        </w:rPr>
        <w:t xml:space="preserve"> m</w:t>
      </w:r>
      <w:r w:rsidR="00DB49A9">
        <w:rPr>
          <w:rFonts w:ascii="Times New Roman" w:hAnsi="Times New Roman" w:cs="Times New Roman"/>
          <w:sz w:val="24"/>
          <w:szCs w:val="24"/>
        </w:rPr>
        <w:t>artfűi 157/A/4 hrsz-ú, Rákóczi u</w:t>
      </w:r>
      <w:r w:rsidRPr="001357A1">
        <w:rPr>
          <w:rFonts w:ascii="Times New Roman" w:hAnsi="Times New Roman" w:cs="Times New Roman"/>
          <w:sz w:val="24"/>
          <w:szCs w:val="24"/>
        </w:rPr>
        <w:t>t</w:t>
      </w:r>
      <w:r w:rsidR="00DB49A9">
        <w:rPr>
          <w:rFonts w:ascii="Times New Roman" w:hAnsi="Times New Roman" w:cs="Times New Roman"/>
          <w:sz w:val="24"/>
          <w:szCs w:val="24"/>
        </w:rPr>
        <w:t>ca</w:t>
      </w:r>
      <w:r w:rsidRPr="001357A1">
        <w:rPr>
          <w:rFonts w:ascii="Times New Roman" w:hAnsi="Times New Roman" w:cs="Times New Roman"/>
          <w:sz w:val="24"/>
          <w:szCs w:val="24"/>
        </w:rPr>
        <w:t xml:space="preserve"> 25. fsz. 4. szám alatti ingatlan adásvételi szerződéseinek jóváhagyásáról</w:t>
      </w:r>
    </w:p>
    <w:p w:rsidR="001357A1" w:rsidRP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martfűi 15</w:t>
      </w:r>
      <w:r w:rsidR="00DB49A9">
        <w:rPr>
          <w:rFonts w:ascii="Times New Roman" w:hAnsi="Times New Roman" w:cs="Times New Roman"/>
          <w:sz w:val="24"/>
          <w:szCs w:val="24"/>
        </w:rPr>
        <w:t>7/A/4 hrsz-ú, Martfű, Rákóczi utca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25. fsz. 4. szám alatti társasházi ingatlan vásárlására és eladására vonatkozó előterjesztést, mely alapján a határozat mellékletét képező adásvételi szerződéseket jóváhagyólag elfogadja. 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értesülnek. 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JNSZ Megyei Kormányhivatal, Szolnok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Valamennyi képviselő, Helyben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Martfűi Polgármesteri Hivatal Pénzügyi és Adóügyi Iroda, Helyben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4.Varga és Társa Ügyvédi Iroda Martfű, Móricz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utca 17.</w:t>
      </w:r>
    </w:p>
    <w:p w:rsidR="008F4F7B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Martfűi Polgármesteri Hivatal Városfejlesztési és Üzemeltetési Iroda, Helyben</w:t>
      </w:r>
    </w:p>
    <w:p w:rsidR="008F4F7B" w:rsidRPr="001357A1" w:rsidRDefault="008F4F7B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Irattár</w:t>
      </w:r>
    </w:p>
    <w:p w:rsidR="001357A1" w:rsidRDefault="001357A1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67" w:rsidRDefault="00EF0967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67" w:rsidRDefault="00EF0967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Martfű, 2015. április 22. </w:t>
      </w:r>
    </w:p>
    <w:p w:rsidR="00EF0967" w:rsidRDefault="00EF0967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67" w:rsidRDefault="00EF0967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Papp Antal</w:t>
      </w:r>
    </w:p>
    <w:p w:rsidR="00EF0967" w:rsidRPr="001357A1" w:rsidRDefault="00EF0967" w:rsidP="0013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0967" w:rsidRPr="001357A1" w:rsidSect="00EF09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F6" w:rsidRDefault="00017CF6" w:rsidP="00EF0967">
      <w:pPr>
        <w:spacing w:after="0" w:line="240" w:lineRule="auto"/>
      </w:pPr>
      <w:r>
        <w:separator/>
      </w:r>
    </w:p>
  </w:endnote>
  <w:endnote w:type="continuationSeparator" w:id="0">
    <w:p w:rsidR="00017CF6" w:rsidRDefault="00017CF6" w:rsidP="00E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13185"/>
      <w:docPartObj>
        <w:docPartGallery w:val="Page Numbers (Bottom of Page)"/>
        <w:docPartUnique/>
      </w:docPartObj>
    </w:sdtPr>
    <w:sdtEndPr/>
    <w:sdtContent>
      <w:p w:rsidR="00EF0967" w:rsidRDefault="00EF09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A9">
          <w:rPr>
            <w:noProof/>
          </w:rPr>
          <w:t>2</w:t>
        </w:r>
        <w:r>
          <w:fldChar w:fldCharType="end"/>
        </w:r>
      </w:p>
    </w:sdtContent>
  </w:sdt>
  <w:p w:rsidR="00EF0967" w:rsidRDefault="00EF09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F6" w:rsidRDefault="00017CF6" w:rsidP="00EF0967">
      <w:pPr>
        <w:spacing w:after="0" w:line="240" w:lineRule="auto"/>
      </w:pPr>
      <w:r>
        <w:separator/>
      </w:r>
    </w:p>
  </w:footnote>
  <w:footnote w:type="continuationSeparator" w:id="0">
    <w:p w:rsidR="00017CF6" w:rsidRDefault="00017CF6" w:rsidP="00EF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8"/>
    <w:rsid w:val="00017CF6"/>
    <w:rsid w:val="001357A1"/>
    <w:rsid w:val="003B12FD"/>
    <w:rsid w:val="008B1668"/>
    <w:rsid w:val="008F4F7B"/>
    <w:rsid w:val="00DB49A9"/>
    <w:rsid w:val="00E97A86"/>
    <w:rsid w:val="00E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015F-58E5-4C54-B6B1-C491AF2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967"/>
  </w:style>
  <w:style w:type="paragraph" w:styleId="llb">
    <w:name w:val="footer"/>
    <w:basedOn w:val="Norml"/>
    <w:link w:val="llbChar"/>
    <w:uiPriority w:val="99"/>
    <w:unhideWhenUsed/>
    <w:rsid w:val="00E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dcterms:created xsi:type="dcterms:W3CDTF">2015-04-22T08:40:00Z</dcterms:created>
  <dcterms:modified xsi:type="dcterms:W3CDTF">2015-04-22T10:07:00Z</dcterms:modified>
</cp:coreProperties>
</file>