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9F">
        <w:rPr>
          <w:rFonts w:ascii="Times New Roman" w:hAnsi="Times New Roman" w:cs="Times New Roman"/>
          <w:b/>
          <w:sz w:val="24"/>
          <w:szCs w:val="24"/>
        </w:rPr>
        <w:t xml:space="preserve">Martfű Város </w:t>
      </w:r>
      <w:r>
        <w:rPr>
          <w:rFonts w:ascii="Times New Roman" w:hAnsi="Times New Roman" w:cs="Times New Roman"/>
          <w:b/>
          <w:sz w:val="24"/>
          <w:szCs w:val="24"/>
        </w:rPr>
        <w:t>Önkormányzata</w:t>
      </w: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</w:t>
      </w: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DD" w:rsidRDefault="006D14DD" w:rsidP="006D1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 (2) bekezdésében foglalt feladatkörében eljárva a lakások és helyiségek bérletére, valamint az elidegenítésének egyes szabályairól szóló 1993. évi LXXVIII. törvény 3. § (1)-(2) bekezdésében, 4. § (3) bekezdésében, 5. § (3) bekezdésében, 9. § (1) bekezdésében, 10. § (2) bekezdésében, 12. § (5) bekezdésében, 13. § (1)-(2) bekezdésében, 15.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17. § (2) bekezdésében, 18. § (1) bekezdésében</w:t>
      </w:r>
      <w:proofErr w:type="gramStart"/>
      <w:r>
        <w:rPr>
          <w:rFonts w:ascii="Times New Roman" w:hAnsi="Times New Roman" w:cs="Times New Roman"/>
          <w:sz w:val="24"/>
          <w:szCs w:val="24"/>
        </w:rPr>
        <w:t>,  19</w:t>
      </w:r>
      <w:proofErr w:type="gramEnd"/>
      <w:r>
        <w:rPr>
          <w:rFonts w:ascii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20</w:t>
      </w:r>
      <w:proofErr w:type="gramEnd"/>
      <w:r>
        <w:rPr>
          <w:rFonts w:ascii="Times New Roman" w:hAnsi="Times New Roman" w:cs="Times New Roman"/>
          <w:sz w:val="24"/>
          <w:szCs w:val="24"/>
        </w:rPr>
        <w:t>. § (3) bekezdésében, 21. § (6) bekezdésében</w:t>
      </w:r>
      <w:proofErr w:type="gramStart"/>
      <w:r>
        <w:rPr>
          <w:rFonts w:ascii="Times New Roman" w:hAnsi="Times New Roman" w:cs="Times New Roman"/>
          <w:sz w:val="24"/>
          <w:szCs w:val="24"/>
        </w:rPr>
        <w:t>,  23</w:t>
      </w:r>
      <w:proofErr w:type="gramEnd"/>
      <w:r>
        <w:rPr>
          <w:rFonts w:ascii="Times New Roman" w:hAnsi="Times New Roman" w:cs="Times New Roman"/>
          <w:sz w:val="24"/>
          <w:szCs w:val="24"/>
        </w:rPr>
        <w:t>. § (3) bekezdésében, 27. § (2) bekezdésében, 31. § (2) bekezdésében</w:t>
      </w:r>
      <w:proofErr w:type="gramStart"/>
      <w:r>
        <w:rPr>
          <w:rFonts w:ascii="Times New Roman" w:hAnsi="Times New Roman" w:cs="Times New Roman"/>
          <w:sz w:val="24"/>
          <w:szCs w:val="24"/>
        </w:rPr>
        <w:t>,  33</w:t>
      </w:r>
      <w:proofErr w:type="gramEnd"/>
      <w:r>
        <w:rPr>
          <w:rFonts w:ascii="Times New Roman" w:hAnsi="Times New Roman" w:cs="Times New Roman"/>
          <w:sz w:val="24"/>
          <w:szCs w:val="24"/>
        </w:rPr>
        <w:t>. § (3) bekezdésében</w:t>
      </w:r>
      <w:proofErr w:type="gramStart"/>
      <w:r>
        <w:rPr>
          <w:rFonts w:ascii="Times New Roman" w:hAnsi="Times New Roman" w:cs="Times New Roman"/>
          <w:sz w:val="24"/>
          <w:szCs w:val="24"/>
        </w:rPr>
        <w:t>,  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§ (1)-(2) és (4)-(5) bekezdésében, 35. § (2) bekezdésében, 36. § (2) bekezdésében, 84. § (1)-(2) bekezdésében kapott felhatalmazás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Pr="00B0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D8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06D8E">
        <w:rPr>
          <w:rFonts w:ascii="Times New Roman" w:hAnsi="Times New Roman" w:cs="Times New Roman"/>
          <w:sz w:val="24"/>
          <w:szCs w:val="24"/>
        </w:rPr>
        <w:t xml:space="preserve"> önkormányzati tulajdonú lakások és helyiségek bérletéről szóló 36/2011.(XII.16.) 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rendeletét az alábbiak szerint módosítja:</w:t>
      </w:r>
    </w:p>
    <w:p w:rsidR="006D14DD" w:rsidRDefault="006D14DD" w:rsidP="006D1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4DD" w:rsidRDefault="006D14DD" w:rsidP="006D1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AAD">
        <w:rPr>
          <w:rFonts w:ascii="Times New Roman" w:hAnsi="Times New Roman" w:cs="Times New Roman"/>
          <w:b/>
          <w:sz w:val="24"/>
          <w:szCs w:val="24"/>
        </w:rPr>
        <w:t>§</w:t>
      </w:r>
      <w:r w:rsidRPr="005C0AAD">
        <w:rPr>
          <w:rFonts w:ascii="Times New Roman" w:hAnsi="Times New Roman" w:cs="Times New Roman"/>
          <w:sz w:val="24"/>
          <w:szCs w:val="24"/>
        </w:rPr>
        <w:t xml:space="preserve"> Martfű Város Önkormányzata </w:t>
      </w:r>
      <w:proofErr w:type="gramStart"/>
      <w:r w:rsidRPr="005C0AAD">
        <w:rPr>
          <w:rFonts w:ascii="Times New Roman" w:hAnsi="Times New Roman" w:cs="Times New Roman"/>
          <w:sz w:val="24"/>
          <w:szCs w:val="24"/>
        </w:rPr>
        <w:t>Képviselő-testületének  az</w:t>
      </w:r>
      <w:proofErr w:type="gramEnd"/>
      <w:r w:rsidRPr="005C0AAD">
        <w:rPr>
          <w:rFonts w:ascii="Times New Roman" w:hAnsi="Times New Roman" w:cs="Times New Roman"/>
          <w:sz w:val="24"/>
          <w:szCs w:val="24"/>
        </w:rPr>
        <w:t xml:space="preserve"> önkormányzati tulajdonú lakások és helyiségek bérletéről szóló 36/2011.(XII.16.)  önkormányzati rendelete (továbbiakban: Rendelet) 1. melléklet </w:t>
      </w:r>
      <w:r w:rsidRPr="005C0AAD">
        <w:rPr>
          <w:rFonts w:ascii="Times New Roman" w:hAnsi="Times New Roman" w:cs="Times New Roman"/>
          <w:b/>
          <w:sz w:val="24"/>
          <w:szCs w:val="24"/>
          <w:u w:val="single"/>
        </w:rPr>
        <w:t>Szobabérlők háza:</w:t>
      </w:r>
      <w:r w:rsidRPr="005C0AAD">
        <w:rPr>
          <w:rFonts w:ascii="Times New Roman" w:hAnsi="Times New Roman" w:cs="Times New Roman"/>
          <w:sz w:val="24"/>
          <w:szCs w:val="24"/>
        </w:rPr>
        <w:t xml:space="preserve"> alcímének Bata út 6. szövegrészét követően a következő szövegrésszel egészül ki: </w:t>
      </w:r>
    </w:p>
    <w:p w:rsidR="006D14DD" w:rsidRDefault="006D14DD" w:rsidP="006D14D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4DD" w:rsidRDefault="006D14DD" w:rsidP="006D14D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AD">
        <w:rPr>
          <w:rFonts w:ascii="Times New Roman" w:hAnsi="Times New Roman" w:cs="Times New Roman"/>
          <w:sz w:val="24"/>
          <w:szCs w:val="24"/>
        </w:rPr>
        <w:t>….. fsz.</w:t>
      </w:r>
      <w:r>
        <w:rPr>
          <w:rFonts w:ascii="Times New Roman" w:hAnsi="Times New Roman" w:cs="Times New Roman"/>
          <w:sz w:val="24"/>
          <w:szCs w:val="24"/>
        </w:rPr>
        <w:t xml:space="preserve"> 1., fsz. 2., fsz. 3., fsz. 4., fsz. 5., fsz. 6., fsz. 7., fsz. 9., I/10., I/11., I/12., I/13., I/14., I/15., I/17., I/18., I/19., I/20., I/21., I/22., I/23.</w:t>
      </w:r>
      <w:proofErr w:type="gramEnd"/>
    </w:p>
    <w:p w:rsidR="006D14DD" w:rsidRDefault="006D14DD" w:rsidP="006D14D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4DD" w:rsidRPr="005C0AAD" w:rsidRDefault="006D14DD" w:rsidP="006D1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A Rendelet 2. melléklete helyébe e rendelet melléklete lép.</w:t>
      </w:r>
    </w:p>
    <w:p w:rsidR="006D14DD" w:rsidRPr="00B43297" w:rsidRDefault="006D14DD" w:rsidP="006D14D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6D14DD" w:rsidRDefault="006D14DD" w:rsidP="006D1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DD" w:rsidRPr="00B06D8E" w:rsidRDefault="006D14DD" w:rsidP="006D1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D8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06D8E">
        <w:rPr>
          <w:rFonts w:ascii="Times New Roman" w:hAnsi="Times New Roman" w:cs="Times New Roman"/>
          <w:sz w:val="24"/>
          <w:szCs w:val="24"/>
        </w:rPr>
        <w:t>A rendelet kihirdetését követő napon lép hatályba, és hatálybalépését követő napon hatályát veszti.</w:t>
      </w:r>
    </w:p>
    <w:p w:rsidR="006D14DD" w:rsidRDefault="006D14DD" w:rsidP="006D1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DD" w:rsidRDefault="006D14DD" w:rsidP="006D1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DD" w:rsidRDefault="006D14DD" w:rsidP="006D1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Papp Antal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Szász Éva</w:t>
      </w:r>
    </w:p>
    <w:p w:rsidR="00D172CF" w:rsidRDefault="006D14DD" w:rsidP="006D14DD">
      <w:pPr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  <w:bookmarkStart w:id="0" w:name="_GoBack"/>
      <w:bookmarkEnd w:id="0"/>
    </w:p>
    <w:sectPr w:rsidR="00D1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DD"/>
    <w:rsid w:val="006D14DD"/>
    <w:rsid w:val="00D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10C4-0539-4F48-9FC7-FCB4C98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4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2015-05-13T13:59:00Z</dcterms:created>
  <dcterms:modified xsi:type="dcterms:W3CDTF">2015-05-13T14:04:00Z</dcterms:modified>
</cp:coreProperties>
</file>