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2E" w:rsidRPr="00F82866" w:rsidRDefault="00C6277D" w:rsidP="00020612">
      <w:pPr>
        <w:tabs>
          <w:tab w:val="left" w:pos="709"/>
        </w:tabs>
        <w:jc w:val="center"/>
        <w:rPr>
          <w:rFonts w:ascii="Century CE" w:hAnsi="Century CE" w:cs="Century CE"/>
          <w:b/>
          <w:bCs/>
          <w:sz w:val="32"/>
          <w:szCs w:val="32"/>
          <w:lang w:eastAsia="hu-HU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alt="cimermont" style="position:absolute;left:0;text-align:left;margin-left:0;margin-top:2.35pt;width:65.45pt;height:1in;z-index:251658240;visibility:visible;mso-wrap-distance-left:7.5pt;mso-wrap-distance-right:7.5pt;mso-position-vertical-relative:line" o:allowoverlap="f">
            <v:imagedata r:id="rId5" o:title="" blacklevel="1966f"/>
            <w10:wrap type="square"/>
          </v:shape>
        </w:pict>
      </w:r>
      <w:r w:rsidR="00DD452E" w:rsidRPr="00F82866">
        <w:rPr>
          <w:rFonts w:ascii="Century CE" w:hAnsi="Century CE" w:cs="Century CE"/>
          <w:b/>
          <w:bCs/>
          <w:sz w:val="32"/>
          <w:szCs w:val="32"/>
          <w:lang w:eastAsia="hu-HU"/>
        </w:rPr>
        <w:t>Martfű Város Polgármesterétől</w:t>
      </w:r>
    </w:p>
    <w:p w:rsidR="00DD452E" w:rsidRPr="00F82866" w:rsidRDefault="00DD452E" w:rsidP="00020612">
      <w:pPr>
        <w:jc w:val="center"/>
        <w:rPr>
          <w:noProof/>
          <w:sz w:val="18"/>
          <w:szCs w:val="18"/>
          <w:lang w:eastAsia="hu-HU"/>
        </w:rPr>
      </w:pPr>
      <w:r w:rsidRPr="00F82866">
        <w:rPr>
          <w:noProof/>
          <w:sz w:val="18"/>
          <w:szCs w:val="18"/>
          <w:lang w:eastAsia="hu-HU"/>
        </w:rPr>
        <w:t>5435 Martfű, Szent István tér 1. Tel: 56/450-222; Fax: 56/450-853</w:t>
      </w:r>
    </w:p>
    <w:p w:rsidR="00DD452E" w:rsidRPr="00F82866" w:rsidRDefault="00DD452E" w:rsidP="00020612">
      <w:pPr>
        <w:pBdr>
          <w:bottom w:val="single" w:sz="12" w:space="1" w:color="auto"/>
        </w:pBdr>
        <w:jc w:val="center"/>
        <w:rPr>
          <w:noProof/>
          <w:sz w:val="18"/>
          <w:szCs w:val="18"/>
          <w:lang w:eastAsia="hu-HU"/>
        </w:rPr>
      </w:pPr>
      <w:r w:rsidRPr="00F82866">
        <w:rPr>
          <w:noProof/>
          <w:sz w:val="18"/>
          <w:szCs w:val="18"/>
          <w:lang w:eastAsia="hu-HU"/>
        </w:rPr>
        <w:t xml:space="preserve">E-mail: </w:t>
      </w:r>
      <w:hyperlink r:id="rId6" w:history="1">
        <w:r w:rsidRPr="00F82866">
          <w:rPr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DD452E" w:rsidRPr="00F82866" w:rsidRDefault="00DD452E" w:rsidP="00020612">
      <w:pPr>
        <w:rPr>
          <w:noProof/>
          <w:lang w:eastAsia="hu-HU"/>
        </w:rPr>
      </w:pPr>
    </w:p>
    <w:p w:rsidR="00DD452E" w:rsidRPr="00F82866" w:rsidRDefault="00DD452E" w:rsidP="00020612">
      <w:pPr>
        <w:rPr>
          <w:lang w:eastAsia="hu-HU"/>
        </w:rPr>
      </w:pPr>
    </w:p>
    <w:p w:rsidR="00DD452E" w:rsidRPr="00F82866" w:rsidRDefault="00DD452E" w:rsidP="00020612">
      <w:pPr>
        <w:spacing w:line="360" w:lineRule="auto"/>
        <w:jc w:val="both"/>
        <w:rPr>
          <w:lang w:eastAsia="hu-HU"/>
        </w:rPr>
      </w:pPr>
    </w:p>
    <w:p w:rsidR="00DD452E" w:rsidRPr="00F82866" w:rsidRDefault="00DD452E" w:rsidP="00020612">
      <w:pPr>
        <w:spacing w:line="360" w:lineRule="auto"/>
        <w:jc w:val="both"/>
        <w:rPr>
          <w:lang w:eastAsia="hu-HU"/>
        </w:rPr>
      </w:pPr>
    </w:p>
    <w:p w:rsidR="00DD452E" w:rsidRPr="00F82866" w:rsidRDefault="00DD452E" w:rsidP="00020612">
      <w:pPr>
        <w:spacing w:line="360" w:lineRule="auto"/>
        <w:jc w:val="center"/>
        <w:rPr>
          <w:b/>
          <w:bCs/>
          <w:sz w:val="32"/>
          <w:szCs w:val="32"/>
          <w:lang w:eastAsia="hu-HU"/>
        </w:rPr>
      </w:pPr>
    </w:p>
    <w:p w:rsidR="00DD452E" w:rsidRPr="00F82866" w:rsidRDefault="00DD452E" w:rsidP="00020612">
      <w:pPr>
        <w:spacing w:line="360" w:lineRule="auto"/>
        <w:jc w:val="center"/>
        <w:rPr>
          <w:b/>
          <w:bCs/>
          <w:sz w:val="32"/>
          <w:szCs w:val="32"/>
          <w:lang w:eastAsia="hu-HU"/>
        </w:rPr>
      </w:pPr>
      <w:r w:rsidRPr="00F82866">
        <w:rPr>
          <w:b/>
          <w:bCs/>
          <w:sz w:val="32"/>
          <w:szCs w:val="32"/>
          <w:lang w:eastAsia="hu-HU"/>
        </w:rPr>
        <w:t xml:space="preserve">Előterjesztés </w:t>
      </w:r>
    </w:p>
    <w:p w:rsidR="00DD452E" w:rsidRPr="00F82866" w:rsidRDefault="00DD452E" w:rsidP="00020612">
      <w:pPr>
        <w:spacing w:line="360" w:lineRule="auto"/>
        <w:jc w:val="center"/>
        <w:rPr>
          <w:b/>
          <w:bCs/>
          <w:sz w:val="32"/>
          <w:szCs w:val="32"/>
          <w:lang w:eastAsia="hu-HU"/>
        </w:rPr>
      </w:pPr>
    </w:p>
    <w:p w:rsidR="00DD452E" w:rsidRPr="00F82866" w:rsidRDefault="00DD452E" w:rsidP="00020612">
      <w:pPr>
        <w:spacing w:line="360" w:lineRule="auto"/>
        <w:jc w:val="center"/>
        <w:rPr>
          <w:sz w:val="28"/>
          <w:szCs w:val="28"/>
          <w:lang w:eastAsia="hu-HU"/>
        </w:rPr>
      </w:pP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 xml:space="preserve"> </w:t>
      </w:r>
      <w:proofErr w:type="spellStart"/>
      <w:r>
        <w:rPr>
          <w:lang w:eastAsia="hu-HU"/>
        </w:rPr>
        <w:t>bélatelepi</w:t>
      </w:r>
      <w:proofErr w:type="spellEnd"/>
      <w:r>
        <w:rPr>
          <w:lang w:eastAsia="hu-HU"/>
        </w:rPr>
        <w:t xml:space="preserve"> üdülőbe játszóeszköz vásárlás</w:t>
      </w:r>
      <w:r w:rsidR="00B271BF">
        <w:rPr>
          <w:lang w:eastAsia="hu-HU"/>
        </w:rPr>
        <w:t>á</w:t>
      </w:r>
      <w:r>
        <w:rPr>
          <w:lang w:eastAsia="hu-HU"/>
        </w:rPr>
        <w:t>ra</w:t>
      </w:r>
    </w:p>
    <w:p w:rsidR="00DD452E" w:rsidRPr="00F82866" w:rsidRDefault="00DD452E" w:rsidP="00020612">
      <w:pPr>
        <w:jc w:val="center"/>
      </w:pPr>
      <w:r w:rsidRPr="00F82866">
        <w:t xml:space="preserve">Martfű Város Önkormányzata Képviselő-testületének </w:t>
      </w:r>
    </w:p>
    <w:p w:rsidR="00DD452E" w:rsidRPr="00F82866" w:rsidRDefault="00DD452E" w:rsidP="00020612">
      <w:pPr>
        <w:jc w:val="center"/>
      </w:pPr>
    </w:p>
    <w:p w:rsidR="00DD452E" w:rsidRPr="00F82866" w:rsidRDefault="00DD452E" w:rsidP="00020612">
      <w:pPr>
        <w:jc w:val="center"/>
      </w:pPr>
      <w:r>
        <w:t>2016</w:t>
      </w:r>
      <w:r w:rsidRPr="00F82866">
        <w:t>.</w:t>
      </w:r>
      <w:r>
        <w:t xml:space="preserve"> április 28</w:t>
      </w:r>
      <w:r w:rsidRPr="00F82866">
        <w:t>-ai ülésére</w:t>
      </w:r>
    </w:p>
    <w:p w:rsidR="00DD452E" w:rsidRPr="00F82866" w:rsidRDefault="00DD452E" w:rsidP="00020612">
      <w:pPr>
        <w:jc w:val="center"/>
      </w:pPr>
    </w:p>
    <w:p w:rsidR="00DD452E" w:rsidRPr="00F82866" w:rsidRDefault="00DD452E" w:rsidP="00020612">
      <w:pPr>
        <w:jc w:val="center"/>
      </w:pPr>
    </w:p>
    <w:p w:rsidR="00DD452E" w:rsidRPr="00F82866" w:rsidRDefault="00DD452E" w:rsidP="00020612">
      <w:pPr>
        <w:jc w:val="center"/>
      </w:pPr>
    </w:p>
    <w:p w:rsidR="00DD452E" w:rsidRPr="00F82866" w:rsidRDefault="00DD452E" w:rsidP="00020612">
      <w:pPr>
        <w:jc w:val="center"/>
      </w:pPr>
    </w:p>
    <w:p w:rsidR="00DD452E" w:rsidRPr="00F82866" w:rsidRDefault="00DD452E" w:rsidP="00020612">
      <w:pPr>
        <w:jc w:val="center"/>
      </w:pPr>
    </w:p>
    <w:p w:rsidR="00DD452E" w:rsidRPr="00F82866" w:rsidRDefault="00DD452E" w:rsidP="00020612">
      <w:pPr>
        <w:jc w:val="center"/>
      </w:pPr>
    </w:p>
    <w:p w:rsidR="00DD452E" w:rsidRPr="00F82866" w:rsidRDefault="00DD452E" w:rsidP="00020612">
      <w:pPr>
        <w:jc w:val="center"/>
      </w:pPr>
    </w:p>
    <w:p w:rsidR="00DD452E" w:rsidRPr="00F82866" w:rsidRDefault="00DD452E" w:rsidP="00020612">
      <w:pPr>
        <w:jc w:val="center"/>
      </w:pPr>
    </w:p>
    <w:p w:rsidR="00DD452E" w:rsidRPr="00F82866" w:rsidRDefault="00DD452E" w:rsidP="00020612">
      <w:pPr>
        <w:jc w:val="center"/>
      </w:pPr>
    </w:p>
    <w:p w:rsidR="00DD452E" w:rsidRPr="00F82866" w:rsidRDefault="00DD452E" w:rsidP="00020612">
      <w:pPr>
        <w:jc w:val="center"/>
      </w:pPr>
    </w:p>
    <w:p w:rsidR="00DD452E" w:rsidRPr="00F82866" w:rsidRDefault="00DD452E" w:rsidP="00020612">
      <w:pPr>
        <w:jc w:val="center"/>
      </w:pPr>
    </w:p>
    <w:p w:rsidR="00DD452E" w:rsidRPr="00F82866" w:rsidRDefault="00DD452E" w:rsidP="00020612">
      <w:pPr>
        <w:jc w:val="center"/>
      </w:pPr>
    </w:p>
    <w:p w:rsidR="00DD452E" w:rsidRPr="00F82866" w:rsidRDefault="00DD452E" w:rsidP="00020612">
      <w:pPr>
        <w:jc w:val="center"/>
      </w:pPr>
    </w:p>
    <w:p w:rsidR="00DD452E" w:rsidRPr="00F82866" w:rsidRDefault="00DD452E" w:rsidP="00020612">
      <w:pPr>
        <w:jc w:val="center"/>
      </w:pPr>
    </w:p>
    <w:p w:rsidR="00DD452E" w:rsidRDefault="00DD452E" w:rsidP="00020612">
      <w:pPr>
        <w:jc w:val="center"/>
      </w:pPr>
    </w:p>
    <w:p w:rsidR="00DD452E" w:rsidRPr="00F82866" w:rsidRDefault="00DD452E" w:rsidP="00020612">
      <w:pPr>
        <w:jc w:val="center"/>
      </w:pPr>
    </w:p>
    <w:p w:rsidR="00DD452E" w:rsidRDefault="00DD452E" w:rsidP="00020612">
      <w:pPr>
        <w:jc w:val="center"/>
      </w:pPr>
    </w:p>
    <w:p w:rsidR="00DD452E" w:rsidRDefault="00DD452E" w:rsidP="00020612">
      <w:pPr>
        <w:jc w:val="center"/>
      </w:pPr>
    </w:p>
    <w:p w:rsidR="00DD452E" w:rsidRDefault="00DD452E" w:rsidP="00020612">
      <w:pPr>
        <w:jc w:val="center"/>
      </w:pPr>
    </w:p>
    <w:p w:rsidR="00DD452E" w:rsidRPr="00F82866" w:rsidRDefault="00DD452E" w:rsidP="00020612">
      <w:pPr>
        <w:jc w:val="center"/>
      </w:pPr>
    </w:p>
    <w:p w:rsidR="00DD452E" w:rsidRPr="00F82866" w:rsidRDefault="00DD452E" w:rsidP="00020612">
      <w:r w:rsidRPr="00F82866">
        <w:t>Előkészítette: Baloghné Juhász Erzsébet irodavezető</w:t>
      </w:r>
    </w:p>
    <w:p w:rsidR="00DD452E" w:rsidRPr="00F82866" w:rsidRDefault="00DD452E" w:rsidP="00020612"/>
    <w:p w:rsidR="00DD452E" w:rsidRPr="00F82866" w:rsidRDefault="00DD452E" w:rsidP="00020612">
      <w:r w:rsidRPr="00F82866">
        <w:t>Véleményező: Pénzügyi, Ügyrendi és Városfejlesztési Bizottság</w:t>
      </w:r>
    </w:p>
    <w:p w:rsidR="00DD452E" w:rsidRPr="00F82866" w:rsidRDefault="00DD452E" w:rsidP="00020612"/>
    <w:p w:rsidR="00DD452E" w:rsidRPr="00F82866" w:rsidRDefault="00DD452E" w:rsidP="00020612">
      <w:r w:rsidRPr="00F82866">
        <w:t xml:space="preserve">Döntéshozatal: egyszerű többség </w:t>
      </w:r>
    </w:p>
    <w:p w:rsidR="00DD452E" w:rsidRPr="00F82866" w:rsidRDefault="00DD452E" w:rsidP="00020612"/>
    <w:p w:rsidR="00DD452E" w:rsidRDefault="00DD452E" w:rsidP="00020612">
      <w:r w:rsidRPr="00F82866">
        <w:t>Tárgyalás módja: nyilvános ülés</w:t>
      </w:r>
    </w:p>
    <w:p w:rsidR="00DD452E" w:rsidRDefault="00DD452E" w:rsidP="00020612"/>
    <w:p w:rsidR="00DD452E" w:rsidRDefault="00DD452E"/>
    <w:p w:rsidR="00DD452E" w:rsidRDefault="00DD452E"/>
    <w:p w:rsidR="00DD452E" w:rsidRDefault="00DD452E"/>
    <w:p w:rsidR="00DD452E" w:rsidRDefault="00DD452E"/>
    <w:p w:rsidR="00DD452E" w:rsidRDefault="00DD452E" w:rsidP="00020612">
      <w:r>
        <w:lastRenderedPageBreak/>
        <w:t>Tisztelt Képviselő- testület!</w:t>
      </w:r>
    </w:p>
    <w:p w:rsidR="00DD452E" w:rsidRDefault="00DD452E"/>
    <w:p w:rsidR="00DD452E" w:rsidRDefault="00DD452E" w:rsidP="00E63D95">
      <w:pPr>
        <w:jc w:val="both"/>
      </w:pPr>
      <w:r>
        <w:t xml:space="preserve">Martfű Város Önkormányzata által fenntartott </w:t>
      </w:r>
      <w:proofErr w:type="spellStart"/>
      <w:r>
        <w:t>bélatelepi</w:t>
      </w:r>
      <w:proofErr w:type="spellEnd"/>
      <w:r>
        <w:t xml:space="preserve"> üdülőben (Fonyód-Bélatelep, Magyar Bálint utca 4.), a játszótéri eszközök biztonságáról szóló 78/2003. (XI. 27.) GKM rendelet értelmében, az Önkormányzat megbízásából, a Tisza Park Kft. 2015. július 27-én elvégezte a játszótéri eszközök időszakos ellenőrzését.</w:t>
      </w:r>
    </w:p>
    <w:p w:rsidR="00DD452E" w:rsidRDefault="00DD452E" w:rsidP="00E63D95">
      <w:pPr>
        <w:jc w:val="both"/>
      </w:pPr>
      <w:r>
        <w:t>Az időszakos ellenőrzés az üdülő játszóterén található csúszda állapotát, és az ütközési felületet részben balesetveszélyesnek, nem megfelelőnek találta. A csúszda felületén olyan nyílások, hézagok vannak, amelybe a ruházat bele akadhat, az illesztések között hézagok vannak, és az ütközési felület talajborítása nem felel meg a 1000 mm esési magasságnak.</w:t>
      </w:r>
    </w:p>
    <w:p w:rsidR="00DD452E" w:rsidRDefault="00DD452E" w:rsidP="00E63D95">
      <w:pPr>
        <w:jc w:val="both"/>
      </w:pPr>
      <w:r>
        <w:t xml:space="preserve">A 2015. július 29-én kiadott ellenőrzési jegyzőkönyv másolatát, a Tisza Park Kft. 2015. augusztus 12-én megküldte a Somogy Megyei Kormányhivatal Műszaki Engedélyezési és Fogyasztóvédelmi Főosztályának Fogyasztóvédelmi Osztálya részére. A jegyzőkönyv alapján a Hivatal végzést bocsátott ki, amelyben közigazgatási hatósági eljárást indított Önkormányzatunkkal szemben, és egyben adatszolgáltatásra szólította fel, hogy milyen intézkedéseket tett a nem megfelelőnek ítélt játszótéri eszközök biztonsági követelményeinek </w:t>
      </w:r>
      <w:proofErr w:type="gramStart"/>
      <w:r>
        <w:t>megfelelése  érdekében</w:t>
      </w:r>
      <w:proofErr w:type="gramEnd"/>
      <w:r>
        <w:t xml:space="preserve">. </w:t>
      </w:r>
    </w:p>
    <w:p w:rsidR="00DD452E" w:rsidRDefault="00DD452E" w:rsidP="00E63D95">
      <w:pPr>
        <w:jc w:val="both"/>
      </w:pPr>
      <w:r>
        <w:t>Önkormányzatunk a 2015. augusztus 28-án kelt levelében tájékoztatta a Hivatalt, hogy a nem megfelelő játszótéri eszközök használatát felfüggesztette. Vállalta, hogy mivel az üdülő 2015. augusztus 31-vel bezár, a 2016. évi üdülő nyitás előtt a kifogásolt játszótéri eszközök javításai elvégzésre kerülnek.</w:t>
      </w:r>
    </w:p>
    <w:p w:rsidR="00DD452E" w:rsidRDefault="00DD452E" w:rsidP="00E63D95">
      <w:pPr>
        <w:jc w:val="both"/>
      </w:pPr>
      <w:r>
        <w:t xml:space="preserve">A Somogy Megyei Kormányhivatal Műszaki Engedélyezési és Fogyasztóvédelmi Főosztályának Fogyasztóvédelmi Osztálya 2015. október 1-én kelt határozatában a hiányosságok megszüntetéséig a játszótéri eszközök </w:t>
      </w:r>
      <w:proofErr w:type="gramStart"/>
      <w:r>
        <w:t>használatát  megtiltotta</w:t>
      </w:r>
      <w:proofErr w:type="gramEnd"/>
      <w:r>
        <w:t>.</w:t>
      </w:r>
    </w:p>
    <w:p w:rsidR="00DD452E" w:rsidRDefault="00DD452E" w:rsidP="00E63D95">
      <w:pPr>
        <w:jc w:val="both"/>
      </w:pPr>
      <w:r>
        <w:t>A fent említett levelezés az előterjesztés mellékletét képezi.</w:t>
      </w:r>
    </w:p>
    <w:p w:rsidR="00DD452E" w:rsidRDefault="00DD452E" w:rsidP="00E63D95">
      <w:pPr>
        <w:jc w:val="both"/>
      </w:pPr>
    </w:p>
    <w:p w:rsidR="00DD452E" w:rsidRDefault="00DD452E" w:rsidP="0026680B">
      <w:pPr>
        <w:jc w:val="both"/>
      </w:pPr>
      <w:r>
        <w:t xml:space="preserve">Az üdülő csúszdájának a biztonságossági követelményeknek való megfelelés biztosítása érdekében elvégzendő javítási munkák költsége (anyagköltség, munkadíj, stb.), előzetes számításaink szerint bruttó 380.000.-Ft - 400.000.- Ft-ba kerülne. Az előzetes tájékozódás alapján egy új, az </w:t>
      </w:r>
      <w:proofErr w:type="spellStart"/>
      <w:r>
        <w:t>eu-s</w:t>
      </w:r>
      <w:proofErr w:type="spellEnd"/>
      <w:r>
        <w:t xml:space="preserve"> szabványoknak megfelelő csúszda ára bruttó 700.000.-Ft-1.000.000.-Ft között van. A telepítési költség bruttó 160.000.- Ft-170.000.- Ft. A bekerülési költségeket tekintve megállapítható, hogy a felújítás kb. a fele egy új eszköz vásárlásának, ezért javaslom új játszótéri eszköz (csúszda) megvásárlását, telepítését és kérem a Képviselő- testületet, hogy a játszótéri eszköz ellenértékére különítsen el bruttó 1.000.000.-Ft-ot az önkormányzat 2016. évi költségvetésének általános tartalékkerete terhére.</w:t>
      </w:r>
    </w:p>
    <w:p w:rsidR="00DD452E" w:rsidRDefault="00DD452E" w:rsidP="00F30F2B">
      <w:pPr>
        <w:pStyle w:val="NormlWeb"/>
        <w:spacing w:after="238"/>
      </w:pPr>
      <w:r>
        <w:t>Kérem előterjesztésem megtárgyalását és az alábbi határozati javaslat elfogadását.</w:t>
      </w:r>
    </w:p>
    <w:p w:rsidR="00DD452E" w:rsidRDefault="00DD452E" w:rsidP="00F30F2B">
      <w:pPr>
        <w:pStyle w:val="NormlWeb"/>
        <w:rPr>
          <w:rFonts w:ascii="Sylfaen" w:hAnsi="Sylfaen" w:cs="Sylfaen"/>
        </w:rPr>
      </w:pPr>
    </w:p>
    <w:p w:rsidR="00DD452E" w:rsidRDefault="00DD452E" w:rsidP="00F30F2B">
      <w:pPr>
        <w:pStyle w:val="NormlWeb"/>
      </w:pPr>
      <w:r>
        <w:rPr>
          <w:rFonts w:ascii="Sylfaen" w:hAnsi="Sylfaen" w:cs="Sylfaen"/>
        </w:rPr>
        <w:t>Határozati javaslat:</w:t>
      </w:r>
    </w:p>
    <w:p w:rsidR="00DD452E" w:rsidRDefault="00DD452E" w:rsidP="00F30F2B">
      <w:pPr>
        <w:pStyle w:val="NormlWeb"/>
        <w:rPr>
          <w:rFonts w:ascii="Sylfaen" w:hAnsi="Sylfaen" w:cs="Sylfaen"/>
        </w:rPr>
      </w:pPr>
      <w:r>
        <w:t>…</w:t>
      </w:r>
      <w:proofErr w:type="gramStart"/>
      <w:r>
        <w:t>…</w:t>
      </w:r>
      <w:r>
        <w:rPr>
          <w:rFonts w:ascii="Sylfaen" w:hAnsi="Sylfaen" w:cs="Sylfaen"/>
        </w:rPr>
        <w:t>.</w:t>
      </w:r>
      <w:proofErr w:type="gramEnd"/>
      <w:r>
        <w:rPr>
          <w:rFonts w:ascii="Sylfaen" w:hAnsi="Sylfaen" w:cs="Sylfaen"/>
        </w:rPr>
        <w:t xml:space="preserve"> /2016.(</w:t>
      </w:r>
      <w:proofErr w:type="gramStart"/>
      <w:r>
        <w:rPr>
          <w:rFonts w:ascii="Sylfaen" w:hAnsi="Sylfaen" w:cs="Sylfaen"/>
        </w:rPr>
        <w:t>…….</w:t>
      </w:r>
      <w:proofErr w:type="gramEnd"/>
      <w:r>
        <w:rPr>
          <w:rFonts w:ascii="Sylfaen" w:hAnsi="Sylfaen" w:cs="Sylfaen"/>
        </w:rPr>
        <w:t>) határozat</w:t>
      </w:r>
    </w:p>
    <w:p w:rsidR="00DD452E" w:rsidRDefault="00DD452E" w:rsidP="001E124A">
      <w:pPr>
        <w:pStyle w:val="NormlWeb"/>
      </w:pPr>
      <w:proofErr w:type="gramStart"/>
      <w:r>
        <w:t>a</w:t>
      </w:r>
      <w:proofErr w:type="gramEnd"/>
      <w:r>
        <w:t xml:space="preserve"> </w:t>
      </w:r>
      <w:proofErr w:type="spellStart"/>
      <w:r>
        <w:t>bélatelepi</w:t>
      </w:r>
      <w:proofErr w:type="spellEnd"/>
      <w:r>
        <w:t xml:space="preserve"> üdülőbe játszóeszköz vásárlásról</w:t>
      </w:r>
    </w:p>
    <w:p w:rsidR="00DD452E" w:rsidRPr="001E124A" w:rsidRDefault="00DD452E" w:rsidP="001E124A">
      <w:pPr>
        <w:pStyle w:val="NormlWeb"/>
      </w:pPr>
      <w:r>
        <w:t xml:space="preserve">Martfű Város Önkormányzata Képviselő-testülete megtárgyalta a </w:t>
      </w:r>
      <w:proofErr w:type="spellStart"/>
      <w:r>
        <w:t>bélatelepi</w:t>
      </w:r>
      <w:proofErr w:type="spellEnd"/>
      <w:r>
        <w:t xml:space="preserve"> üdülőbe új játszóeszköz vásárlására vonatkozó előterjesztést és az alábbiak szerint döntött:</w:t>
      </w:r>
    </w:p>
    <w:p w:rsidR="00DD452E" w:rsidRDefault="00DD452E" w:rsidP="00F30F2B">
      <w:pPr>
        <w:pStyle w:val="NormlWeb"/>
      </w:pPr>
      <w:r>
        <w:lastRenderedPageBreak/>
        <w:t>Martfű Város Önkormányzata Képviselő-testülete új</w:t>
      </w:r>
      <w:r w:rsidRPr="00010821">
        <w:t xml:space="preserve"> </w:t>
      </w:r>
      <w:r>
        <w:t xml:space="preserve">az </w:t>
      </w:r>
      <w:proofErr w:type="spellStart"/>
      <w:r>
        <w:t>eu-s</w:t>
      </w:r>
      <w:proofErr w:type="spellEnd"/>
      <w:r>
        <w:t xml:space="preserve"> szabványoknak megfelelő játszótéri eszközt vásárol a </w:t>
      </w:r>
      <w:proofErr w:type="spellStart"/>
      <w:r>
        <w:t>bélatelepi</w:t>
      </w:r>
      <w:proofErr w:type="spellEnd"/>
      <w:r>
        <w:t xml:space="preserve"> üdülőbe, melynek fedezetét, bruttó 1.000.000.-Ft-ot, a 2016. évi költségvetésének általános tartalékkerete terhére biztosítja.</w:t>
      </w:r>
    </w:p>
    <w:p w:rsidR="00DD452E" w:rsidRDefault="00DD452E" w:rsidP="00F30F2B">
      <w:pPr>
        <w:pStyle w:val="NormlWeb"/>
      </w:pPr>
      <w:r>
        <w:t>A Képviselő-testület felhatalmazza a polgármestert a játszótéri eszköz beszerzésével, valamint ha szükséges a telepítés megrendelésével.</w:t>
      </w:r>
    </w:p>
    <w:p w:rsidR="00B271BF" w:rsidRDefault="00B271BF" w:rsidP="00B271BF">
      <w:pPr>
        <w:jc w:val="both"/>
      </w:pPr>
      <w:r>
        <w:t>Erről értesülnek:</w:t>
      </w:r>
    </w:p>
    <w:p w:rsidR="00B271BF" w:rsidRDefault="00B271BF" w:rsidP="00B271BF">
      <w:pPr>
        <w:numPr>
          <w:ilvl w:val="0"/>
          <w:numId w:val="1"/>
        </w:numPr>
        <w:suppressAutoHyphens w:val="0"/>
        <w:jc w:val="both"/>
      </w:pPr>
      <w:r>
        <w:t xml:space="preserve">Jász-Nagykun-Szolnok Megyei Kormányhivatal </w:t>
      </w:r>
    </w:p>
    <w:p w:rsidR="00B271BF" w:rsidRDefault="00B271BF" w:rsidP="00B271BF">
      <w:pPr>
        <w:numPr>
          <w:ilvl w:val="0"/>
          <w:numId w:val="1"/>
        </w:numPr>
        <w:suppressAutoHyphens w:val="0"/>
        <w:jc w:val="both"/>
      </w:pPr>
      <w:r>
        <w:t xml:space="preserve">Valamennyi képviselő helyben. </w:t>
      </w:r>
    </w:p>
    <w:p w:rsidR="00B271BF" w:rsidRDefault="00B271BF" w:rsidP="00B271BF">
      <w:pPr>
        <w:numPr>
          <w:ilvl w:val="0"/>
          <w:numId w:val="1"/>
        </w:numPr>
        <w:suppressAutoHyphens w:val="0"/>
      </w:pPr>
      <w:bookmarkStart w:id="0" w:name="_GoBack"/>
      <w:bookmarkEnd w:id="0"/>
      <w:r>
        <w:t>Városfejlesztési és Üzemeltetési Iroda helyben</w:t>
      </w:r>
    </w:p>
    <w:p w:rsidR="00DD452E" w:rsidRDefault="00B271BF" w:rsidP="00B271BF">
      <w:pPr>
        <w:numPr>
          <w:ilvl w:val="0"/>
          <w:numId w:val="1"/>
        </w:numPr>
        <w:suppressAutoHyphens w:val="0"/>
      </w:pPr>
      <w:r>
        <w:t>Pénzügyi és Adóügyi Iroda</w:t>
      </w:r>
    </w:p>
    <w:p w:rsidR="00DD452E" w:rsidRDefault="00B271BF" w:rsidP="00F30F2B">
      <w:pPr>
        <w:pStyle w:val="NormlWeb"/>
        <w:spacing w:after="0"/>
      </w:pPr>
      <w:r>
        <w:t>Martfű, 2016. április 20.</w:t>
      </w:r>
    </w:p>
    <w:p w:rsidR="00B271BF" w:rsidRDefault="00B271BF" w:rsidP="00B271BF">
      <w:r>
        <w:t xml:space="preserve">                                                                                                                 Dr. Papp Antal</w:t>
      </w:r>
    </w:p>
    <w:p w:rsidR="00B271BF" w:rsidRDefault="00B271BF" w:rsidP="00B271BF">
      <w:pPr>
        <w:jc w:val="center"/>
      </w:pPr>
      <w:r>
        <w:t xml:space="preserve">                                                                                                </w:t>
      </w:r>
      <w:proofErr w:type="gramStart"/>
      <w:r>
        <w:t>polgármester</w:t>
      </w:r>
      <w:proofErr w:type="gramEnd"/>
    </w:p>
    <w:p w:rsidR="00B271BF" w:rsidRDefault="00B271BF" w:rsidP="00B271BF"/>
    <w:p w:rsidR="00B271BF" w:rsidRDefault="00B271BF" w:rsidP="00B271BF">
      <w:r>
        <w:t>Látta: Szász Éva</w:t>
      </w:r>
      <w:r>
        <w:t xml:space="preserve"> jegyző</w:t>
      </w:r>
    </w:p>
    <w:p w:rsidR="00DD452E" w:rsidRDefault="00DD452E" w:rsidP="00F30F2B">
      <w:pPr>
        <w:pStyle w:val="NormlWeb"/>
        <w:spacing w:after="0"/>
      </w:pPr>
    </w:p>
    <w:p w:rsidR="00DD452E" w:rsidRDefault="00DD452E" w:rsidP="00F30F2B">
      <w:pPr>
        <w:pStyle w:val="NormlWeb"/>
        <w:spacing w:after="0"/>
      </w:pPr>
    </w:p>
    <w:p w:rsidR="00DD452E" w:rsidRDefault="00DD452E" w:rsidP="00E63D95">
      <w:pPr>
        <w:jc w:val="both"/>
      </w:pPr>
    </w:p>
    <w:sectPr w:rsidR="00DD452E" w:rsidSect="00AC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060"/>
    <w:rsid w:val="00010821"/>
    <w:rsid w:val="00020612"/>
    <w:rsid w:val="00085E97"/>
    <w:rsid w:val="0016024F"/>
    <w:rsid w:val="00195060"/>
    <w:rsid w:val="001E124A"/>
    <w:rsid w:val="001F3C4F"/>
    <w:rsid w:val="0025026C"/>
    <w:rsid w:val="0026680B"/>
    <w:rsid w:val="00401FC9"/>
    <w:rsid w:val="00455BB0"/>
    <w:rsid w:val="004C6FC3"/>
    <w:rsid w:val="00520974"/>
    <w:rsid w:val="006A4A83"/>
    <w:rsid w:val="009B3544"/>
    <w:rsid w:val="00A425F0"/>
    <w:rsid w:val="00A858B6"/>
    <w:rsid w:val="00AB552C"/>
    <w:rsid w:val="00AC5AE2"/>
    <w:rsid w:val="00B20F05"/>
    <w:rsid w:val="00B271BF"/>
    <w:rsid w:val="00C6277D"/>
    <w:rsid w:val="00D16968"/>
    <w:rsid w:val="00D30257"/>
    <w:rsid w:val="00D81E57"/>
    <w:rsid w:val="00D87B8A"/>
    <w:rsid w:val="00D9004D"/>
    <w:rsid w:val="00DA2AAC"/>
    <w:rsid w:val="00DD452E"/>
    <w:rsid w:val="00E63D95"/>
    <w:rsid w:val="00E64358"/>
    <w:rsid w:val="00F30F2B"/>
    <w:rsid w:val="00F411A2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60E5BF8-EA75-4AE0-BCAE-D8843895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61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30F2B"/>
    <w:pPr>
      <w:suppressAutoHyphens w:val="0"/>
      <w:spacing w:before="100" w:beforeAutospacing="1" w:after="119"/>
    </w:pPr>
    <w:rPr>
      <w:rFonts w:eastAsia="Calibri"/>
      <w:lang w:eastAsia="hu-HU"/>
    </w:rPr>
  </w:style>
  <w:style w:type="character" w:styleId="Hiperhivatkozs">
    <w:name w:val="Hyperlink"/>
    <w:rsid w:val="00B271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551</Words>
  <Characters>3804</Characters>
  <Application>Microsoft Office Word</Application>
  <DocSecurity>0</DocSecurity>
  <Lines>31</Lines>
  <Paragraphs>8</Paragraphs>
  <ScaleCrop>false</ScaleCrop>
  <Company>TESZ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Baloghné Juhász Erzsébet</cp:lastModifiedBy>
  <cp:revision>7</cp:revision>
  <dcterms:created xsi:type="dcterms:W3CDTF">2016-04-19T07:00:00Z</dcterms:created>
  <dcterms:modified xsi:type="dcterms:W3CDTF">2016-04-20T09:51:00Z</dcterms:modified>
</cp:coreProperties>
</file>