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7" w:rsidRPr="003432E0" w:rsidRDefault="00484DD7" w:rsidP="00572E9A">
      <w:pPr>
        <w:ind w:left="-426" w:right="-140"/>
        <w:jc w:val="center"/>
        <w:rPr>
          <w:b/>
          <w:bCs/>
          <w:szCs w:val="24"/>
        </w:rPr>
      </w:pPr>
      <w:r w:rsidRPr="003432E0">
        <w:rPr>
          <w:b/>
          <w:bCs/>
          <w:szCs w:val="24"/>
        </w:rPr>
        <w:t xml:space="preserve">Éves összefoglaló ellenőrzési jelentés </w:t>
      </w:r>
    </w:p>
    <w:p w:rsidR="00484DD7" w:rsidRPr="003432E0" w:rsidRDefault="00484DD7" w:rsidP="00572E9A">
      <w:pPr>
        <w:jc w:val="center"/>
        <w:rPr>
          <w:b/>
          <w:bCs/>
          <w:szCs w:val="24"/>
        </w:rPr>
      </w:pPr>
      <w:r w:rsidRPr="003432E0">
        <w:rPr>
          <w:b/>
          <w:bCs/>
          <w:szCs w:val="24"/>
        </w:rPr>
        <w:t xml:space="preserve">Martfű Város Önkormányzatánál és költségvetési szerveinél </w:t>
      </w:r>
    </w:p>
    <w:p w:rsidR="00484DD7" w:rsidRPr="003432E0" w:rsidRDefault="007904AE" w:rsidP="00572E9A">
      <w:pPr>
        <w:jc w:val="center"/>
        <w:rPr>
          <w:b/>
          <w:bCs/>
          <w:szCs w:val="24"/>
        </w:rPr>
      </w:pPr>
      <w:r w:rsidRPr="003432E0">
        <w:rPr>
          <w:b/>
          <w:bCs/>
          <w:szCs w:val="24"/>
        </w:rPr>
        <w:t>2017</w:t>
      </w:r>
      <w:r w:rsidR="0078432B" w:rsidRPr="003432E0">
        <w:rPr>
          <w:b/>
          <w:bCs/>
          <w:szCs w:val="24"/>
        </w:rPr>
        <w:t xml:space="preserve">. évben végzett belső </w:t>
      </w:r>
      <w:r w:rsidR="00484DD7" w:rsidRPr="003432E0">
        <w:rPr>
          <w:b/>
          <w:bCs/>
          <w:szCs w:val="24"/>
        </w:rPr>
        <w:t>ellenőrzésekről</w:t>
      </w:r>
    </w:p>
    <w:p w:rsidR="005168E1" w:rsidRPr="003432E0" w:rsidRDefault="005168E1" w:rsidP="00572E9A">
      <w:pPr>
        <w:pStyle w:val="Szvegtrzs"/>
        <w:spacing w:after="0"/>
        <w:jc w:val="both"/>
      </w:pPr>
      <w:bookmarkStart w:id="0" w:name="pr438"/>
      <w:bookmarkStart w:id="1" w:name="pr440"/>
      <w:bookmarkEnd w:id="0"/>
      <w:bookmarkEnd w:id="1"/>
    </w:p>
    <w:p w:rsidR="007904AE" w:rsidRPr="003432E0" w:rsidRDefault="005168E1" w:rsidP="00572E9A">
      <w:pPr>
        <w:jc w:val="both"/>
        <w:rPr>
          <w:b/>
          <w:szCs w:val="24"/>
        </w:rPr>
      </w:pPr>
      <w:r w:rsidRPr="003432E0">
        <w:rPr>
          <w:szCs w:val="24"/>
        </w:rPr>
        <w:t>Az önk</w:t>
      </w:r>
      <w:r w:rsidR="00426D93" w:rsidRPr="003432E0">
        <w:rPr>
          <w:szCs w:val="24"/>
        </w:rPr>
        <w:t xml:space="preserve">ormányzatok belső ellenőrzését </w:t>
      </w:r>
      <w:r w:rsidRPr="003432E0">
        <w:rPr>
          <w:szCs w:val="24"/>
        </w:rPr>
        <w:t xml:space="preserve">Magyarország helyi önkormányzatairól szóló 2011. évi CLXXXIX. törvény, az államháztartásról szóló 2011. évi CXCV. törvény, és a költségvetési szervek belső kontrollrendszeréről és belső ellenőrzéséről szóló 370/2011. </w:t>
      </w:r>
      <w:r w:rsidR="00426D93" w:rsidRPr="003432E0">
        <w:rPr>
          <w:szCs w:val="24"/>
        </w:rPr>
        <w:t>(XII. 31.)</w:t>
      </w:r>
      <w:r w:rsidR="0078432B" w:rsidRPr="003432E0">
        <w:rPr>
          <w:szCs w:val="24"/>
        </w:rPr>
        <w:t xml:space="preserve"> </w:t>
      </w:r>
      <w:r w:rsidR="00426D93" w:rsidRPr="003432E0">
        <w:rPr>
          <w:szCs w:val="24"/>
        </w:rPr>
        <w:t>sz. K</w:t>
      </w:r>
      <w:r w:rsidRPr="003432E0">
        <w:rPr>
          <w:szCs w:val="24"/>
        </w:rPr>
        <w:t xml:space="preserve">ormányrendelet (továbbiakban </w:t>
      </w:r>
      <w:proofErr w:type="spellStart"/>
      <w:r w:rsidRPr="003432E0">
        <w:rPr>
          <w:szCs w:val="24"/>
        </w:rPr>
        <w:t>Bkr</w:t>
      </w:r>
      <w:proofErr w:type="spellEnd"/>
      <w:r w:rsidRPr="003432E0">
        <w:rPr>
          <w:szCs w:val="24"/>
        </w:rPr>
        <w:t>.) szabályozza.</w:t>
      </w:r>
    </w:p>
    <w:p w:rsidR="007904AE" w:rsidRPr="003432E0" w:rsidRDefault="007904AE" w:rsidP="00572E9A">
      <w:pPr>
        <w:pStyle w:val="Szvegtrzs"/>
        <w:spacing w:after="0"/>
        <w:jc w:val="both"/>
        <w:rPr>
          <w:b/>
          <w:u w:val="single"/>
        </w:rPr>
      </w:pPr>
    </w:p>
    <w:p w:rsidR="005168E1" w:rsidRPr="003432E0" w:rsidRDefault="005168E1" w:rsidP="00572E9A">
      <w:pPr>
        <w:pStyle w:val="Szvegtrzs"/>
        <w:spacing w:after="0"/>
        <w:jc w:val="both"/>
        <w:rPr>
          <w:b/>
        </w:rPr>
      </w:pPr>
      <w:r w:rsidRPr="003432E0">
        <w:rPr>
          <w:b/>
        </w:rPr>
        <w:t>Vezetői összefoglaló</w:t>
      </w:r>
    </w:p>
    <w:p w:rsidR="005168E1" w:rsidRPr="003432E0" w:rsidRDefault="005168E1" w:rsidP="00572E9A">
      <w:pPr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 xml:space="preserve">A </w:t>
      </w:r>
      <w:proofErr w:type="spellStart"/>
      <w:r w:rsidRPr="003432E0">
        <w:rPr>
          <w:b/>
          <w:bCs/>
          <w:szCs w:val="24"/>
        </w:rPr>
        <w:t>Bkr</w:t>
      </w:r>
      <w:proofErr w:type="spellEnd"/>
      <w:r w:rsidRPr="003432E0">
        <w:rPr>
          <w:b/>
          <w:bCs/>
          <w:szCs w:val="24"/>
        </w:rPr>
        <w:t>. 48.§ a) pontja alapján a belső ellenőrzés által végzett tevékenység bemutatása az alábbiak szerint:</w:t>
      </w:r>
    </w:p>
    <w:p w:rsidR="005168E1" w:rsidRPr="003432E0" w:rsidRDefault="005168E1" w:rsidP="00572E9A">
      <w:pPr>
        <w:rPr>
          <w:b/>
          <w:szCs w:val="24"/>
        </w:rPr>
      </w:pPr>
      <w:r w:rsidRPr="003432E0">
        <w:rPr>
          <w:b/>
          <w:szCs w:val="24"/>
        </w:rPr>
        <w:t>A belső ellenőrzés kötelezettsége</w:t>
      </w:r>
    </w:p>
    <w:p w:rsidR="007904AE" w:rsidRPr="003432E0" w:rsidRDefault="007904AE" w:rsidP="00572E9A">
      <w:pPr>
        <w:rPr>
          <w:b/>
          <w:szCs w:val="24"/>
        </w:rPr>
      </w:pPr>
    </w:p>
    <w:p w:rsidR="007904AE" w:rsidRPr="003432E0" w:rsidRDefault="007904AE" w:rsidP="00572E9A">
      <w:pPr>
        <w:jc w:val="both"/>
        <w:rPr>
          <w:szCs w:val="24"/>
        </w:rPr>
      </w:pPr>
      <w:r w:rsidRPr="003432E0">
        <w:rPr>
          <w:szCs w:val="24"/>
        </w:rPr>
        <w:t>Martfű Város</w:t>
      </w:r>
      <w:r w:rsidRPr="003432E0">
        <w:rPr>
          <w:b/>
          <w:szCs w:val="24"/>
        </w:rPr>
        <w:t xml:space="preserve"> </w:t>
      </w:r>
      <w:r w:rsidRPr="003432E0">
        <w:rPr>
          <w:szCs w:val="24"/>
        </w:rPr>
        <w:t>Önkormányzatánál az ellenőrzésre vonatkozó jogszabályi felhatalmazást Magyarország helyi önkormányzatairól szóló 2011. évi CLXXXIX. törvény, az államháztartásról szóló 2011.évi CXCV. törvény, az államháztartásról szóló törvény végrehajtásáról rendelkező 368/2011. ( XII. 31.)</w:t>
      </w:r>
      <w:r w:rsidR="0078432B" w:rsidRPr="003432E0">
        <w:rPr>
          <w:szCs w:val="24"/>
        </w:rPr>
        <w:t xml:space="preserve"> </w:t>
      </w:r>
      <w:r w:rsidR="00426D93" w:rsidRPr="003432E0">
        <w:rPr>
          <w:szCs w:val="24"/>
        </w:rPr>
        <w:t>sz. K</w:t>
      </w:r>
      <w:r w:rsidRPr="003432E0">
        <w:rPr>
          <w:szCs w:val="24"/>
        </w:rPr>
        <w:t>ormányrendelet és a költségvetési szervek belső ellenőrzéséről és belső kontrollrendszeréről szóló 370/2011. (XII. 31.)</w:t>
      </w:r>
      <w:r w:rsidR="0078432B" w:rsidRPr="003432E0">
        <w:rPr>
          <w:szCs w:val="24"/>
        </w:rPr>
        <w:t xml:space="preserve"> </w:t>
      </w:r>
      <w:r w:rsidR="00426D93" w:rsidRPr="003432E0">
        <w:rPr>
          <w:szCs w:val="24"/>
        </w:rPr>
        <w:t>sz. K</w:t>
      </w:r>
      <w:r w:rsidRPr="003432E0">
        <w:rPr>
          <w:szCs w:val="24"/>
        </w:rPr>
        <w:t xml:space="preserve">ormányrendelet (a továbbiakban: </w:t>
      </w:r>
      <w:proofErr w:type="spellStart"/>
      <w:r w:rsidRPr="003432E0">
        <w:rPr>
          <w:szCs w:val="24"/>
        </w:rPr>
        <w:t>Bkr</w:t>
      </w:r>
      <w:proofErr w:type="spellEnd"/>
      <w:r w:rsidRPr="003432E0">
        <w:rPr>
          <w:szCs w:val="24"/>
        </w:rPr>
        <w:t xml:space="preserve">.) nyújtotta. </w:t>
      </w:r>
    </w:p>
    <w:p w:rsidR="007904AE" w:rsidRPr="003432E0" w:rsidRDefault="007904AE" w:rsidP="00572E9A">
      <w:pPr>
        <w:jc w:val="both"/>
        <w:rPr>
          <w:szCs w:val="24"/>
        </w:rPr>
      </w:pPr>
      <w:r w:rsidRPr="003432E0">
        <w:rPr>
          <w:szCs w:val="24"/>
        </w:rPr>
        <w:t xml:space="preserve">A közpénzek felhasználásában részt vevő államháztartási szervezetek kötelesek belső ellenőrzési rendszert működtetni abból a célból, hogy bizonyosságot nyújtsanak az általa kiépített és működtetett pénzügyi irányítási és kontroll rendszerek megfelelősségét illetően.  </w:t>
      </w:r>
    </w:p>
    <w:p w:rsidR="007904AE" w:rsidRPr="003432E0" w:rsidRDefault="007904AE" w:rsidP="00572E9A">
      <w:pPr>
        <w:jc w:val="both"/>
        <w:rPr>
          <w:szCs w:val="24"/>
        </w:rPr>
      </w:pPr>
    </w:p>
    <w:p w:rsidR="007904AE" w:rsidRPr="003432E0" w:rsidRDefault="007904AE" w:rsidP="00572E9A">
      <w:pPr>
        <w:jc w:val="both"/>
        <w:rPr>
          <w:b/>
          <w:szCs w:val="24"/>
        </w:rPr>
      </w:pPr>
      <w:r w:rsidRPr="003432E0">
        <w:rPr>
          <w:szCs w:val="24"/>
        </w:rPr>
        <w:t xml:space="preserve">A fenti előírásoknak megfelelve </w:t>
      </w:r>
      <w:r w:rsidRPr="003432E0">
        <w:rPr>
          <w:b/>
          <w:szCs w:val="24"/>
        </w:rPr>
        <w:t>Martfű</w:t>
      </w:r>
      <w:r w:rsidRPr="003432E0">
        <w:rPr>
          <w:szCs w:val="24"/>
        </w:rPr>
        <w:t xml:space="preserve"> </w:t>
      </w:r>
      <w:r w:rsidRPr="003432E0">
        <w:rPr>
          <w:b/>
          <w:szCs w:val="24"/>
        </w:rPr>
        <w:t xml:space="preserve">Város Önkormányzata vonatkozásában a Jegyző külső szakértő bevonásával gondoskodott a jogszabályi előírásoknak megfelelő belső ellenőrzési rendszer kiépítéséről és működtetéséről. </w:t>
      </w:r>
    </w:p>
    <w:p w:rsidR="005168E1" w:rsidRPr="003432E0" w:rsidRDefault="005168E1" w:rsidP="00572E9A">
      <w:pPr>
        <w:rPr>
          <w:b/>
          <w:szCs w:val="24"/>
        </w:rPr>
      </w:pPr>
    </w:p>
    <w:p w:rsidR="005168E1" w:rsidRPr="003432E0" w:rsidRDefault="005168E1" w:rsidP="00572E9A">
      <w:pPr>
        <w:autoSpaceDE w:val="0"/>
        <w:autoSpaceDN w:val="0"/>
        <w:adjustRightInd w:val="0"/>
        <w:jc w:val="both"/>
        <w:rPr>
          <w:b/>
          <w:szCs w:val="24"/>
        </w:rPr>
      </w:pPr>
      <w:r w:rsidRPr="003432E0">
        <w:rPr>
          <w:szCs w:val="24"/>
        </w:rPr>
        <w:t xml:space="preserve">A helyi önkormányzat belső ellenőrzése keretében gondoskodni kell a </w:t>
      </w:r>
      <w:r w:rsidRPr="003432E0">
        <w:rPr>
          <w:b/>
          <w:szCs w:val="24"/>
        </w:rPr>
        <w:t>felügyelt költségvetési szervek ellenőrzéséről is.</w:t>
      </w:r>
    </w:p>
    <w:p w:rsidR="00BA1962" w:rsidRPr="003432E0" w:rsidRDefault="00BA1962" w:rsidP="00572E9A">
      <w:pPr>
        <w:jc w:val="both"/>
        <w:rPr>
          <w:szCs w:val="24"/>
        </w:rPr>
      </w:pPr>
    </w:p>
    <w:p w:rsidR="00BA1962" w:rsidRPr="003432E0" w:rsidRDefault="00BA1962" w:rsidP="00572E9A">
      <w:pPr>
        <w:jc w:val="both"/>
        <w:rPr>
          <w:szCs w:val="24"/>
        </w:rPr>
      </w:pPr>
      <w:r w:rsidRPr="003432E0">
        <w:rPr>
          <w:szCs w:val="24"/>
        </w:rPr>
        <w:t>A belső ellenőrzés jogszabályi kötelezettségének megfelelően, támogatja a stratégiai célok meghatározását. Módszeresen értékeli, illetve fejleszti a hivatali</w:t>
      </w:r>
      <w:r w:rsidR="00572E9A">
        <w:rPr>
          <w:szCs w:val="24"/>
        </w:rPr>
        <w:t xml:space="preserve"> monitoring, a kontrolling és a </w:t>
      </w:r>
      <w:r w:rsidRPr="003432E0">
        <w:rPr>
          <w:szCs w:val="24"/>
        </w:rPr>
        <w:t xml:space="preserve">minőségbiztosítás hatékonyságát. </w:t>
      </w:r>
    </w:p>
    <w:p w:rsidR="00BA1962" w:rsidRPr="003432E0" w:rsidRDefault="00BA1962" w:rsidP="00572E9A">
      <w:pPr>
        <w:jc w:val="both"/>
        <w:rPr>
          <w:szCs w:val="24"/>
        </w:rPr>
      </w:pPr>
      <w:r w:rsidRPr="003432E0">
        <w:rPr>
          <w:b/>
          <w:szCs w:val="24"/>
        </w:rPr>
        <w:t xml:space="preserve">A belső ellenőrzés szabályszerűen, az ellenőrzési tervben meghatározott feladatait ellátva működött. </w:t>
      </w:r>
      <w:r w:rsidRPr="003432E0">
        <w:rPr>
          <w:szCs w:val="24"/>
        </w:rPr>
        <w:t xml:space="preserve"> </w:t>
      </w:r>
    </w:p>
    <w:p w:rsidR="005168E1" w:rsidRPr="003432E0" w:rsidRDefault="005168E1" w:rsidP="00572E9A">
      <w:pPr>
        <w:ind w:left="360"/>
        <w:jc w:val="both"/>
        <w:rPr>
          <w:b/>
          <w:bCs/>
          <w:szCs w:val="24"/>
        </w:rPr>
      </w:pPr>
    </w:p>
    <w:p w:rsidR="005168E1" w:rsidRPr="003432E0" w:rsidRDefault="0015441E" w:rsidP="00572E9A">
      <w:pPr>
        <w:jc w:val="both"/>
        <w:rPr>
          <w:bCs/>
          <w:szCs w:val="24"/>
        </w:rPr>
      </w:pPr>
      <w:r w:rsidRPr="003432E0">
        <w:rPr>
          <w:bCs/>
          <w:szCs w:val="24"/>
        </w:rPr>
        <w:t>A belső ellenőrzés 2017</w:t>
      </w:r>
      <w:r w:rsidR="005168E1" w:rsidRPr="003432E0">
        <w:rPr>
          <w:bCs/>
          <w:szCs w:val="24"/>
        </w:rPr>
        <w:t xml:space="preserve">. évben </w:t>
      </w:r>
      <w:r w:rsidR="00426D93" w:rsidRPr="003432E0">
        <w:rPr>
          <w:bCs/>
          <w:szCs w:val="24"/>
        </w:rPr>
        <w:t>is kiemelt feladatot kapott az ö</w:t>
      </w:r>
      <w:r w:rsidR="005168E1" w:rsidRPr="003432E0">
        <w:rPr>
          <w:bCs/>
          <w:szCs w:val="24"/>
        </w:rPr>
        <w:t>nkormányzat, illetve a kapcsolódó szervek gazdálkodása tekintetében. A belső ellenőrzés közvetlenül az elsőszámú vezetőnek, a jegyzőnek van alárendelve, így támogatva</w:t>
      </w:r>
      <w:r w:rsidR="007904AE" w:rsidRPr="003432E0">
        <w:rPr>
          <w:bCs/>
          <w:szCs w:val="24"/>
        </w:rPr>
        <w:t xml:space="preserve"> a jegyző munkáját. A 2017</w:t>
      </w:r>
      <w:r w:rsidR="005168E1" w:rsidRPr="003432E0">
        <w:rPr>
          <w:bCs/>
          <w:szCs w:val="24"/>
        </w:rPr>
        <w:t>. évi ellenőrzési feladatokról</w:t>
      </w:r>
      <w:r w:rsidR="00B32F63" w:rsidRPr="003432E0">
        <w:rPr>
          <w:b/>
          <w:szCs w:val="24"/>
        </w:rPr>
        <w:t xml:space="preserve"> belső- és felügyeleti ellenőrzési munkaterv </w:t>
      </w:r>
      <w:r w:rsidR="005168E1" w:rsidRPr="003432E0">
        <w:rPr>
          <w:bCs/>
          <w:szCs w:val="24"/>
        </w:rPr>
        <w:t>készült.</w:t>
      </w:r>
    </w:p>
    <w:p w:rsidR="00B6561F" w:rsidRPr="003432E0" w:rsidRDefault="00B6561F" w:rsidP="00572E9A">
      <w:pPr>
        <w:jc w:val="both"/>
        <w:rPr>
          <w:b/>
          <w:szCs w:val="24"/>
        </w:rPr>
      </w:pPr>
      <w:r w:rsidRPr="003432E0">
        <w:rPr>
          <w:bCs/>
          <w:szCs w:val="24"/>
        </w:rPr>
        <w:t>A belső ellenőrzés kiterjed a Martfűi Városfejlesztési Nonprofit Kft-re</w:t>
      </w:r>
    </w:p>
    <w:p w:rsidR="00484DD7" w:rsidRPr="003432E0" w:rsidRDefault="00484DD7" w:rsidP="00572E9A">
      <w:pPr>
        <w:autoSpaceDE w:val="0"/>
        <w:jc w:val="both"/>
        <w:rPr>
          <w:b/>
          <w:bCs/>
          <w:szCs w:val="24"/>
        </w:rPr>
      </w:pPr>
    </w:p>
    <w:p w:rsidR="00EE4A40" w:rsidRPr="00572E9A" w:rsidRDefault="00572E9A" w:rsidP="00572E9A">
      <w:pPr>
        <w:tabs>
          <w:tab w:val="left" w:pos="426"/>
        </w:tabs>
        <w:autoSpaceDE w:val="0"/>
        <w:jc w:val="both"/>
        <w:rPr>
          <w:b/>
          <w:bCs/>
          <w:szCs w:val="24"/>
        </w:rPr>
      </w:pPr>
      <w:proofErr w:type="gramStart"/>
      <w:r w:rsidRPr="00572E9A">
        <w:rPr>
          <w:b/>
          <w:bCs/>
          <w:szCs w:val="24"/>
        </w:rPr>
        <w:t>a</w:t>
      </w:r>
      <w:proofErr w:type="gramEnd"/>
      <w:r w:rsidRPr="00572E9A">
        <w:rPr>
          <w:b/>
          <w:bCs/>
          <w:szCs w:val="24"/>
        </w:rPr>
        <w:t>)</w:t>
      </w:r>
      <w:r>
        <w:rPr>
          <w:b/>
          <w:bCs/>
          <w:szCs w:val="24"/>
        </w:rPr>
        <w:tab/>
      </w:r>
      <w:r w:rsidR="00484DD7" w:rsidRPr="00572E9A">
        <w:rPr>
          <w:b/>
          <w:bCs/>
          <w:szCs w:val="24"/>
        </w:rPr>
        <w:t>A belső ellenőrzés által végzett tevékenység bemutatása önértékelés alapján:</w:t>
      </w:r>
    </w:p>
    <w:p w:rsidR="00EE4A40" w:rsidRPr="003432E0" w:rsidRDefault="00EE4A40" w:rsidP="00572E9A">
      <w:pPr>
        <w:autoSpaceDE w:val="0"/>
        <w:jc w:val="both"/>
        <w:rPr>
          <w:b/>
          <w:bCs/>
          <w:szCs w:val="24"/>
        </w:rPr>
      </w:pPr>
    </w:p>
    <w:p w:rsidR="00484DD7" w:rsidRPr="003432E0" w:rsidRDefault="00572E9A" w:rsidP="00572E9A">
      <w:pPr>
        <w:tabs>
          <w:tab w:val="left" w:pos="426"/>
        </w:tabs>
        <w:autoSpaceDE w:val="0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aa</w:t>
      </w:r>
      <w:proofErr w:type="spellEnd"/>
      <w:r>
        <w:rPr>
          <w:b/>
          <w:bCs/>
          <w:szCs w:val="24"/>
        </w:rPr>
        <w:t>)</w:t>
      </w:r>
      <w:r>
        <w:rPr>
          <w:b/>
          <w:bCs/>
          <w:szCs w:val="24"/>
        </w:rPr>
        <w:tab/>
      </w:r>
      <w:r w:rsidR="00484DD7" w:rsidRPr="003432E0">
        <w:rPr>
          <w:b/>
          <w:bCs/>
          <w:szCs w:val="24"/>
        </w:rPr>
        <w:t>Az éves</w:t>
      </w:r>
      <w:r w:rsidR="0015441E" w:rsidRPr="003432E0">
        <w:rPr>
          <w:b/>
          <w:bCs/>
          <w:szCs w:val="24"/>
        </w:rPr>
        <w:t xml:space="preserve"> belső</w:t>
      </w:r>
      <w:r w:rsidR="00484DD7" w:rsidRPr="003432E0">
        <w:rPr>
          <w:b/>
          <w:bCs/>
          <w:szCs w:val="24"/>
        </w:rPr>
        <w:t xml:space="preserve"> ellenőrzési tervben foglalt feladatok teljesítésének értékelése</w:t>
      </w:r>
    </w:p>
    <w:p w:rsidR="00484DD7" w:rsidRPr="003432E0" w:rsidRDefault="00426D93" w:rsidP="00572E9A">
      <w:pPr>
        <w:tabs>
          <w:tab w:val="left" w:pos="0"/>
        </w:tabs>
        <w:autoSpaceDE w:val="0"/>
        <w:ind w:right="-2"/>
        <w:jc w:val="both"/>
        <w:rPr>
          <w:szCs w:val="24"/>
        </w:rPr>
      </w:pPr>
      <w:r w:rsidRPr="003432E0">
        <w:rPr>
          <w:szCs w:val="24"/>
        </w:rPr>
        <w:t>Az ö</w:t>
      </w:r>
      <w:r w:rsidR="00484DD7" w:rsidRPr="003432E0">
        <w:rPr>
          <w:szCs w:val="24"/>
        </w:rPr>
        <w:t>nkormányzat és felügyelete al</w:t>
      </w:r>
      <w:r w:rsidR="00F00C54" w:rsidRPr="003432E0">
        <w:rPr>
          <w:szCs w:val="24"/>
        </w:rPr>
        <w:t>á tartozó költségvetési szerv</w:t>
      </w:r>
      <w:r w:rsidRPr="003432E0">
        <w:rPr>
          <w:szCs w:val="24"/>
        </w:rPr>
        <w:t xml:space="preserve">ek, valamint Nonprofit Kft </w:t>
      </w:r>
      <w:r w:rsidR="0015441E" w:rsidRPr="003432E0">
        <w:rPr>
          <w:szCs w:val="24"/>
        </w:rPr>
        <w:t>2017</w:t>
      </w:r>
      <w:r w:rsidR="00F00C54" w:rsidRPr="003432E0">
        <w:rPr>
          <w:szCs w:val="24"/>
        </w:rPr>
        <w:t>. évi</w:t>
      </w:r>
      <w:r w:rsidR="00484DD7" w:rsidRPr="003432E0">
        <w:rPr>
          <w:szCs w:val="24"/>
        </w:rPr>
        <w:t xml:space="preserve"> belső ellenőrzési feladatait külső erőforrás</w:t>
      </w:r>
      <w:r w:rsidRPr="003432E0">
        <w:rPr>
          <w:szCs w:val="24"/>
        </w:rPr>
        <w:t>- HEXAKR KFT</w:t>
      </w:r>
      <w:r w:rsidR="00F00C54" w:rsidRPr="003432E0">
        <w:rPr>
          <w:szCs w:val="24"/>
        </w:rPr>
        <w:t>-</w:t>
      </w:r>
      <w:r w:rsidR="00484DD7" w:rsidRPr="003432E0">
        <w:rPr>
          <w:szCs w:val="24"/>
        </w:rPr>
        <w:t xml:space="preserve"> igénybevételével </w:t>
      </w:r>
      <w:r w:rsidR="00F00C54" w:rsidRPr="003432E0">
        <w:rPr>
          <w:szCs w:val="24"/>
        </w:rPr>
        <w:t>biztosították</w:t>
      </w:r>
      <w:r w:rsidR="00484DD7" w:rsidRPr="003432E0">
        <w:rPr>
          <w:szCs w:val="24"/>
        </w:rPr>
        <w:t xml:space="preserve">. </w:t>
      </w:r>
    </w:p>
    <w:p w:rsidR="00BA1962" w:rsidRPr="003432E0" w:rsidRDefault="00BA1962" w:rsidP="00572E9A">
      <w:pPr>
        <w:tabs>
          <w:tab w:val="left" w:pos="5580"/>
        </w:tabs>
        <w:jc w:val="both"/>
        <w:rPr>
          <w:szCs w:val="24"/>
        </w:rPr>
      </w:pPr>
      <w:r w:rsidRPr="003432E0">
        <w:rPr>
          <w:szCs w:val="24"/>
        </w:rPr>
        <w:lastRenderedPageBreak/>
        <w:t>A belső vizsgálat a vonatkozó jogszabályoknak megfelelően, Martfű Város Önkormányzatának 2017. évi ellenőrzési terve, valamint az ellenőrzési megbízólevelek és ellenőrzési programok alapján történt.</w:t>
      </w:r>
    </w:p>
    <w:p w:rsidR="00BA1962" w:rsidRPr="003432E0" w:rsidRDefault="00BA1962" w:rsidP="00572E9A">
      <w:pPr>
        <w:tabs>
          <w:tab w:val="left" w:pos="5580"/>
        </w:tabs>
        <w:jc w:val="both"/>
        <w:rPr>
          <w:szCs w:val="24"/>
        </w:rPr>
      </w:pPr>
    </w:p>
    <w:p w:rsidR="00BA1962" w:rsidRPr="003432E0" w:rsidRDefault="00BA1962" w:rsidP="00572E9A">
      <w:pPr>
        <w:jc w:val="both"/>
        <w:rPr>
          <w:szCs w:val="24"/>
        </w:rPr>
      </w:pPr>
      <w:r w:rsidRPr="003432E0">
        <w:rPr>
          <w:szCs w:val="24"/>
        </w:rPr>
        <w:t xml:space="preserve">A tervezés kockázatelemzése kiterjedt minden olyan területre, amely a szabályos és a jogszabályi változásoknak megfelelő működést segíti és kontrollálja. A kockázatelemzés a vonatkozó szakirodalom által javasolt értékelési szempontok alapján történt. </w:t>
      </w:r>
    </w:p>
    <w:p w:rsidR="00BA1962" w:rsidRPr="003432E0" w:rsidRDefault="00BA1962" w:rsidP="00572E9A">
      <w:pPr>
        <w:jc w:val="both"/>
        <w:rPr>
          <w:szCs w:val="24"/>
        </w:rPr>
      </w:pPr>
      <w:r w:rsidRPr="003432E0">
        <w:rPr>
          <w:szCs w:val="24"/>
        </w:rPr>
        <w:t xml:space="preserve">A tervezés a Polgármester, illetve a Jegyző igényeinek figyelembe vételével, kockázatelemzéssel megalapozottan történt. </w:t>
      </w:r>
    </w:p>
    <w:p w:rsidR="005A47AF" w:rsidRPr="003432E0" w:rsidRDefault="005A47AF" w:rsidP="00572E9A">
      <w:pPr>
        <w:tabs>
          <w:tab w:val="left" w:pos="0"/>
        </w:tabs>
        <w:autoSpaceDE w:val="0"/>
        <w:ind w:right="-2"/>
        <w:jc w:val="both"/>
        <w:rPr>
          <w:szCs w:val="24"/>
        </w:rPr>
      </w:pPr>
    </w:p>
    <w:p w:rsidR="00484DD7" w:rsidRPr="003432E0" w:rsidRDefault="00484DD7" w:rsidP="00572E9A">
      <w:pPr>
        <w:tabs>
          <w:tab w:val="left" w:pos="0"/>
        </w:tabs>
        <w:autoSpaceDE w:val="0"/>
        <w:ind w:right="-2"/>
        <w:jc w:val="both"/>
        <w:rPr>
          <w:szCs w:val="24"/>
        </w:rPr>
      </w:pPr>
      <w:r w:rsidRPr="003432E0">
        <w:rPr>
          <w:szCs w:val="24"/>
        </w:rPr>
        <w:t>A Képviselő</w:t>
      </w:r>
      <w:r w:rsidR="003E01F6">
        <w:rPr>
          <w:szCs w:val="24"/>
        </w:rPr>
        <w:t>-</w:t>
      </w:r>
      <w:r w:rsidRPr="003432E0">
        <w:rPr>
          <w:szCs w:val="24"/>
        </w:rPr>
        <w:t xml:space="preserve">testület </w:t>
      </w:r>
      <w:r w:rsidR="0015441E" w:rsidRPr="003432E0">
        <w:rPr>
          <w:szCs w:val="24"/>
        </w:rPr>
        <w:t xml:space="preserve">179/2016.(XI.24.) </w:t>
      </w:r>
      <w:r w:rsidR="005168E1" w:rsidRPr="003432E0">
        <w:rPr>
          <w:szCs w:val="24"/>
        </w:rPr>
        <w:t>határozatával elfogadott</w:t>
      </w:r>
      <w:r w:rsidR="0078432B" w:rsidRPr="003432E0">
        <w:rPr>
          <w:szCs w:val="24"/>
        </w:rPr>
        <w:t xml:space="preserve"> </w:t>
      </w:r>
      <w:r w:rsidR="0015441E" w:rsidRPr="003432E0">
        <w:rPr>
          <w:szCs w:val="24"/>
        </w:rPr>
        <w:t>2017</w:t>
      </w:r>
      <w:r w:rsidR="001466B0" w:rsidRPr="003432E0">
        <w:rPr>
          <w:szCs w:val="24"/>
        </w:rPr>
        <w:t>. évi belső- és felügyeleti ellenőrzési munkatervben</w:t>
      </w:r>
      <w:r w:rsidR="005168E1" w:rsidRPr="003432E0">
        <w:rPr>
          <w:szCs w:val="24"/>
        </w:rPr>
        <w:t xml:space="preserve"> </w:t>
      </w:r>
      <w:r w:rsidRPr="003432E0">
        <w:rPr>
          <w:szCs w:val="24"/>
        </w:rPr>
        <w:t xml:space="preserve">az alábbi </w:t>
      </w:r>
      <w:r w:rsidR="0015441E" w:rsidRPr="003432E0">
        <w:rPr>
          <w:szCs w:val="24"/>
        </w:rPr>
        <w:t xml:space="preserve">- külső szakértővel ellátott- </w:t>
      </w:r>
      <w:r w:rsidR="001466B0" w:rsidRPr="003432E0">
        <w:rPr>
          <w:szCs w:val="24"/>
        </w:rPr>
        <w:t>belső</w:t>
      </w:r>
      <w:r w:rsidR="00DF556C" w:rsidRPr="003432E0">
        <w:rPr>
          <w:szCs w:val="24"/>
        </w:rPr>
        <w:t xml:space="preserve"> (pénzügyi)</w:t>
      </w:r>
      <w:r w:rsidR="001466B0" w:rsidRPr="003432E0">
        <w:rPr>
          <w:szCs w:val="24"/>
        </w:rPr>
        <w:t xml:space="preserve"> </w:t>
      </w:r>
      <w:r w:rsidRPr="003432E0">
        <w:rPr>
          <w:szCs w:val="24"/>
        </w:rPr>
        <w:t>ellenőrzési feladatok kerültek meghatározásra:</w:t>
      </w:r>
    </w:p>
    <w:p w:rsidR="00484DD7" w:rsidRPr="003432E0" w:rsidRDefault="00484DD7" w:rsidP="00572E9A">
      <w:pPr>
        <w:rPr>
          <w:szCs w:val="24"/>
        </w:rPr>
      </w:pPr>
    </w:p>
    <w:p w:rsidR="00E1745A" w:rsidRPr="003432E0" w:rsidRDefault="00E1745A" w:rsidP="00572E9A">
      <w:pPr>
        <w:rPr>
          <w:szCs w:val="24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436"/>
        <w:gridCol w:w="1458"/>
        <w:gridCol w:w="1889"/>
        <w:gridCol w:w="1853"/>
      </w:tblGrid>
      <w:tr w:rsidR="00484DD7" w:rsidRPr="003432E0" w:rsidTr="001466B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484DD7" w:rsidP="00572E9A">
            <w:pPr>
              <w:jc w:val="center"/>
              <w:rPr>
                <w:b/>
                <w:szCs w:val="24"/>
              </w:rPr>
            </w:pPr>
            <w:r w:rsidRPr="003432E0">
              <w:rPr>
                <w:b/>
                <w:szCs w:val="24"/>
              </w:rPr>
              <w:t>ellenőrzés tárgya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484DD7" w:rsidP="00572E9A">
            <w:pPr>
              <w:jc w:val="center"/>
              <w:rPr>
                <w:b/>
                <w:szCs w:val="24"/>
              </w:rPr>
            </w:pPr>
            <w:r w:rsidRPr="003432E0">
              <w:rPr>
                <w:b/>
                <w:szCs w:val="24"/>
              </w:rPr>
              <w:t>ellenőrzési időszak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484DD7" w:rsidP="00572E9A">
            <w:pPr>
              <w:jc w:val="center"/>
              <w:rPr>
                <w:b/>
                <w:szCs w:val="24"/>
              </w:rPr>
            </w:pPr>
            <w:r w:rsidRPr="003432E0">
              <w:rPr>
                <w:b/>
                <w:szCs w:val="24"/>
              </w:rPr>
              <w:t>ellenőrzési napok száma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484DD7" w:rsidP="00572E9A">
            <w:pPr>
              <w:jc w:val="center"/>
              <w:rPr>
                <w:b/>
                <w:szCs w:val="24"/>
              </w:rPr>
            </w:pPr>
            <w:r w:rsidRPr="003432E0">
              <w:rPr>
                <w:b/>
                <w:szCs w:val="24"/>
              </w:rPr>
              <w:t>ellenőrzés típusa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Default="00484DD7" w:rsidP="00572E9A">
            <w:pPr>
              <w:jc w:val="center"/>
              <w:rPr>
                <w:b/>
                <w:szCs w:val="24"/>
              </w:rPr>
            </w:pPr>
            <w:r w:rsidRPr="003432E0">
              <w:rPr>
                <w:b/>
                <w:szCs w:val="24"/>
              </w:rPr>
              <w:t>ellenőrzött szerv megnevezése</w:t>
            </w:r>
          </w:p>
          <w:p w:rsidR="003E01F6" w:rsidRPr="003432E0" w:rsidRDefault="003E01F6" w:rsidP="00572E9A">
            <w:pPr>
              <w:jc w:val="center"/>
              <w:rPr>
                <w:b/>
                <w:szCs w:val="24"/>
              </w:rPr>
            </w:pPr>
          </w:p>
        </w:tc>
      </w:tr>
      <w:tr w:rsidR="00484DD7" w:rsidRPr="003432E0" w:rsidTr="00BA1962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C" w:rsidRPr="003432E0" w:rsidRDefault="00DF556C" w:rsidP="00572E9A">
            <w:pPr>
              <w:pStyle w:val="Default"/>
              <w:jc w:val="both"/>
              <w:rPr>
                <w:color w:val="auto"/>
              </w:rPr>
            </w:pPr>
            <w:r w:rsidRPr="003432E0">
              <w:t>A</w:t>
            </w:r>
            <w:r w:rsidRPr="003432E0">
              <w:rPr>
                <w:color w:val="auto"/>
              </w:rPr>
              <w:t xml:space="preserve"> Martfű</w:t>
            </w:r>
            <w:r w:rsidR="00426D93" w:rsidRPr="003432E0">
              <w:rPr>
                <w:color w:val="auto"/>
              </w:rPr>
              <w:t xml:space="preserve">i Városfejlesztési Nonprofit </w:t>
            </w:r>
            <w:proofErr w:type="spellStart"/>
            <w:r w:rsidR="00426D93" w:rsidRPr="003432E0">
              <w:rPr>
                <w:color w:val="auto"/>
              </w:rPr>
              <w:t>KFT</w:t>
            </w:r>
            <w:r w:rsidRPr="003432E0">
              <w:rPr>
                <w:color w:val="auto"/>
              </w:rPr>
              <w:t>-nél</w:t>
            </w:r>
            <w:proofErr w:type="spellEnd"/>
          </w:p>
          <w:p w:rsidR="00484DD7" w:rsidRDefault="0078432B" w:rsidP="00572E9A">
            <w:pPr>
              <w:jc w:val="both"/>
              <w:rPr>
                <w:szCs w:val="24"/>
              </w:rPr>
            </w:pPr>
            <w:r w:rsidRPr="003432E0">
              <w:rPr>
                <w:szCs w:val="24"/>
              </w:rPr>
              <w:t>az</w:t>
            </w:r>
            <w:r w:rsidR="00DF556C" w:rsidRPr="003432E0">
              <w:rPr>
                <w:szCs w:val="24"/>
              </w:rPr>
              <w:t xml:space="preserve"> önkormányzati</w:t>
            </w:r>
            <w:r w:rsidRPr="003432E0">
              <w:rPr>
                <w:szCs w:val="24"/>
              </w:rPr>
              <w:t xml:space="preserve"> </w:t>
            </w:r>
            <w:r w:rsidR="00DF556C" w:rsidRPr="003432E0">
              <w:rPr>
                <w:szCs w:val="24"/>
              </w:rPr>
              <w:t>támogatás felhasználásának ellenőrzése</w:t>
            </w:r>
          </w:p>
          <w:p w:rsidR="003E01F6" w:rsidRPr="003432E0" w:rsidRDefault="003E01F6" w:rsidP="00572E9A">
            <w:pPr>
              <w:jc w:val="both"/>
              <w:rPr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6E2907" w:rsidP="00572E9A">
            <w:pPr>
              <w:jc w:val="both"/>
              <w:rPr>
                <w:szCs w:val="24"/>
              </w:rPr>
            </w:pPr>
            <w:r w:rsidRPr="003432E0">
              <w:rPr>
                <w:szCs w:val="24"/>
              </w:rPr>
              <w:t>2016</w:t>
            </w:r>
            <w:r w:rsidR="00484DD7" w:rsidRPr="003432E0">
              <w:rPr>
                <w:szCs w:val="24"/>
              </w:rPr>
              <w:t>.01.01.-</w:t>
            </w:r>
            <w:r w:rsidR="00DF556C" w:rsidRPr="003432E0">
              <w:rPr>
                <w:szCs w:val="24"/>
              </w:rPr>
              <w:t>2016.12.31-ig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BD0A46" w:rsidP="00572E9A">
            <w:pPr>
              <w:jc w:val="center"/>
              <w:rPr>
                <w:szCs w:val="24"/>
              </w:rPr>
            </w:pPr>
            <w:r w:rsidRPr="003432E0">
              <w:rPr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484DD7" w:rsidP="00572E9A">
            <w:pPr>
              <w:jc w:val="both"/>
              <w:rPr>
                <w:szCs w:val="24"/>
              </w:rPr>
            </w:pPr>
            <w:r w:rsidRPr="003432E0">
              <w:rPr>
                <w:szCs w:val="24"/>
              </w:rPr>
              <w:t>szabályszerűségi, pénzügyi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3432E0" w:rsidRDefault="00DF556C" w:rsidP="00572E9A">
            <w:pPr>
              <w:jc w:val="both"/>
              <w:rPr>
                <w:szCs w:val="24"/>
              </w:rPr>
            </w:pPr>
            <w:r w:rsidRPr="003432E0">
              <w:rPr>
                <w:szCs w:val="24"/>
              </w:rPr>
              <w:t>Martfűi Városfejlesztési Nonprofit Kft.</w:t>
            </w:r>
          </w:p>
        </w:tc>
      </w:tr>
      <w:tr w:rsidR="006E2907" w:rsidRPr="003432E0" w:rsidTr="006E2907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C" w:rsidRPr="003432E0" w:rsidRDefault="00DF556C" w:rsidP="00572E9A">
            <w:pPr>
              <w:pStyle w:val="Default"/>
              <w:rPr>
                <w:color w:val="auto"/>
                <w:lang w:eastAsia="hu-HU"/>
              </w:rPr>
            </w:pPr>
            <w:r w:rsidRPr="003432E0">
              <w:t>A Martfű Város Önkormányzatánál, Martfűi M</w:t>
            </w:r>
            <w:r w:rsidR="00426D93" w:rsidRPr="003432E0">
              <w:t xml:space="preserve">űvelődési Központ és </w:t>
            </w:r>
            <w:proofErr w:type="spellStart"/>
            <w:r w:rsidR="00426D93" w:rsidRPr="003432E0">
              <w:t>Könyvtárránál</w:t>
            </w:r>
            <w:proofErr w:type="spellEnd"/>
            <w:r w:rsidRPr="003432E0">
              <w:t xml:space="preserve"> </w:t>
            </w:r>
            <w:r w:rsidRPr="003432E0">
              <w:rPr>
                <w:color w:val="auto"/>
              </w:rPr>
              <w:t>a kötelezettségvállalások</w:t>
            </w:r>
            <w:r w:rsidR="00AC3F08" w:rsidRPr="003432E0">
              <w:rPr>
                <w:color w:val="auto"/>
              </w:rPr>
              <w:t xml:space="preserve"> esetén az utalványozás, ellenjegyzés, érvényesítés, szakmai teljesítés szabályszerűségének vizsgálata</w:t>
            </w:r>
            <w:r w:rsidRPr="003432E0">
              <w:rPr>
                <w:color w:val="auto"/>
              </w:rPr>
              <w:t xml:space="preserve"> </w:t>
            </w:r>
          </w:p>
          <w:p w:rsidR="006E2907" w:rsidRPr="003432E0" w:rsidRDefault="006E2907" w:rsidP="00572E9A">
            <w:pPr>
              <w:jc w:val="both"/>
              <w:rPr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3432E0" w:rsidRDefault="00DF556C" w:rsidP="00572E9A">
            <w:pPr>
              <w:jc w:val="both"/>
              <w:rPr>
                <w:szCs w:val="24"/>
              </w:rPr>
            </w:pPr>
            <w:r w:rsidRPr="003432E0">
              <w:rPr>
                <w:szCs w:val="24"/>
              </w:rPr>
              <w:t>2017</w:t>
            </w:r>
            <w:r w:rsidR="006E2907" w:rsidRPr="003432E0">
              <w:rPr>
                <w:szCs w:val="24"/>
              </w:rPr>
              <w:t>.01.01.-</w:t>
            </w:r>
            <w:r w:rsidRPr="003432E0">
              <w:rPr>
                <w:szCs w:val="24"/>
              </w:rPr>
              <w:t>2017.06.30-ig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3432E0" w:rsidRDefault="006E2907" w:rsidP="00572E9A">
            <w:pPr>
              <w:jc w:val="center"/>
              <w:rPr>
                <w:szCs w:val="24"/>
              </w:rPr>
            </w:pPr>
            <w:r w:rsidRPr="003432E0">
              <w:rPr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3432E0" w:rsidRDefault="00894B4A" w:rsidP="00572E9A">
            <w:pPr>
              <w:jc w:val="both"/>
              <w:rPr>
                <w:szCs w:val="24"/>
              </w:rPr>
            </w:pPr>
            <w:r w:rsidRPr="003432E0">
              <w:rPr>
                <w:szCs w:val="24"/>
              </w:rPr>
              <w:t>szabályszerűségi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3432E0" w:rsidRDefault="006E2907" w:rsidP="00572E9A">
            <w:pPr>
              <w:jc w:val="both"/>
              <w:rPr>
                <w:szCs w:val="24"/>
              </w:rPr>
            </w:pPr>
            <w:r w:rsidRPr="003432E0">
              <w:rPr>
                <w:szCs w:val="24"/>
              </w:rPr>
              <w:t>Martfű Város Önkormányzata</w:t>
            </w:r>
            <w:r w:rsidR="00DF556C" w:rsidRPr="003432E0">
              <w:rPr>
                <w:szCs w:val="24"/>
              </w:rPr>
              <w:t>,</w:t>
            </w:r>
            <w:r w:rsidRPr="003432E0">
              <w:rPr>
                <w:szCs w:val="24"/>
              </w:rPr>
              <w:t xml:space="preserve"> </w:t>
            </w:r>
            <w:r w:rsidR="00DF556C" w:rsidRPr="003432E0">
              <w:rPr>
                <w:szCs w:val="24"/>
              </w:rPr>
              <w:t xml:space="preserve">Martfűi Művelődési Központ és Könyvtár </w:t>
            </w:r>
          </w:p>
        </w:tc>
      </w:tr>
    </w:tbl>
    <w:p w:rsidR="00BA1962" w:rsidRPr="003432E0" w:rsidRDefault="00BA1962" w:rsidP="00572E9A">
      <w:pPr>
        <w:pStyle w:val="Default"/>
        <w:jc w:val="both"/>
        <w:rPr>
          <w:color w:val="auto"/>
        </w:rPr>
      </w:pPr>
    </w:p>
    <w:p w:rsidR="00E3143B" w:rsidRPr="003432E0" w:rsidRDefault="00E3143B" w:rsidP="00572E9A">
      <w:pPr>
        <w:pStyle w:val="Default"/>
        <w:jc w:val="both"/>
        <w:rPr>
          <w:color w:val="auto"/>
        </w:rPr>
      </w:pPr>
    </w:p>
    <w:p w:rsidR="00E3143B" w:rsidRPr="003432E0" w:rsidRDefault="00E3143B" w:rsidP="00572E9A">
      <w:pPr>
        <w:pStyle w:val="Default"/>
        <w:jc w:val="both"/>
        <w:rPr>
          <w:color w:val="auto"/>
        </w:rPr>
      </w:pPr>
    </w:p>
    <w:p w:rsidR="00E3143B" w:rsidRDefault="00E3143B" w:rsidP="00572E9A">
      <w:pPr>
        <w:pStyle w:val="Default"/>
        <w:jc w:val="both"/>
        <w:rPr>
          <w:color w:val="auto"/>
        </w:rPr>
      </w:pPr>
    </w:p>
    <w:p w:rsidR="003E01F6" w:rsidRDefault="003E01F6" w:rsidP="00572E9A">
      <w:pPr>
        <w:pStyle w:val="Default"/>
        <w:jc w:val="both"/>
        <w:rPr>
          <w:color w:val="auto"/>
        </w:rPr>
      </w:pPr>
    </w:p>
    <w:p w:rsidR="003E01F6" w:rsidRDefault="003E01F6" w:rsidP="00572E9A">
      <w:pPr>
        <w:pStyle w:val="Default"/>
        <w:jc w:val="both"/>
        <w:rPr>
          <w:color w:val="auto"/>
        </w:rPr>
      </w:pPr>
    </w:p>
    <w:p w:rsidR="003E01F6" w:rsidRDefault="003E01F6" w:rsidP="00572E9A">
      <w:pPr>
        <w:pStyle w:val="Default"/>
        <w:jc w:val="both"/>
        <w:rPr>
          <w:color w:val="auto"/>
        </w:rPr>
      </w:pPr>
    </w:p>
    <w:p w:rsidR="003E01F6" w:rsidRDefault="003E01F6" w:rsidP="00572E9A">
      <w:pPr>
        <w:pStyle w:val="Default"/>
        <w:jc w:val="both"/>
        <w:rPr>
          <w:color w:val="auto"/>
        </w:rPr>
      </w:pPr>
    </w:p>
    <w:p w:rsidR="003E01F6" w:rsidRDefault="003E01F6" w:rsidP="00572E9A">
      <w:pPr>
        <w:pStyle w:val="Default"/>
        <w:jc w:val="both"/>
        <w:rPr>
          <w:color w:val="auto"/>
        </w:rPr>
      </w:pPr>
    </w:p>
    <w:p w:rsidR="003E01F6" w:rsidRDefault="003E01F6" w:rsidP="00572E9A">
      <w:pPr>
        <w:pStyle w:val="Default"/>
        <w:jc w:val="both"/>
        <w:rPr>
          <w:color w:val="auto"/>
        </w:rPr>
      </w:pPr>
    </w:p>
    <w:p w:rsidR="003E01F6" w:rsidRDefault="003E01F6" w:rsidP="00572E9A">
      <w:pPr>
        <w:pStyle w:val="Default"/>
        <w:jc w:val="both"/>
        <w:rPr>
          <w:color w:val="auto"/>
        </w:rPr>
      </w:pPr>
    </w:p>
    <w:p w:rsidR="003E01F6" w:rsidRPr="003432E0" w:rsidRDefault="003E01F6" w:rsidP="00572E9A">
      <w:pPr>
        <w:pStyle w:val="Default"/>
        <w:jc w:val="both"/>
        <w:rPr>
          <w:color w:val="auto"/>
        </w:rPr>
      </w:pPr>
    </w:p>
    <w:p w:rsidR="006E6712" w:rsidRPr="003432E0" w:rsidRDefault="006E6712" w:rsidP="00572E9A">
      <w:pPr>
        <w:pStyle w:val="Default"/>
        <w:jc w:val="both"/>
        <w:rPr>
          <w:color w:val="auto"/>
        </w:rPr>
      </w:pPr>
      <w:r w:rsidRPr="003432E0">
        <w:rPr>
          <w:color w:val="auto"/>
        </w:rPr>
        <w:t>A Martfűi Polgármesteri Hivatal ellenőrzései</w:t>
      </w:r>
    </w:p>
    <w:p w:rsidR="006E6712" w:rsidRPr="003432E0" w:rsidRDefault="006E6712" w:rsidP="00572E9A">
      <w:pPr>
        <w:pStyle w:val="Default"/>
        <w:jc w:val="both"/>
        <w:rPr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9"/>
        <w:gridCol w:w="1497"/>
        <w:gridCol w:w="1467"/>
        <w:gridCol w:w="2036"/>
        <w:gridCol w:w="1809"/>
      </w:tblGrid>
      <w:tr w:rsidR="006E6712" w:rsidRPr="003432E0" w:rsidTr="003E01F6">
        <w:trPr>
          <w:trHeight w:val="522"/>
        </w:trPr>
        <w:tc>
          <w:tcPr>
            <w:tcW w:w="2479" w:type="dxa"/>
          </w:tcPr>
          <w:p w:rsidR="003E01F6" w:rsidRDefault="003E01F6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</w:p>
          <w:p w:rsidR="006E6712" w:rsidRPr="003432E0" w:rsidRDefault="006E6712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>ellenőrzés tárgya</w:t>
            </w:r>
          </w:p>
        </w:tc>
        <w:tc>
          <w:tcPr>
            <w:tcW w:w="1497" w:type="dxa"/>
          </w:tcPr>
          <w:p w:rsidR="003E01F6" w:rsidRDefault="003E01F6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</w:p>
          <w:p w:rsidR="006E6712" w:rsidRPr="003432E0" w:rsidRDefault="006E6712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>ellenőrzési időszak</w:t>
            </w:r>
          </w:p>
        </w:tc>
        <w:tc>
          <w:tcPr>
            <w:tcW w:w="1467" w:type="dxa"/>
          </w:tcPr>
          <w:p w:rsidR="006E6712" w:rsidRDefault="006E6712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  <w:r w:rsidRPr="003432E0">
              <w:rPr>
                <w:b/>
                <w:szCs w:val="24"/>
              </w:rPr>
              <w:t>ellenőrzési napok száma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036" w:type="dxa"/>
          </w:tcPr>
          <w:p w:rsidR="003E01F6" w:rsidRDefault="003E01F6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</w:p>
          <w:p w:rsidR="006E6712" w:rsidRPr="003432E0" w:rsidRDefault="006E6712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>ellenőrzés típusa</w:t>
            </w:r>
          </w:p>
        </w:tc>
        <w:tc>
          <w:tcPr>
            <w:tcW w:w="1809" w:type="dxa"/>
          </w:tcPr>
          <w:p w:rsidR="006E6712" w:rsidRPr="003432E0" w:rsidRDefault="00737AB7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 xml:space="preserve">ellenőrzött </w:t>
            </w:r>
            <w:r w:rsidR="006E6712" w:rsidRPr="003432E0">
              <w:rPr>
                <w:b/>
                <w:szCs w:val="24"/>
              </w:rPr>
              <w:t>szerv megnevezése</w:t>
            </w:r>
          </w:p>
        </w:tc>
      </w:tr>
      <w:tr w:rsidR="006E6712" w:rsidRPr="003432E0" w:rsidTr="003E01F6">
        <w:trPr>
          <w:trHeight w:val="544"/>
        </w:trPr>
        <w:tc>
          <w:tcPr>
            <w:tcW w:w="2479" w:type="dxa"/>
          </w:tcPr>
          <w:p w:rsidR="006E6712" w:rsidRDefault="00737AB7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Termőföld hirdetmények közzétételi eljárás szabályszerűsége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497" w:type="dxa"/>
          </w:tcPr>
          <w:p w:rsidR="006E6712" w:rsidRPr="003432E0" w:rsidRDefault="001603E2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2017.01.01-05.31.</w:t>
            </w:r>
          </w:p>
        </w:tc>
        <w:tc>
          <w:tcPr>
            <w:tcW w:w="146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1</w:t>
            </w:r>
          </w:p>
        </w:tc>
        <w:tc>
          <w:tcPr>
            <w:tcW w:w="2036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szCs w:val="24"/>
              </w:rPr>
              <w:t>szabályszerűségi</w:t>
            </w:r>
          </w:p>
        </w:tc>
        <w:tc>
          <w:tcPr>
            <w:tcW w:w="1809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 xml:space="preserve">Martfűi Polgármesteri Hivatal </w:t>
            </w:r>
          </w:p>
        </w:tc>
      </w:tr>
      <w:tr w:rsidR="006E6712" w:rsidRPr="003432E0" w:rsidTr="003E01F6">
        <w:trPr>
          <w:trHeight w:val="424"/>
        </w:trPr>
        <w:tc>
          <w:tcPr>
            <w:tcW w:w="2479" w:type="dxa"/>
          </w:tcPr>
          <w:p w:rsidR="006E6712" w:rsidRDefault="00737AB7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Ügyiratok kezelése szabályszerűségének vizsgálata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497" w:type="dxa"/>
          </w:tcPr>
          <w:p w:rsidR="006E6712" w:rsidRPr="003432E0" w:rsidRDefault="001603E2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2017.01.01-07.31.</w:t>
            </w:r>
          </w:p>
        </w:tc>
        <w:tc>
          <w:tcPr>
            <w:tcW w:w="146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1</w:t>
            </w:r>
          </w:p>
        </w:tc>
        <w:tc>
          <w:tcPr>
            <w:tcW w:w="2036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szCs w:val="24"/>
              </w:rPr>
              <w:t>szabályszerűségi</w:t>
            </w:r>
          </w:p>
        </w:tc>
        <w:tc>
          <w:tcPr>
            <w:tcW w:w="1809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Martfűi Polgármesteri Hivatal</w:t>
            </w:r>
          </w:p>
        </w:tc>
      </w:tr>
      <w:tr w:rsidR="006E6712" w:rsidRPr="003432E0" w:rsidTr="003E01F6">
        <w:trPr>
          <w:trHeight w:val="416"/>
        </w:trPr>
        <w:tc>
          <w:tcPr>
            <w:tcW w:w="2479" w:type="dxa"/>
          </w:tcPr>
          <w:p w:rsidR="006E6712" w:rsidRDefault="00737AB7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Települési támogatásokkal kapcsolatos eljárás szabályszerűsége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49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2017.01.01.-10.31.</w:t>
            </w:r>
          </w:p>
        </w:tc>
        <w:tc>
          <w:tcPr>
            <w:tcW w:w="146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1</w:t>
            </w:r>
          </w:p>
        </w:tc>
        <w:tc>
          <w:tcPr>
            <w:tcW w:w="2036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szCs w:val="24"/>
              </w:rPr>
              <w:t>szabályszerűségi</w:t>
            </w:r>
          </w:p>
        </w:tc>
        <w:tc>
          <w:tcPr>
            <w:tcW w:w="1809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Martfűi Polgármesteri Hivatal</w:t>
            </w:r>
          </w:p>
        </w:tc>
      </w:tr>
      <w:tr w:rsidR="006E6712" w:rsidRPr="003432E0" w:rsidTr="003E01F6">
        <w:trPr>
          <w:trHeight w:val="550"/>
        </w:trPr>
        <w:tc>
          <w:tcPr>
            <w:tcW w:w="2479" w:type="dxa"/>
          </w:tcPr>
          <w:p w:rsidR="006E6712" w:rsidRDefault="00737AB7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Közterületek rendeltetésétől eltérő használatának engedélyezése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49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2017.01.01.-08.31.</w:t>
            </w:r>
          </w:p>
        </w:tc>
        <w:tc>
          <w:tcPr>
            <w:tcW w:w="146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</w:t>
            </w:r>
          </w:p>
        </w:tc>
        <w:tc>
          <w:tcPr>
            <w:tcW w:w="2036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szCs w:val="24"/>
              </w:rPr>
              <w:t>szabályszerűségi</w:t>
            </w:r>
          </w:p>
        </w:tc>
        <w:tc>
          <w:tcPr>
            <w:tcW w:w="1809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Martfűi Polgármesteri Hivatal</w:t>
            </w:r>
          </w:p>
        </w:tc>
      </w:tr>
      <w:tr w:rsidR="006E6712" w:rsidRPr="003432E0" w:rsidTr="003E01F6">
        <w:trPr>
          <w:trHeight w:val="526"/>
        </w:trPr>
        <w:tc>
          <w:tcPr>
            <w:tcW w:w="2479" w:type="dxa"/>
          </w:tcPr>
          <w:p w:rsidR="006E6712" w:rsidRDefault="00737AB7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Önkormányzati utak, járdák műszaki állapotának felülvizsgálata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49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2017.04.25-04.27</w:t>
            </w:r>
          </w:p>
        </w:tc>
        <w:tc>
          <w:tcPr>
            <w:tcW w:w="146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3</w:t>
            </w:r>
          </w:p>
        </w:tc>
        <w:tc>
          <w:tcPr>
            <w:tcW w:w="2036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műszaki</w:t>
            </w:r>
          </w:p>
        </w:tc>
        <w:tc>
          <w:tcPr>
            <w:tcW w:w="1809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 Város Önkormányzata</w:t>
            </w:r>
          </w:p>
        </w:tc>
      </w:tr>
      <w:tr w:rsidR="006E6712" w:rsidRPr="003432E0" w:rsidTr="003E01F6">
        <w:trPr>
          <w:trHeight w:val="550"/>
        </w:trPr>
        <w:tc>
          <w:tcPr>
            <w:tcW w:w="2479" w:type="dxa"/>
          </w:tcPr>
          <w:p w:rsidR="006E6712" w:rsidRDefault="00737AB7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Napelemek működésének vizsgálata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49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2012.01.01-2016.12.31.</w:t>
            </w:r>
          </w:p>
        </w:tc>
        <w:tc>
          <w:tcPr>
            <w:tcW w:w="146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5</w:t>
            </w:r>
          </w:p>
        </w:tc>
        <w:tc>
          <w:tcPr>
            <w:tcW w:w="2036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műszaki</w:t>
            </w:r>
          </w:p>
        </w:tc>
        <w:tc>
          <w:tcPr>
            <w:tcW w:w="1809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 Város Önkormányzata</w:t>
            </w:r>
          </w:p>
        </w:tc>
      </w:tr>
      <w:tr w:rsidR="006E6712" w:rsidRPr="003432E0" w:rsidTr="003E01F6">
        <w:trPr>
          <w:trHeight w:val="558"/>
        </w:trPr>
        <w:tc>
          <w:tcPr>
            <w:tcW w:w="2479" w:type="dxa"/>
          </w:tcPr>
          <w:p w:rsidR="006E6712" w:rsidRDefault="00E3143B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Temető üzemeltetésének vizsgálata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49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2017.09.08.</w:t>
            </w:r>
          </w:p>
        </w:tc>
        <w:tc>
          <w:tcPr>
            <w:tcW w:w="1467" w:type="dxa"/>
          </w:tcPr>
          <w:p w:rsidR="006E6712" w:rsidRPr="003432E0" w:rsidRDefault="00DA579C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1</w:t>
            </w:r>
          </w:p>
        </w:tc>
        <w:tc>
          <w:tcPr>
            <w:tcW w:w="2036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szCs w:val="24"/>
              </w:rPr>
              <w:t>szabályszerűségi</w:t>
            </w:r>
          </w:p>
        </w:tc>
        <w:tc>
          <w:tcPr>
            <w:tcW w:w="1809" w:type="dxa"/>
          </w:tcPr>
          <w:p w:rsidR="006E6712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 Város Önkormányzata</w:t>
            </w:r>
          </w:p>
        </w:tc>
      </w:tr>
    </w:tbl>
    <w:p w:rsidR="00E3143B" w:rsidRPr="003432E0" w:rsidRDefault="00E3143B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E3143B" w:rsidRDefault="00E3143B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3E01F6" w:rsidRPr="003432E0" w:rsidRDefault="003E01F6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E3143B" w:rsidRPr="003432E0" w:rsidRDefault="006E6712" w:rsidP="00572E9A">
      <w:pPr>
        <w:tabs>
          <w:tab w:val="center" w:pos="1440"/>
        </w:tabs>
        <w:jc w:val="both"/>
        <w:rPr>
          <w:bCs/>
          <w:szCs w:val="24"/>
        </w:rPr>
      </w:pPr>
      <w:r w:rsidRPr="003432E0">
        <w:rPr>
          <w:bCs/>
          <w:szCs w:val="24"/>
        </w:rPr>
        <w:t>Magyar Államkincs</w:t>
      </w:r>
      <w:r w:rsidR="003E01F6">
        <w:rPr>
          <w:bCs/>
          <w:szCs w:val="24"/>
        </w:rPr>
        <w:t>t</w:t>
      </w:r>
      <w:r w:rsidRPr="003432E0">
        <w:rPr>
          <w:bCs/>
          <w:szCs w:val="24"/>
        </w:rPr>
        <w:t>ár Jász-Nagykun-Szolnok Megyei Igazgatóság Államháztartási iroda által végzett ellenőrzések</w:t>
      </w:r>
    </w:p>
    <w:p w:rsidR="00E3143B" w:rsidRPr="003432E0" w:rsidRDefault="00E3143B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8"/>
        <w:gridCol w:w="1499"/>
        <w:gridCol w:w="1472"/>
        <w:gridCol w:w="1965"/>
        <w:gridCol w:w="1934"/>
      </w:tblGrid>
      <w:tr w:rsidR="006E6712" w:rsidRPr="003432E0" w:rsidTr="006E6712">
        <w:trPr>
          <w:trHeight w:val="522"/>
        </w:trPr>
        <w:tc>
          <w:tcPr>
            <w:tcW w:w="3369" w:type="dxa"/>
          </w:tcPr>
          <w:p w:rsidR="003E01F6" w:rsidRDefault="003E01F6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</w:p>
          <w:p w:rsidR="006E6712" w:rsidRPr="003432E0" w:rsidRDefault="006E6712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>ellenőrzés tárgya</w:t>
            </w:r>
          </w:p>
        </w:tc>
        <w:tc>
          <w:tcPr>
            <w:tcW w:w="1701" w:type="dxa"/>
          </w:tcPr>
          <w:p w:rsidR="003E01F6" w:rsidRDefault="003E01F6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</w:p>
          <w:p w:rsidR="006E6712" w:rsidRPr="003432E0" w:rsidRDefault="006E6712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>ellenőrzési időszak</w:t>
            </w:r>
          </w:p>
        </w:tc>
        <w:tc>
          <w:tcPr>
            <w:tcW w:w="2041" w:type="dxa"/>
          </w:tcPr>
          <w:p w:rsidR="006E6712" w:rsidRDefault="006E6712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  <w:r w:rsidRPr="003432E0">
              <w:rPr>
                <w:b/>
                <w:szCs w:val="24"/>
              </w:rPr>
              <w:t>ellenőrzési napok száma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211" w:type="dxa"/>
          </w:tcPr>
          <w:p w:rsidR="003E01F6" w:rsidRDefault="003E01F6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</w:p>
          <w:p w:rsidR="006E6712" w:rsidRPr="003432E0" w:rsidRDefault="006E6712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>ellenőrzés típusa</w:t>
            </w:r>
          </w:p>
        </w:tc>
        <w:tc>
          <w:tcPr>
            <w:tcW w:w="2531" w:type="dxa"/>
          </w:tcPr>
          <w:p w:rsidR="003E01F6" w:rsidRDefault="003E01F6" w:rsidP="00572E9A">
            <w:pPr>
              <w:tabs>
                <w:tab w:val="center" w:pos="1440"/>
              </w:tabs>
              <w:jc w:val="both"/>
              <w:rPr>
                <w:b/>
                <w:szCs w:val="24"/>
              </w:rPr>
            </w:pPr>
          </w:p>
          <w:p w:rsidR="006E6712" w:rsidRPr="003432E0" w:rsidRDefault="006E6712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b/>
                <w:szCs w:val="24"/>
              </w:rPr>
              <w:t>ellenőrzött szerv megnevezése</w:t>
            </w:r>
          </w:p>
        </w:tc>
      </w:tr>
      <w:tr w:rsidR="00B6561F" w:rsidRPr="003432E0" w:rsidTr="00FE5D32">
        <w:trPr>
          <w:trHeight w:val="558"/>
        </w:trPr>
        <w:tc>
          <w:tcPr>
            <w:tcW w:w="3369" w:type="dxa"/>
          </w:tcPr>
          <w:p w:rsidR="00B6561F" w:rsidRDefault="00B6561F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Kiegészítő támogatás az Óvodapedagógusok minősítéséből adódó többletkiadáshoz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B6561F" w:rsidRPr="003432E0" w:rsidRDefault="00B6561F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2016.01.01.-12.31.</w:t>
            </w:r>
          </w:p>
        </w:tc>
        <w:tc>
          <w:tcPr>
            <w:tcW w:w="2041" w:type="dxa"/>
          </w:tcPr>
          <w:p w:rsidR="00B6561F" w:rsidRPr="003432E0" w:rsidRDefault="00B6561F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39</w:t>
            </w:r>
          </w:p>
        </w:tc>
        <w:tc>
          <w:tcPr>
            <w:tcW w:w="2211" w:type="dxa"/>
            <w:vAlign w:val="center"/>
          </w:tcPr>
          <w:p w:rsidR="00B6561F" w:rsidRPr="003432E0" w:rsidRDefault="00B6561F" w:rsidP="00572E9A">
            <w:pPr>
              <w:jc w:val="center"/>
              <w:rPr>
                <w:szCs w:val="24"/>
              </w:rPr>
            </w:pPr>
            <w:r w:rsidRPr="003432E0">
              <w:rPr>
                <w:szCs w:val="24"/>
              </w:rPr>
              <w:t>szabályszerűségi, pénzügyi</w:t>
            </w:r>
          </w:p>
        </w:tc>
        <w:tc>
          <w:tcPr>
            <w:tcW w:w="2531" w:type="dxa"/>
          </w:tcPr>
          <w:p w:rsidR="00B6561F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 Város Önkormányzata</w:t>
            </w:r>
          </w:p>
        </w:tc>
      </w:tr>
      <w:tr w:rsidR="00B6561F" w:rsidRPr="003432E0" w:rsidTr="001749AD">
        <w:trPr>
          <w:trHeight w:val="550"/>
        </w:trPr>
        <w:tc>
          <w:tcPr>
            <w:tcW w:w="3369" w:type="dxa"/>
          </w:tcPr>
          <w:p w:rsidR="00B6561F" w:rsidRDefault="00B6561F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Központi költségvetés IX. fejezetéből származó Önkormányzati támogatások 2016. évi elszámolása</w:t>
            </w:r>
          </w:p>
          <w:p w:rsidR="003E01F6" w:rsidRPr="003432E0" w:rsidRDefault="003E01F6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B6561F" w:rsidRPr="003432E0" w:rsidRDefault="00B6561F" w:rsidP="00572E9A">
            <w:pPr>
              <w:tabs>
                <w:tab w:val="center" w:pos="1440"/>
              </w:tabs>
              <w:jc w:val="both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2016.01.01-13.31.</w:t>
            </w:r>
          </w:p>
        </w:tc>
        <w:tc>
          <w:tcPr>
            <w:tcW w:w="2041" w:type="dxa"/>
          </w:tcPr>
          <w:p w:rsidR="00B6561F" w:rsidRPr="003432E0" w:rsidRDefault="00B6561F" w:rsidP="00572E9A">
            <w:pPr>
              <w:tabs>
                <w:tab w:val="center" w:pos="1440"/>
              </w:tabs>
              <w:jc w:val="center"/>
              <w:rPr>
                <w:bCs/>
                <w:szCs w:val="24"/>
              </w:rPr>
            </w:pPr>
            <w:r w:rsidRPr="003432E0">
              <w:rPr>
                <w:bCs/>
                <w:szCs w:val="24"/>
              </w:rPr>
              <w:t>43</w:t>
            </w:r>
          </w:p>
        </w:tc>
        <w:tc>
          <w:tcPr>
            <w:tcW w:w="2211" w:type="dxa"/>
            <w:vAlign w:val="center"/>
          </w:tcPr>
          <w:p w:rsidR="00B6561F" w:rsidRPr="003432E0" w:rsidRDefault="00B6561F" w:rsidP="00572E9A">
            <w:pPr>
              <w:jc w:val="center"/>
              <w:rPr>
                <w:szCs w:val="24"/>
              </w:rPr>
            </w:pPr>
            <w:r w:rsidRPr="003432E0">
              <w:rPr>
                <w:szCs w:val="24"/>
              </w:rPr>
              <w:t>szabályszerűségi, pénzügyi</w:t>
            </w:r>
          </w:p>
        </w:tc>
        <w:tc>
          <w:tcPr>
            <w:tcW w:w="2531" w:type="dxa"/>
          </w:tcPr>
          <w:p w:rsidR="00B6561F" w:rsidRPr="003432E0" w:rsidRDefault="00B6561F" w:rsidP="00572E9A">
            <w:pPr>
              <w:tabs>
                <w:tab w:val="center" w:pos="1440"/>
              </w:tabs>
              <w:jc w:val="both"/>
              <w:rPr>
                <w:b/>
                <w:bCs/>
                <w:szCs w:val="24"/>
              </w:rPr>
            </w:pPr>
            <w:r w:rsidRPr="003432E0">
              <w:rPr>
                <w:szCs w:val="24"/>
              </w:rPr>
              <w:t>Martfű Város Önkormányzata</w:t>
            </w:r>
          </w:p>
        </w:tc>
      </w:tr>
    </w:tbl>
    <w:p w:rsidR="00E3143B" w:rsidRPr="003432E0" w:rsidRDefault="00E3143B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6E6712" w:rsidRPr="003432E0" w:rsidRDefault="006E6712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1466B0" w:rsidRPr="003432E0" w:rsidRDefault="001466B0" w:rsidP="00572E9A">
      <w:pPr>
        <w:tabs>
          <w:tab w:val="center" w:pos="1440"/>
        </w:tabs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>Az ellenőrzések célja:</w:t>
      </w:r>
    </w:p>
    <w:p w:rsidR="001466B0" w:rsidRPr="003432E0" w:rsidRDefault="001466B0" w:rsidP="00572E9A">
      <w:pPr>
        <w:tabs>
          <w:tab w:val="center" w:pos="1440"/>
        </w:tabs>
        <w:jc w:val="both"/>
        <w:rPr>
          <w:b/>
          <w:bCs/>
          <w:szCs w:val="24"/>
        </w:rPr>
      </w:pPr>
    </w:p>
    <w:p w:rsidR="00AC3F08" w:rsidRPr="003432E0" w:rsidRDefault="00AC3F08" w:rsidP="00572E9A">
      <w:pPr>
        <w:pStyle w:val="Listaszerbekezds"/>
        <w:numPr>
          <w:ilvl w:val="0"/>
          <w:numId w:val="8"/>
        </w:numPr>
        <w:tabs>
          <w:tab w:val="left" w:pos="3780"/>
        </w:tabs>
        <w:jc w:val="both"/>
        <w:rPr>
          <w:szCs w:val="24"/>
        </w:rPr>
      </w:pPr>
      <w:r w:rsidRPr="003432E0">
        <w:rPr>
          <w:szCs w:val="24"/>
        </w:rPr>
        <w:t>annak megállapítása, hogy a közfeladat ellátásra átadott támogatás elszámolása az önkormányzati határozatok, illetve a törvényi előírásoknak megfelelően történik-e,</w:t>
      </w:r>
    </w:p>
    <w:p w:rsidR="00AC3F08" w:rsidRPr="003432E0" w:rsidRDefault="009F088D" w:rsidP="00572E9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3432E0">
        <w:t xml:space="preserve">annak megállapítása, hogy a </w:t>
      </w:r>
      <w:r w:rsidR="00AC3F08" w:rsidRPr="003432E0">
        <w:t xml:space="preserve">bizonylati elvvel, az okmányfegyelemmel, a gazdálkodással kapcsolatos jogkörök gyakorlásával, valamint </w:t>
      </w:r>
      <w:r w:rsidR="00AC3F08" w:rsidRPr="003432E0">
        <w:rPr>
          <w:color w:val="auto"/>
        </w:rPr>
        <w:t xml:space="preserve">a bizonylatok alaki illetve jogszabályi megfeleltetésével </w:t>
      </w:r>
      <w:r w:rsidR="0078432B" w:rsidRPr="003432E0">
        <w:t xml:space="preserve">összefüggésben a </w:t>
      </w:r>
      <w:r w:rsidR="00AC3F08" w:rsidRPr="003432E0">
        <w:t>feladatok végzése  sorá</w:t>
      </w:r>
      <w:r w:rsidR="0078432B" w:rsidRPr="003432E0">
        <w:t xml:space="preserve">n betartják-e a jogszabályi és </w:t>
      </w:r>
      <w:r w:rsidR="00AC3F08" w:rsidRPr="003432E0">
        <w:t>a Gazdálkodási szabályzatban meghatározott előírásokat.</w:t>
      </w:r>
    </w:p>
    <w:p w:rsidR="00AC3F08" w:rsidRPr="003432E0" w:rsidRDefault="00AC3F08" w:rsidP="00572E9A">
      <w:pPr>
        <w:pStyle w:val="Default"/>
        <w:tabs>
          <w:tab w:val="left" w:pos="0"/>
        </w:tabs>
        <w:ind w:right="-2"/>
        <w:jc w:val="both"/>
      </w:pPr>
    </w:p>
    <w:p w:rsidR="00484DD7" w:rsidRPr="003E01F6" w:rsidRDefault="003E01F6" w:rsidP="003E01F6">
      <w:pPr>
        <w:pStyle w:val="Default"/>
        <w:tabs>
          <w:tab w:val="left" w:pos="0"/>
          <w:tab w:val="left" w:pos="426"/>
        </w:tabs>
        <w:ind w:right="-2"/>
        <w:jc w:val="both"/>
        <w:rPr>
          <w:b/>
        </w:rPr>
      </w:pPr>
      <w:proofErr w:type="gramStart"/>
      <w:r>
        <w:rPr>
          <w:b/>
        </w:rPr>
        <w:t>ab</w:t>
      </w:r>
      <w:proofErr w:type="gramEnd"/>
      <w:r>
        <w:rPr>
          <w:b/>
        </w:rPr>
        <w:t>)</w:t>
      </w:r>
      <w:r>
        <w:rPr>
          <w:b/>
        </w:rPr>
        <w:tab/>
      </w:r>
      <w:r w:rsidR="00426D93" w:rsidRPr="003432E0">
        <w:rPr>
          <w:b/>
        </w:rPr>
        <w:t>A</w:t>
      </w:r>
      <w:r w:rsidR="00F4769F" w:rsidRPr="003432E0">
        <w:rPr>
          <w:b/>
        </w:rPr>
        <w:t xml:space="preserve"> bizonyosságot</w:t>
      </w:r>
      <w:r w:rsidR="00484DD7" w:rsidRPr="003432E0">
        <w:rPr>
          <w:b/>
        </w:rPr>
        <w:t xml:space="preserve"> adó tevékenységet elősegítő és akadályozó tényezők bemutatása</w:t>
      </w:r>
    </w:p>
    <w:p w:rsidR="00F4769F" w:rsidRPr="003432E0" w:rsidRDefault="00F4769F" w:rsidP="00572E9A">
      <w:pPr>
        <w:autoSpaceDE w:val="0"/>
        <w:autoSpaceDN w:val="0"/>
        <w:adjustRightInd w:val="0"/>
        <w:jc w:val="both"/>
        <w:rPr>
          <w:bCs/>
          <w:szCs w:val="24"/>
        </w:rPr>
      </w:pPr>
      <w:r w:rsidRPr="003432E0">
        <w:rPr>
          <w:bCs/>
          <w:szCs w:val="24"/>
        </w:rPr>
        <w:t>A belső ellenőrzési fe</w:t>
      </w:r>
      <w:r w:rsidR="00426D93" w:rsidRPr="003432E0">
        <w:rPr>
          <w:bCs/>
          <w:szCs w:val="24"/>
        </w:rPr>
        <w:t>ladatok ellátását a HEXAKER KFT</w:t>
      </w:r>
      <w:r w:rsidRPr="003432E0">
        <w:rPr>
          <w:bCs/>
          <w:szCs w:val="24"/>
        </w:rPr>
        <w:t xml:space="preserve"> </w:t>
      </w:r>
      <w:r w:rsidRPr="003432E0">
        <w:rPr>
          <w:szCs w:val="24"/>
        </w:rPr>
        <w:t xml:space="preserve">ellenőre </w:t>
      </w:r>
      <w:r w:rsidRPr="003432E0">
        <w:rPr>
          <w:bCs/>
          <w:szCs w:val="24"/>
        </w:rPr>
        <w:t>végezte el, aki a Bkr.24</w:t>
      </w:r>
      <w:r w:rsidR="00576056" w:rsidRPr="003432E0">
        <w:rPr>
          <w:bCs/>
          <w:szCs w:val="24"/>
        </w:rPr>
        <w:t xml:space="preserve">. </w:t>
      </w:r>
      <w:r w:rsidR="003E01F6">
        <w:rPr>
          <w:bCs/>
          <w:szCs w:val="24"/>
        </w:rPr>
        <w:t>§</w:t>
      </w:r>
      <w:proofErr w:type="spellStart"/>
      <w:r w:rsidR="003E01F6">
        <w:rPr>
          <w:bCs/>
          <w:szCs w:val="24"/>
        </w:rPr>
        <w:t>-</w:t>
      </w:r>
      <w:r w:rsidRPr="003432E0">
        <w:rPr>
          <w:bCs/>
          <w:szCs w:val="24"/>
        </w:rPr>
        <w:t>ban</w:t>
      </w:r>
      <w:proofErr w:type="spellEnd"/>
      <w:r w:rsidRPr="003432E0">
        <w:rPr>
          <w:bCs/>
          <w:szCs w:val="24"/>
        </w:rPr>
        <w:t xml:space="preserve"> meghatározottak szerinti végzettséggel rendelkezik. Az </w:t>
      </w:r>
      <w:r w:rsidRPr="003432E0">
        <w:rPr>
          <w:szCs w:val="24"/>
        </w:rPr>
        <w:t xml:space="preserve">államháztartásról szóló </w:t>
      </w:r>
      <w:r w:rsidRPr="003432E0">
        <w:rPr>
          <w:bCs/>
          <w:szCs w:val="24"/>
        </w:rPr>
        <w:t xml:space="preserve">2011. évi CXCV. törvény 70. § (5) bekezdésének megfelelően a belső ellenőrzést végzők nyilvántartásában szerepel. </w:t>
      </w:r>
    </w:p>
    <w:p w:rsidR="00F4769F" w:rsidRPr="003432E0" w:rsidRDefault="00F4769F" w:rsidP="00572E9A">
      <w:pPr>
        <w:jc w:val="both"/>
        <w:rPr>
          <w:szCs w:val="24"/>
        </w:rPr>
      </w:pPr>
    </w:p>
    <w:p w:rsidR="00F4769F" w:rsidRPr="003432E0" w:rsidRDefault="00426D93" w:rsidP="00572E9A">
      <w:pPr>
        <w:jc w:val="both"/>
        <w:rPr>
          <w:szCs w:val="24"/>
        </w:rPr>
      </w:pPr>
      <w:r w:rsidRPr="003432E0">
        <w:rPr>
          <w:szCs w:val="24"/>
        </w:rPr>
        <w:t>A HEXAKER KFT</w:t>
      </w:r>
      <w:r w:rsidR="00F4769F" w:rsidRPr="003432E0">
        <w:rPr>
          <w:szCs w:val="24"/>
        </w:rPr>
        <w:t xml:space="preserve"> nevében eljáró belső ellenőr regisztrációs számmal rendelkezik.</w:t>
      </w:r>
    </w:p>
    <w:p w:rsidR="00F4769F" w:rsidRPr="003432E0" w:rsidRDefault="00F4769F" w:rsidP="00572E9A">
      <w:pPr>
        <w:jc w:val="both"/>
        <w:rPr>
          <w:szCs w:val="24"/>
        </w:rPr>
      </w:pPr>
    </w:p>
    <w:p w:rsidR="00F4769F" w:rsidRPr="003432E0" w:rsidRDefault="00F4769F" w:rsidP="00572E9A">
      <w:pPr>
        <w:jc w:val="both"/>
        <w:rPr>
          <w:szCs w:val="24"/>
        </w:rPr>
      </w:pPr>
      <w:r w:rsidRPr="003432E0">
        <w:rPr>
          <w:szCs w:val="24"/>
        </w:rPr>
        <w:t>Képzettsége, gyakorlata a költségvetési szervek belső kontrollrendszeréről és belső ellenőrzéséről szóló 370/2011. (XII.31.) Kormányrendelet 24. §</w:t>
      </w:r>
      <w:proofErr w:type="spellStart"/>
      <w:r w:rsidRPr="003432E0">
        <w:rPr>
          <w:szCs w:val="24"/>
        </w:rPr>
        <w:t>-ában</w:t>
      </w:r>
      <w:proofErr w:type="spellEnd"/>
      <w:r w:rsidRPr="003432E0">
        <w:rPr>
          <w:szCs w:val="24"/>
        </w:rPr>
        <w:t xml:space="preserve"> előírtaknak megfelel.</w:t>
      </w:r>
    </w:p>
    <w:p w:rsidR="00F4769F" w:rsidRPr="003432E0" w:rsidRDefault="00F4769F" w:rsidP="00572E9A">
      <w:pPr>
        <w:jc w:val="both"/>
        <w:rPr>
          <w:szCs w:val="24"/>
        </w:rPr>
      </w:pPr>
    </w:p>
    <w:p w:rsidR="00F4769F" w:rsidRPr="003432E0" w:rsidRDefault="00F4769F" w:rsidP="00572E9A">
      <w:pPr>
        <w:jc w:val="both"/>
        <w:rPr>
          <w:szCs w:val="24"/>
        </w:rPr>
      </w:pPr>
      <w:r w:rsidRPr="003432E0">
        <w:rPr>
          <w:szCs w:val="24"/>
        </w:rPr>
        <w:t>A Nemzeti Adó-és Vámhivatal Képzési, Egészségügyi és Kulturális Intézete által kiadott tanúsítványa szerint az ÁBPE – továbbképzés I. szakmai továbbképzés - vizsgával záródó – követelményeit a jogszabálynak megfelelően 2008. évben teljesítette.</w:t>
      </w:r>
    </w:p>
    <w:p w:rsidR="00F4769F" w:rsidRPr="003432E0" w:rsidRDefault="00F4769F" w:rsidP="00572E9A">
      <w:pPr>
        <w:jc w:val="both"/>
        <w:rPr>
          <w:szCs w:val="24"/>
        </w:rPr>
      </w:pPr>
    </w:p>
    <w:p w:rsidR="00F4769F" w:rsidRPr="003432E0" w:rsidRDefault="00B32F63" w:rsidP="00572E9A">
      <w:pPr>
        <w:jc w:val="both"/>
        <w:rPr>
          <w:szCs w:val="24"/>
        </w:rPr>
      </w:pPr>
      <w:r w:rsidRPr="003432E0">
        <w:rPr>
          <w:szCs w:val="24"/>
        </w:rPr>
        <w:t xml:space="preserve">Teljesítette továbbá </w:t>
      </w:r>
      <w:r w:rsidR="007904AE" w:rsidRPr="003432E0">
        <w:rPr>
          <w:szCs w:val="24"/>
        </w:rPr>
        <w:t xml:space="preserve">két évente, legutóbb </w:t>
      </w:r>
      <w:r w:rsidRPr="003432E0">
        <w:rPr>
          <w:szCs w:val="24"/>
        </w:rPr>
        <w:t>2016</w:t>
      </w:r>
      <w:r w:rsidR="00F4769F" w:rsidRPr="003432E0">
        <w:rPr>
          <w:szCs w:val="24"/>
        </w:rPr>
        <w:t xml:space="preserve">. évben az ÁBPE szakmai továbbképzés követelményeit „államháztartási számvitel” témakörben, melyről a </w:t>
      </w:r>
      <w:r w:rsidRPr="003432E0">
        <w:rPr>
          <w:szCs w:val="24"/>
        </w:rPr>
        <w:t xml:space="preserve">T-16IIBUDASZBK-01/1854/2016. sz. </w:t>
      </w:r>
      <w:r w:rsidR="00F4769F" w:rsidRPr="003432E0">
        <w:rPr>
          <w:szCs w:val="24"/>
        </w:rPr>
        <w:t xml:space="preserve">tanúsítványa </w:t>
      </w:r>
      <w:r w:rsidRPr="003432E0">
        <w:rPr>
          <w:szCs w:val="24"/>
        </w:rPr>
        <w:t>rendelkezésre áll.</w:t>
      </w:r>
    </w:p>
    <w:p w:rsidR="00F4769F" w:rsidRPr="003432E0" w:rsidRDefault="00F4769F" w:rsidP="00572E9A">
      <w:pPr>
        <w:jc w:val="both"/>
        <w:rPr>
          <w:szCs w:val="24"/>
        </w:rPr>
      </w:pPr>
    </w:p>
    <w:p w:rsidR="00F4769F" w:rsidRPr="003432E0" w:rsidRDefault="00F4769F" w:rsidP="00572E9A">
      <w:pPr>
        <w:jc w:val="both"/>
        <w:rPr>
          <w:szCs w:val="24"/>
        </w:rPr>
      </w:pPr>
      <w:r w:rsidRPr="003432E0">
        <w:rPr>
          <w:szCs w:val="24"/>
        </w:rPr>
        <w:t>Magánszemélyként részt vett a könyvvizsgálók</w:t>
      </w:r>
      <w:r w:rsidR="0015441E" w:rsidRPr="003432E0">
        <w:rPr>
          <w:szCs w:val="24"/>
        </w:rPr>
        <w:t>, adótanácsadók</w:t>
      </w:r>
      <w:r w:rsidRPr="003432E0">
        <w:rPr>
          <w:szCs w:val="24"/>
        </w:rPr>
        <w:t xml:space="preserve"> szabadon választott képzésein.</w:t>
      </w:r>
    </w:p>
    <w:p w:rsidR="003E01F6" w:rsidRDefault="003E01F6" w:rsidP="00572E9A">
      <w:pPr>
        <w:tabs>
          <w:tab w:val="left" w:pos="0"/>
        </w:tabs>
        <w:autoSpaceDE w:val="0"/>
        <w:ind w:right="-2"/>
        <w:jc w:val="both"/>
        <w:rPr>
          <w:bCs/>
          <w:szCs w:val="24"/>
        </w:rPr>
      </w:pPr>
    </w:p>
    <w:p w:rsidR="00484DD7" w:rsidRPr="003E01F6" w:rsidRDefault="003E01F6" w:rsidP="003E01F6">
      <w:pPr>
        <w:tabs>
          <w:tab w:val="left" w:pos="0"/>
          <w:tab w:val="left" w:pos="426"/>
        </w:tabs>
        <w:autoSpaceDE w:val="0"/>
        <w:ind w:right="-2"/>
        <w:jc w:val="both"/>
        <w:rPr>
          <w:b/>
          <w:szCs w:val="24"/>
        </w:rPr>
      </w:pPr>
      <w:proofErr w:type="spellStart"/>
      <w:r>
        <w:rPr>
          <w:b/>
          <w:szCs w:val="24"/>
        </w:rPr>
        <w:t>ac</w:t>
      </w:r>
      <w:proofErr w:type="spellEnd"/>
      <w:r>
        <w:rPr>
          <w:b/>
          <w:szCs w:val="24"/>
        </w:rPr>
        <w:t>)</w:t>
      </w:r>
      <w:r>
        <w:rPr>
          <w:b/>
          <w:szCs w:val="24"/>
        </w:rPr>
        <w:tab/>
      </w:r>
      <w:r w:rsidR="00426D93" w:rsidRPr="003432E0">
        <w:rPr>
          <w:b/>
          <w:szCs w:val="24"/>
        </w:rPr>
        <w:t>T</w:t>
      </w:r>
      <w:r w:rsidR="00484DD7" w:rsidRPr="003432E0">
        <w:rPr>
          <w:b/>
          <w:szCs w:val="24"/>
        </w:rPr>
        <w:t>anácsadói tevékenység bemutatása</w:t>
      </w:r>
    </w:p>
    <w:p w:rsidR="00484DD7" w:rsidRPr="003432E0" w:rsidRDefault="00484DD7" w:rsidP="00572E9A">
      <w:pPr>
        <w:tabs>
          <w:tab w:val="left" w:pos="0"/>
        </w:tabs>
        <w:autoSpaceDE w:val="0"/>
        <w:ind w:right="-2"/>
        <w:jc w:val="both"/>
        <w:rPr>
          <w:szCs w:val="24"/>
        </w:rPr>
      </w:pPr>
      <w:r w:rsidRPr="003432E0">
        <w:rPr>
          <w:szCs w:val="24"/>
        </w:rPr>
        <w:t>Dokumen</w:t>
      </w:r>
      <w:r w:rsidR="00AC3F08" w:rsidRPr="003432E0">
        <w:rPr>
          <w:szCs w:val="24"/>
        </w:rPr>
        <w:t>tált tanácsadói tevékenység 2017</w:t>
      </w:r>
      <w:r w:rsidR="00AC3107" w:rsidRPr="003432E0">
        <w:rPr>
          <w:szCs w:val="24"/>
        </w:rPr>
        <w:t>. évben nem történt.</w:t>
      </w:r>
      <w:r w:rsidRPr="003432E0">
        <w:rPr>
          <w:szCs w:val="24"/>
        </w:rPr>
        <w:t xml:space="preserve"> </w:t>
      </w:r>
    </w:p>
    <w:p w:rsidR="00AC3107" w:rsidRPr="003432E0" w:rsidRDefault="00AC3107" w:rsidP="00572E9A">
      <w:pPr>
        <w:jc w:val="both"/>
        <w:rPr>
          <w:b/>
          <w:szCs w:val="24"/>
        </w:rPr>
      </w:pPr>
    </w:p>
    <w:p w:rsidR="00BA4CDE" w:rsidRPr="003432E0" w:rsidRDefault="003E01F6" w:rsidP="003E01F6">
      <w:pPr>
        <w:tabs>
          <w:tab w:val="left" w:pos="426"/>
        </w:tabs>
        <w:jc w:val="both"/>
        <w:rPr>
          <w:szCs w:val="24"/>
        </w:rPr>
      </w:pPr>
      <w:proofErr w:type="gramStart"/>
      <w:r>
        <w:rPr>
          <w:b/>
          <w:szCs w:val="24"/>
        </w:rPr>
        <w:t>ad</w:t>
      </w:r>
      <w:proofErr w:type="gramEnd"/>
      <w:r>
        <w:rPr>
          <w:b/>
          <w:szCs w:val="24"/>
        </w:rPr>
        <w:t>)</w:t>
      </w:r>
      <w:r>
        <w:rPr>
          <w:b/>
          <w:szCs w:val="24"/>
        </w:rPr>
        <w:tab/>
      </w:r>
      <w:r w:rsidR="00BA4CDE" w:rsidRPr="003432E0">
        <w:rPr>
          <w:b/>
          <w:szCs w:val="24"/>
        </w:rPr>
        <w:t>A belső ellenőrzési egység és a belső ellenőr szervezeti és funkcionális</w:t>
      </w:r>
      <w:r w:rsidR="00BA4CDE" w:rsidRPr="003432E0">
        <w:rPr>
          <w:szCs w:val="24"/>
        </w:rPr>
        <w:t xml:space="preserve"> </w:t>
      </w:r>
      <w:r w:rsidR="00BA4CDE" w:rsidRPr="003432E0">
        <w:rPr>
          <w:b/>
          <w:szCs w:val="24"/>
        </w:rPr>
        <w:t>függetlenségének biztosítása</w:t>
      </w:r>
    </w:p>
    <w:p w:rsidR="00576056" w:rsidRPr="003432E0" w:rsidRDefault="00BA4CDE" w:rsidP="00572E9A">
      <w:pPr>
        <w:jc w:val="both"/>
        <w:rPr>
          <w:szCs w:val="24"/>
        </w:rPr>
      </w:pPr>
      <w:r w:rsidRPr="003432E0">
        <w:rPr>
          <w:szCs w:val="24"/>
        </w:rPr>
        <w:t>A bels</w:t>
      </w:r>
      <w:r w:rsidR="0078432B" w:rsidRPr="003432E0">
        <w:rPr>
          <w:szCs w:val="24"/>
        </w:rPr>
        <w:t xml:space="preserve">ő ellenőrzési feladatellátás a </w:t>
      </w:r>
      <w:r w:rsidRPr="003432E0">
        <w:rPr>
          <w:szCs w:val="24"/>
        </w:rPr>
        <w:t>HEXAKER</w:t>
      </w:r>
      <w:r w:rsidR="00426D93" w:rsidRPr="003432E0">
        <w:rPr>
          <w:szCs w:val="24"/>
        </w:rPr>
        <w:t xml:space="preserve"> KFT</w:t>
      </w:r>
      <w:r w:rsidRPr="003432E0">
        <w:rPr>
          <w:szCs w:val="24"/>
        </w:rPr>
        <w:t xml:space="preserve">. </w:t>
      </w:r>
      <w:proofErr w:type="gramStart"/>
      <w:r w:rsidRPr="003432E0">
        <w:rPr>
          <w:szCs w:val="24"/>
        </w:rPr>
        <w:t>belső</w:t>
      </w:r>
      <w:proofErr w:type="gramEnd"/>
      <w:r w:rsidRPr="003432E0">
        <w:rPr>
          <w:szCs w:val="24"/>
        </w:rPr>
        <w:t xml:space="preserve"> ellenőre által valósult meg, ezáltal biztosítva a feladatköri és szervezeti függetlenséget.</w:t>
      </w:r>
      <w:r w:rsidR="00576056" w:rsidRPr="003432E0">
        <w:rPr>
          <w:szCs w:val="24"/>
        </w:rPr>
        <w:t xml:space="preserve"> A belső ellenőrzés funkcionális függetlensége 2017. évben teljes körűen biztosított volt. Az ellenőrzési tevékenységen kívül más feladatba a belső ellenőrzési vezető nem volt bevonva. </w:t>
      </w:r>
    </w:p>
    <w:p w:rsidR="00BA4CDE" w:rsidRPr="003432E0" w:rsidRDefault="00BA4CDE" w:rsidP="00572E9A">
      <w:pPr>
        <w:jc w:val="both"/>
        <w:rPr>
          <w:szCs w:val="24"/>
        </w:rPr>
      </w:pPr>
    </w:p>
    <w:p w:rsidR="00BA4CDE" w:rsidRPr="003432E0" w:rsidRDefault="00BA4CDE" w:rsidP="00572E9A">
      <w:pPr>
        <w:jc w:val="both"/>
        <w:rPr>
          <w:szCs w:val="24"/>
        </w:rPr>
      </w:pPr>
    </w:p>
    <w:p w:rsidR="00BA4CDE" w:rsidRPr="003432E0" w:rsidRDefault="00BA4CDE" w:rsidP="00572E9A">
      <w:pPr>
        <w:tabs>
          <w:tab w:val="left" w:pos="360"/>
        </w:tabs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>Összeférhetetlenségi esetek</w:t>
      </w:r>
    </w:p>
    <w:p w:rsidR="00BA4CDE" w:rsidRPr="003432E0" w:rsidRDefault="00BA4CDE" w:rsidP="00572E9A">
      <w:pPr>
        <w:tabs>
          <w:tab w:val="left" w:pos="360"/>
        </w:tabs>
        <w:jc w:val="both"/>
        <w:rPr>
          <w:bCs/>
          <w:szCs w:val="24"/>
        </w:rPr>
      </w:pPr>
      <w:r w:rsidRPr="003432E0">
        <w:rPr>
          <w:bCs/>
          <w:szCs w:val="24"/>
        </w:rPr>
        <w:t>A belső ellenőrzés során összeférhetetl</w:t>
      </w:r>
      <w:r w:rsidR="00426D93" w:rsidRPr="003432E0">
        <w:rPr>
          <w:bCs/>
          <w:szCs w:val="24"/>
        </w:rPr>
        <w:t>enségi eset nem fordult elő. A h</w:t>
      </w:r>
      <w:r w:rsidRPr="003432E0">
        <w:rPr>
          <w:bCs/>
          <w:szCs w:val="24"/>
        </w:rPr>
        <w:t>ivatalnál a jegyző, polgármester és a belső ellenőr között nézetletérés</w:t>
      </w:r>
      <w:r w:rsidR="00576056" w:rsidRPr="003432E0">
        <w:rPr>
          <w:bCs/>
          <w:szCs w:val="24"/>
        </w:rPr>
        <w:t>,</w:t>
      </w:r>
      <w:r w:rsidRPr="003432E0">
        <w:rPr>
          <w:bCs/>
          <w:szCs w:val="24"/>
        </w:rPr>
        <w:t xml:space="preserve"> szakmai konfliktus nem merült fel. </w:t>
      </w:r>
    </w:p>
    <w:p w:rsidR="00BA4CDE" w:rsidRPr="003432E0" w:rsidRDefault="00BA4CDE" w:rsidP="00572E9A">
      <w:pPr>
        <w:tabs>
          <w:tab w:val="left" w:pos="360"/>
        </w:tabs>
        <w:jc w:val="both"/>
        <w:rPr>
          <w:bCs/>
          <w:szCs w:val="24"/>
        </w:rPr>
      </w:pPr>
    </w:p>
    <w:p w:rsidR="00BA4CDE" w:rsidRPr="003432E0" w:rsidRDefault="00BA4CDE" w:rsidP="00572E9A">
      <w:pPr>
        <w:tabs>
          <w:tab w:val="left" w:pos="360"/>
        </w:tabs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>A belső ellenőri jogokkal kapcsolatos esetleges korlátozások bemutatása</w:t>
      </w:r>
    </w:p>
    <w:p w:rsidR="00576056" w:rsidRPr="003432E0" w:rsidRDefault="00BA4CDE" w:rsidP="00572E9A">
      <w:pPr>
        <w:jc w:val="both"/>
        <w:rPr>
          <w:szCs w:val="24"/>
        </w:rPr>
      </w:pPr>
      <w:r w:rsidRPr="003432E0">
        <w:rPr>
          <w:bCs/>
          <w:szCs w:val="24"/>
        </w:rPr>
        <w:t xml:space="preserve">A belső ellenőrzés során a </w:t>
      </w:r>
      <w:proofErr w:type="spellStart"/>
      <w:r w:rsidRPr="003432E0">
        <w:rPr>
          <w:bCs/>
          <w:szCs w:val="24"/>
        </w:rPr>
        <w:t>Bkr</w:t>
      </w:r>
      <w:proofErr w:type="spellEnd"/>
      <w:r w:rsidRPr="003432E0">
        <w:rPr>
          <w:bCs/>
          <w:szCs w:val="24"/>
        </w:rPr>
        <w:t>. 25.§ a)</w:t>
      </w:r>
      <w:proofErr w:type="spellStart"/>
      <w:r w:rsidRPr="003432E0">
        <w:rPr>
          <w:bCs/>
          <w:szCs w:val="24"/>
        </w:rPr>
        <w:t>-e</w:t>
      </w:r>
      <w:proofErr w:type="spellEnd"/>
      <w:r w:rsidRPr="003432E0">
        <w:rPr>
          <w:bCs/>
          <w:szCs w:val="24"/>
        </w:rPr>
        <w:t>) pontjaiban megfogalmazott jogosultságokkal kapcsolatos problémák, korlátozások nem történtek</w:t>
      </w:r>
      <w:r w:rsidR="00576056" w:rsidRPr="003432E0">
        <w:rPr>
          <w:bCs/>
          <w:szCs w:val="24"/>
        </w:rPr>
        <w:t>.</w:t>
      </w:r>
      <w:r w:rsidR="00576056" w:rsidRPr="003432E0">
        <w:rPr>
          <w:szCs w:val="24"/>
        </w:rPr>
        <w:t xml:space="preserve"> </w:t>
      </w:r>
    </w:p>
    <w:p w:rsidR="00AD757F" w:rsidRPr="003432E0" w:rsidRDefault="00AD757F" w:rsidP="00572E9A">
      <w:pPr>
        <w:tabs>
          <w:tab w:val="left" w:pos="360"/>
        </w:tabs>
        <w:jc w:val="both"/>
        <w:rPr>
          <w:bCs/>
          <w:szCs w:val="24"/>
        </w:rPr>
      </w:pPr>
    </w:p>
    <w:p w:rsidR="00CB7F29" w:rsidRPr="003432E0" w:rsidRDefault="00BA4CDE" w:rsidP="00572E9A">
      <w:pPr>
        <w:tabs>
          <w:tab w:val="left" w:pos="360"/>
        </w:tabs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>A belső ellenőrzés végrehajtását akadályozó tényezők</w:t>
      </w:r>
    </w:p>
    <w:p w:rsidR="00BA4CDE" w:rsidRPr="003432E0" w:rsidRDefault="00BA4CDE" w:rsidP="00572E9A">
      <w:pPr>
        <w:tabs>
          <w:tab w:val="left" w:pos="360"/>
        </w:tabs>
        <w:jc w:val="both"/>
        <w:rPr>
          <w:bCs/>
          <w:szCs w:val="24"/>
        </w:rPr>
      </w:pPr>
      <w:r w:rsidRPr="003432E0">
        <w:rPr>
          <w:bCs/>
          <w:szCs w:val="24"/>
        </w:rPr>
        <w:t>A belső ellenőrzés végrehajtását akadályozó tényező nem volt. Az ellenőrzések fontosabb megállapításai tekintetében a jegyző és az intézményvezető</w:t>
      </w:r>
      <w:r w:rsidR="00576056" w:rsidRPr="003432E0">
        <w:rPr>
          <w:bCs/>
          <w:szCs w:val="24"/>
        </w:rPr>
        <w:t xml:space="preserve"> </w:t>
      </w:r>
      <w:r w:rsidR="0078432B" w:rsidRPr="003432E0">
        <w:rPr>
          <w:bCs/>
          <w:szCs w:val="24"/>
        </w:rPr>
        <w:t>(</w:t>
      </w:r>
      <w:r w:rsidR="00AD757F" w:rsidRPr="003432E0">
        <w:rPr>
          <w:bCs/>
          <w:szCs w:val="24"/>
        </w:rPr>
        <w:t>ügyvezető igazgató)</w:t>
      </w:r>
      <w:r w:rsidRPr="003432E0">
        <w:rPr>
          <w:bCs/>
          <w:szCs w:val="24"/>
        </w:rPr>
        <w:t xml:space="preserve"> átvették a jelentéseket</w:t>
      </w:r>
      <w:r w:rsidR="00132E26" w:rsidRPr="003432E0">
        <w:rPr>
          <w:bCs/>
          <w:szCs w:val="24"/>
        </w:rPr>
        <w:t>,</w:t>
      </w:r>
      <w:r w:rsidRPr="003432E0">
        <w:rPr>
          <w:bCs/>
          <w:szCs w:val="24"/>
        </w:rPr>
        <w:t xml:space="preserve"> amelyről a polgármester is értesült.</w:t>
      </w:r>
    </w:p>
    <w:p w:rsidR="00CB7F29" w:rsidRPr="003432E0" w:rsidRDefault="00CB7F29" w:rsidP="00572E9A">
      <w:pPr>
        <w:tabs>
          <w:tab w:val="left" w:pos="360"/>
        </w:tabs>
        <w:jc w:val="both"/>
        <w:rPr>
          <w:bCs/>
          <w:szCs w:val="24"/>
        </w:rPr>
      </w:pPr>
    </w:p>
    <w:p w:rsidR="001005D5" w:rsidRPr="003432E0" w:rsidRDefault="00BA4CDE" w:rsidP="00572E9A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  <w:r w:rsidRPr="003432E0">
        <w:rPr>
          <w:rFonts w:eastAsia="Calibri"/>
          <w:b/>
          <w:szCs w:val="24"/>
          <w:lang w:eastAsia="en-US"/>
        </w:rPr>
        <w:t>Az ellenőrzések nyilvántartása</w:t>
      </w:r>
      <w:r w:rsidRPr="003432E0">
        <w:rPr>
          <w:rFonts w:eastAsia="Calibri"/>
          <w:szCs w:val="24"/>
          <w:lang w:eastAsia="en-US"/>
        </w:rPr>
        <w:t xml:space="preserve"> </w:t>
      </w:r>
    </w:p>
    <w:p w:rsidR="00BA4CDE" w:rsidRPr="003432E0" w:rsidRDefault="00BA4CDE" w:rsidP="00572E9A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  <w:r w:rsidRPr="003432E0">
        <w:rPr>
          <w:rFonts w:eastAsia="Calibri"/>
          <w:szCs w:val="24"/>
          <w:lang w:eastAsia="en-US"/>
        </w:rPr>
        <w:t xml:space="preserve">Az elvégzett belső ellenőrzésekről a </w:t>
      </w:r>
      <w:proofErr w:type="spellStart"/>
      <w:r w:rsidRPr="003432E0">
        <w:rPr>
          <w:rFonts w:eastAsia="Calibri"/>
          <w:szCs w:val="24"/>
          <w:lang w:eastAsia="en-US"/>
        </w:rPr>
        <w:t>Bkr</w:t>
      </w:r>
      <w:proofErr w:type="spellEnd"/>
      <w:r w:rsidRPr="003432E0">
        <w:rPr>
          <w:rFonts w:eastAsia="Calibri"/>
          <w:szCs w:val="24"/>
          <w:lang w:eastAsia="en-US"/>
        </w:rPr>
        <w:t xml:space="preserve">. 50. § szerinti nyilvántartás vezetése, valamint az ellenőrzési dokumentumok megőrzése, illetve a dokumentumok és adatok szabályszerű, biztonságos tárolása a </w:t>
      </w:r>
      <w:r w:rsidR="00426D93" w:rsidRPr="003432E0">
        <w:rPr>
          <w:rFonts w:eastAsia="Calibri"/>
          <w:szCs w:val="24"/>
          <w:lang w:eastAsia="en-US"/>
        </w:rPr>
        <w:t>HEXAKER KFT i</w:t>
      </w:r>
      <w:r w:rsidRPr="003432E0">
        <w:rPr>
          <w:rFonts w:eastAsia="Calibri"/>
          <w:szCs w:val="24"/>
          <w:lang w:eastAsia="en-US"/>
        </w:rPr>
        <w:t>rodáján</w:t>
      </w:r>
      <w:r w:rsidR="00AD757F" w:rsidRPr="003432E0">
        <w:rPr>
          <w:rFonts w:eastAsia="Calibri"/>
          <w:szCs w:val="24"/>
          <w:lang w:eastAsia="en-US"/>
        </w:rPr>
        <w:t>,</w:t>
      </w:r>
      <w:r w:rsidRPr="003432E0">
        <w:rPr>
          <w:rFonts w:eastAsia="Calibri"/>
          <w:szCs w:val="24"/>
          <w:lang w:eastAsia="en-US"/>
        </w:rPr>
        <w:t xml:space="preserve"> illetve a Martfű Polgármesteri Hivatalnál történik.</w:t>
      </w:r>
      <w:r w:rsidR="00426D93" w:rsidRPr="003432E0">
        <w:rPr>
          <w:rFonts w:eastAsia="Calibri"/>
          <w:szCs w:val="24"/>
          <w:lang w:eastAsia="en-US"/>
        </w:rPr>
        <w:t xml:space="preserve"> A h</w:t>
      </w:r>
      <w:r w:rsidR="00AD757F" w:rsidRPr="003432E0">
        <w:rPr>
          <w:rFonts w:eastAsia="Calibri"/>
          <w:szCs w:val="24"/>
          <w:lang w:eastAsia="en-US"/>
        </w:rPr>
        <w:t>ivatal a</w:t>
      </w:r>
      <w:r w:rsidRPr="003432E0">
        <w:rPr>
          <w:rFonts w:eastAsia="Calibri"/>
          <w:szCs w:val="24"/>
          <w:lang w:eastAsia="en-US"/>
        </w:rPr>
        <w:t xml:space="preserve"> belső ellenőrzés jelentéseit papír alapú formában tartja nyilván.</w:t>
      </w:r>
    </w:p>
    <w:p w:rsidR="00CB7F29" w:rsidRPr="003432E0" w:rsidRDefault="00CB7F29" w:rsidP="00572E9A">
      <w:pPr>
        <w:tabs>
          <w:tab w:val="left" w:pos="0"/>
        </w:tabs>
        <w:jc w:val="both"/>
        <w:rPr>
          <w:bCs/>
          <w:szCs w:val="24"/>
        </w:rPr>
      </w:pPr>
    </w:p>
    <w:p w:rsidR="00BA4CDE" w:rsidRPr="003432E0" w:rsidRDefault="00BA4CDE" w:rsidP="00572E9A">
      <w:pPr>
        <w:tabs>
          <w:tab w:val="left" w:pos="0"/>
        </w:tabs>
        <w:jc w:val="both"/>
        <w:rPr>
          <w:bCs/>
          <w:szCs w:val="24"/>
        </w:rPr>
      </w:pPr>
      <w:r w:rsidRPr="003432E0">
        <w:rPr>
          <w:b/>
          <w:bCs/>
          <w:szCs w:val="24"/>
        </w:rPr>
        <w:t>Az ellenőrzési tevékenység fejlesztésére vonatkozó javaslatok</w:t>
      </w:r>
      <w:r w:rsidRPr="003432E0">
        <w:rPr>
          <w:bCs/>
          <w:szCs w:val="24"/>
        </w:rPr>
        <w:t xml:space="preserve"> </w:t>
      </w:r>
    </w:p>
    <w:p w:rsidR="00BA4CDE" w:rsidRPr="003432E0" w:rsidRDefault="00BA4CDE" w:rsidP="00572E9A">
      <w:pPr>
        <w:tabs>
          <w:tab w:val="left" w:pos="0"/>
        </w:tabs>
        <w:jc w:val="both"/>
        <w:rPr>
          <w:bCs/>
          <w:szCs w:val="24"/>
        </w:rPr>
      </w:pPr>
      <w:r w:rsidRPr="003432E0">
        <w:rPr>
          <w:bCs/>
          <w:szCs w:val="24"/>
        </w:rPr>
        <w:t xml:space="preserve">Az ellenőrzés célja a hiányosságok, kockázatok feltárása az ellenőrzött folyamatok működésének javítása érdekében, valamint a vizsgálatok során folyamatos feladatként jelen van a rendszer fejlesztése. </w:t>
      </w:r>
    </w:p>
    <w:p w:rsidR="00484DD7" w:rsidRPr="003432E0" w:rsidRDefault="00484DD7" w:rsidP="00572E9A">
      <w:pPr>
        <w:tabs>
          <w:tab w:val="left" w:pos="0"/>
        </w:tabs>
        <w:autoSpaceDE w:val="0"/>
        <w:ind w:right="-2"/>
        <w:jc w:val="both"/>
        <w:rPr>
          <w:szCs w:val="24"/>
        </w:rPr>
      </w:pPr>
    </w:p>
    <w:p w:rsidR="00484DD7" w:rsidRPr="003432E0" w:rsidRDefault="00EE4A40" w:rsidP="003E01F6">
      <w:pPr>
        <w:tabs>
          <w:tab w:val="left" w:pos="0"/>
          <w:tab w:val="left" w:pos="426"/>
        </w:tabs>
        <w:autoSpaceDE w:val="0"/>
        <w:ind w:right="-2"/>
        <w:jc w:val="both"/>
        <w:rPr>
          <w:b/>
          <w:bCs/>
          <w:szCs w:val="24"/>
        </w:rPr>
      </w:pPr>
      <w:r w:rsidRPr="003432E0">
        <w:rPr>
          <w:b/>
          <w:szCs w:val="24"/>
        </w:rPr>
        <w:t>b</w:t>
      </w:r>
      <w:r w:rsidR="0078432B" w:rsidRPr="003432E0">
        <w:rPr>
          <w:b/>
          <w:szCs w:val="24"/>
        </w:rPr>
        <w:t>.</w:t>
      </w:r>
      <w:r w:rsidR="003E01F6">
        <w:rPr>
          <w:b/>
          <w:szCs w:val="24"/>
        </w:rPr>
        <w:t>)</w:t>
      </w:r>
      <w:r w:rsidR="003E01F6">
        <w:rPr>
          <w:b/>
          <w:szCs w:val="24"/>
        </w:rPr>
        <w:tab/>
      </w:r>
      <w:r w:rsidR="00426D93" w:rsidRPr="003432E0">
        <w:rPr>
          <w:b/>
          <w:szCs w:val="24"/>
        </w:rPr>
        <w:t>A</w:t>
      </w:r>
      <w:r w:rsidR="00484DD7" w:rsidRPr="003432E0">
        <w:rPr>
          <w:b/>
          <w:szCs w:val="24"/>
        </w:rPr>
        <w:t xml:space="preserve"> belső kontrollrendszer szabályszerűségének, gazdaságosságának,</w:t>
      </w:r>
      <w:r w:rsidR="00484DD7" w:rsidRPr="003432E0">
        <w:rPr>
          <w:b/>
          <w:bCs/>
          <w:szCs w:val="24"/>
        </w:rPr>
        <w:t xml:space="preserve"> hatékonyságának és eredményességének növelése, javítása érdekében tett fontosabb javaslatok</w:t>
      </w:r>
    </w:p>
    <w:p w:rsidR="005A7756" w:rsidRPr="003432E0" w:rsidRDefault="005A7756" w:rsidP="00572E9A">
      <w:pPr>
        <w:tabs>
          <w:tab w:val="left" w:pos="0"/>
        </w:tabs>
        <w:autoSpaceDE w:val="0"/>
        <w:ind w:right="-2"/>
        <w:jc w:val="both"/>
        <w:rPr>
          <w:szCs w:val="24"/>
        </w:rPr>
      </w:pPr>
    </w:p>
    <w:p w:rsidR="00EE4A40" w:rsidRPr="003432E0" w:rsidRDefault="00EE4A40" w:rsidP="00572E9A">
      <w:pPr>
        <w:tabs>
          <w:tab w:val="left" w:pos="0"/>
        </w:tabs>
        <w:autoSpaceDE w:val="0"/>
        <w:ind w:right="-2"/>
        <w:jc w:val="both"/>
        <w:rPr>
          <w:szCs w:val="24"/>
        </w:rPr>
      </w:pPr>
      <w:r w:rsidRPr="003432E0">
        <w:rPr>
          <w:szCs w:val="24"/>
        </w:rPr>
        <w:t>Az elmúlt évben elvégzett belső ellenőrzésről, az ellenőrzési jelentés részletes megállapításairól a következő pontban adunk tájékoztatást a Képviselő-testületnek, mely bővebb értékelést mutat a belső kontrollrendszer működéséről.</w:t>
      </w:r>
    </w:p>
    <w:p w:rsidR="00EE4A40" w:rsidRPr="003432E0" w:rsidRDefault="00EE4A40" w:rsidP="00572E9A">
      <w:pPr>
        <w:jc w:val="both"/>
        <w:rPr>
          <w:szCs w:val="24"/>
        </w:rPr>
      </w:pPr>
      <w:r w:rsidRPr="003432E0">
        <w:rPr>
          <w:szCs w:val="24"/>
        </w:rPr>
        <w:t>A vizsgálati jelentések készítése a már évek óta kialakított gyakorlat alkalmazásával történik. A vizsgálati jelentéstervezetek minden alkalommal egyeztetésre kerültek. Indokolt esetben a szükséges módosítás elvégzé</w:t>
      </w:r>
      <w:r w:rsidR="00426D93" w:rsidRPr="003432E0">
        <w:rPr>
          <w:szCs w:val="24"/>
        </w:rPr>
        <w:t>se után, a vizsgálati jelentés j</w:t>
      </w:r>
      <w:r w:rsidRPr="003432E0">
        <w:rPr>
          <w:szCs w:val="24"/>
        </w:rPr>
        <w:t xml:space="preserve">egyzői és Pénzügyi Iroda vezetői jóváhagyással véglegessé vált. </w:t>
      </w:r>
    </w:p>
    <w:p w:rsidR="00EE4A40" w:rsidRPr="003432E0" w:rsidRDefault="00EE4A40" w:rsidP="00572E9A">
      <w:pPr>
        <w:jc w:val="both"/>
        <w:rPr>
          <w:szCs w:val="24"/>
        </w:rPr>
      </w:pPr>
      <w:r w:rsidRPr="003432E0">
        <w:rPr>
          <w:szCs w:val="24"/>
        </w:rPr>
        <w:lastRenderedPageBreak/>
        <w:t>Kidolgozott nyomon követési eljárás nincs. Az éves tervezéskor a korábban elvégzett vizsgálatok eredményeként megfogalmazott intézkedések számba vétele is megtörténik, mely indokolt esetben az utóvizsgálat szükségszerűségét meghatározza. A határidőkről, végrehajtásról és</w:t>
      </w:r>
      <w:r w:rsidR="0078432B" w:rsidRPr="003432E0">
        <w:rPr>
          <w:szCs w:val="24"/>
        </w:rPr>
        <w:t xml:space="preserve"> hasznosulásról - az esetleges </w:t>
      </w:r>
      <w:r w:rsidRPr="003432E0">
        <w:rPr>
          <w:szCs w:val="24"/>
        </w:rPr>
        <w:t xml:space="preserve">utóvizsgálatokon túl- az ellenőrzöttek kötelező beszámolója nyújthat információt. </w:t>
      </w:r>
    </w:p>
    <w:p w:rsidR="00EE4A40" w:rsidRPr="003432E0" w:rsidRDefault="00EE4A40" w:rsidP="00572E9A">
      <w:pPr>
        <w:jc w:val="both"/>
        <w:rPr>
          <w:szCs w:val="24"/>
        </w:rPr>
      </w:pPr>
    </w:p>
    <w:p w:rsidR="00484DD7" w:rsidRDefault="005A7756" w:rsidP="004A2562">
      <w:pPr>
        <w:tabs>
          <w:tab w:val="left" w:pos="426"/>
        </w:tabs>
        <w:rPr>
          <w:b/>
          <w:szCs w:val="24"/>
        </w:rPr>
      </w:pPr>
      <w:proofErr w:type="spellStart"/>
      <w:r w:rsidRPr="003432E0">
        <w:rPr>
          <w:b/>
          <w:szCs w:val="24"/>
        </w:rPr>
        <w:t>ba</w:t>
      </w:r>
      <w:proofErr w:type="spellEnd"/>
      <w:r w:rsidR="003E01F6">
        <w:rPr>
          <w:b/>
          <w:szCs w:val="24"/>
        </w:rPr>
        <w:t>)</w:t>
      </w:r>
      <w:r w:rsidR="003E01F6">
        <w:rPr>
          <w:b/>
          <w:szCs w:val="24"/>
        </w:rPr>
        <w:tab/>
      </w:r>
      <w:r w:rsidR="00484DD7" w:rsidRPr="003432E0">
        <w:rPr>
          <w:b/>
          <w:szCs w:val="24"/>
        </w:rPr>
        <w:t>Az ellenőrzések összefoglalója:</w:t>
      </w:r>
    </w:p>
    <w:p w:rsidR="004A2562" w:rsidRPr="003432E0" w:rsidRDefault="004A2562" w:rsidP="004A2562">
      <w:pPr>
        <w:tabs>
          <w:tab w:val="left" w:pos="426"/>
        </w:tabs>
        <w:rPr>
          <w:b/>
          <w:szCs w:val="24"/>
        </w:rPr>
      </w:pPr>
    </w:p>
    <w:p w:rsidR="00B10A5C" w:rsidRPr="003432E0" w:rsidRDefault="007C1A43" w:rsidP="003E01F6">
      <w:pPr>
        <w:pStyle w:val="Default"/>
        <w:jc w:val="both"/>
        <w:rPr>
          <w:color w:val="auto"/>
        </w:rPr>
      </w:pPr>
      <w:r w:rsidRPr="003432E0">
        <w:rPr>
          <w:b/>
        </w:rPr>
        <w:t xml:space="preserve">1. </w:t>
      </w:r>
      <w:r w:rsidR="0078432B" w:rsidRPr="003432E0">
        <w:rPr>
          <w:b/>
        </w:rPr>
        <w:t xml:space="preserve">A </w:t>
      </w:r>
      <w:r w:rsidR="00B10A5C" w:rsidRPr="003432E0">
        <w:rPr>
          <w:b/>
          <w:color w:val="auto"/>
        </w:rPr>
        <w:t>Martfűi Városfejlesztési N</w:t>
      </w:r>
      <w:r w:rsidR="00426D93" w:rsidRPr="003432E0">
        <w:rPr>
          <w:b/>
          <w:color w:val="auto"/>
        </w:rPr>
        <w:t xml:space="preserve">onprofit </w:t>
      </w:r>
      <w:proofErr w:type="spellStart"/>
      <w:r w:rsidR="00426D93" w:rsidRPr="003432E0">
        <w:rPr>
          <w:b/>
          <w:color w:val="auto"/>
        </w:rPr>
        <w:t>KFT</w:t>
      </w:r>
      <w:r w:rsidR="00B10A5C" w:rsidRPr="003432E0">
        <w:rPr>
          <w:b/>
          <w:color w:val="auto"/>
        </w:rPr>
        <w:t>-nél</w:t>
      </w:r>
      <w:proofErr w:type="spellEnd"/>
      <w:r w:rsidR="00B10A5C" w:rsidRPr="003432E0">
        <w:rPr>
          <w:b/>
          <w:color w:val="auto"/>
        </w:rPr>
        <w:t xml:space="preserve"> </w:t>
      </w:r>
      <w:r w:rsidR="00B10A5C" w:rsidRPr="003432E0">
        <w:rPr>
          <w:b/>
        </w:rPr>
        <w:t xml:space="preserve">a 2016. évi </w:t>
      </w:r>
      <w:r w:rsidR="003E01F6">
        <w:rPr>
          <w:b/>
        </w:rPr>
        <w:t xml:space="preserve">önkormányzati </w:t>
      </w:r>
      <w:r w:rsidR="00B10A5C" w:rsidRPr="003432E0">
        <w:rPr>
          <w:b/>
        </w:rPr>
        <w:t>támogatás felhasználásának szabályszerűségi és pénzügyi ellenőrzése során az alábbiakat állapítottuk meg:</w:t>
      </w:r>
    </w:p>
    <w:p w:rsidR="00B10A5C" w:rsidRPr="003432E0" w:rsidRDefault="00B10A5C" w:rsidP="00572E9A">
      <w:pPr>
        <w:jc w:val="both"/>
        <w:rPr>
          <w:b/>
          <w:szCs w:val="24"/>
        </w:rPr>
      </w:pPr>
    </w:p>
    <w:p w:rsidR="00B10A5C" w:rsidRPr="003432E0" w:rsidRDefault="00B10A5C" w:rsidP="003E01F6">
      <w:pPr>
        <w:numPr>
          <w:ilvl w:val="0"/>
          <w:numId w:val="21"/>
        </w:numPr>
        <w:jc w:val="both"/>
        <w:rPr>
          <w:b/>
          <w:szCs w:val="24"/>
        </w:rPr>
      </w:pPr>
      <w:r w:rsidRPr="003432E0">
        <w:rPr>
          <w:szCs w:val="24"/>
        </w:rPr>
        <w:t>Az elszámol</w:t>
      </w:r>
      <w:r w:rsidR="0078432B" w:rsidRPr="003432E0">
        <w:rPr>
          <w:szCs w:val="24"/>
        </w:rPr>
        <w:t xml:space="preserve">ás alapját képező hitelesített </w:t>
      </w:r>
      <w:r w:rsidRPr="003432E0">
        <w:rPr>
          <w:szCs w:val="24"/>
        </w:rPr>
        <w:t>számviteli bizonylatok az előírt alak</w:t>
      </w:r>
      <w:r w:rsidR="0078432B" w:rsidRPr="003432E0">
        <w:rPr>
          <w:szCs w:val="24"/>
        </w:rPr>
        <w:t xml:space="preserve">i és tartalmi követelményeknek </w:t>
      </w:r>
      <w:r w:rsidRPr="003432E0">
        <w:rPr>
          <w:szCs w:val="24"/>
        </w:rPr>
        <w:t xml:space="preserve">megfelelnek </w:t>
      </w:r>
    </w:p>
    <w:p w:rsidR="00B10A5C" w:rsidRPr="003432E0" w:rsidRDefault="00B10A5C" w:rsidP="003E01F6">
      <w:pPr>
        <w:ind w:left="1418"/>
        <w:jc w:val="both"/>
        <w:rPr>
          <w:b/>
          <w:szCs w:val="24"/>
        </w:rPr>
      </w:pPr>
    </w:p>
    <w:p w:rsidR="00B10A5C" w:rsidRPr="003432E0" w:rsidRDefault="0078432B" w:rsidP="003E01F6">
      <w:pPr>
        <w:pStyle w:val="Listaszerbekezds"/>
        <w:numPr>
          <w:ilvl w:val="0"/>
          <w:numId w:val="21"/>
        </w:numPr>
        <w:contextualSpacing/>
        <w:jc w:val="both"/>
        <w:rPr>
          <w:b/>
          <w:szCs w:val="24"/>
        </w:rPr>
      </w:pPr>
      <w:r w:rsidRPr="003432E0">
        <w:rPr>
          <w:szCs w:val="24"/>
        </w:rPr>
        <w:t xml:space="preserve">A 2016. évi tényleges </w:t>
      </w:r>
      <w:r w:rsidR="00B10A5C" w:rsidRPr="003432E0">
        <w:rPr>
          <w:szCs w:val="24"/>
        </w:rPr>
        <w:t>közfeladat ellátási költségek kimutatása - kisebb hibáktól, pontatlanságok</w:t>
      </w:r>
      <w:r w:rsidRPr="003432E0">
        <w:rPr>
          <w:szCs w:val="24"/>
        </w:rPr>
        <w:t xml:space="preserve">tól eltekintve- a mintavételes </w:t>
      </w:r>
      <w:r w:rsidR="00B10A5C" w:rsidRPr="003432E0">
        <w:rPr>
          <w:szCs w:val="24"/>
        </w:rPr>
        <w:t>ellenőrzés alapján a lényeges és jelentős hibáktól mentes.</w:t>
      </w:r>
      <w:r w:rsidR="00B10A5C" w:rsidRPr="003432E0">
        <w:rPr>
          <w:b/>
          <w:szCs w:val="24"/>
        </w:rPr>
        <w:t xml:space="preserve"> </w:t>
      </w:r>
    </w:p>
    <w:p w:rsidR="00B10A5C" w:rsidRPr="003432E0" w:rsidRDefault="00B10A5C" w:rsidP="00572E9A">
      <w:pPr>
        <w:jc w:val="both"/>
        <w:rPr>
          <w:szCs w:val="24"/>
        </w:rPr>
      </w:pPr>
    </w:p>
    <w:p w:rsidR="00B10A5C" w:rsidRPr="003432E0" w:rsidRDefault="00B10A5C" w:rsidP="00572E9A">
      <w:pPr>
        <w:jc w:val="both"/>
        <w:rPr>
          <w:b/>
          <w:szCs w:val="24"/>
        </w:rPr>
      </w:pPr>
      <w:r w:rsidRPr="003432E0">
        <w:rPr>
          <w:b/>
          <w:szCs w:val="24"/>
        </w:rPr>
        <w:t>Javaslatként a belső ellenőrzési jelentés az alábbiakat tartalmazza:</w:t>
      </w:r>
    </w:p>
    <w:p w:rsidR="00B10A5C" w:rsidRPr="003432E0" w:rsidRDefault="00B10A5C" w:rsidP="003E01F6">
      <w:pPr>
        <w:jc w:val="both"/>
        <w:rPr>
          <w:b/>
          <w:szCs w:val="24"/>
        </w:rPr>
      </w:pPr>
    </w:p>
    <w:p w:rsidR="00B10A5C" w:rsidRPr="003432E0" w:rsidRDefault="00426D93" w:rsidP="003E01F6">
      <w:pPr>
        <w:pStyle w:val="Listaszerbekezds"/>
        <w:numPr>
          <w:ilvl w:val="0"/>
          <w:numId w:val="22"/>
        </w:numPr>
        <w:contextualSpacing/>
        <w:jc w:val="both"/>
        <w:rPr>
          <w:szCs w:val="24"/>
        </w:rPr>
      </w:pPr>
      <w:r w:rsidRPr="003432E0">
        <w:rPr>
          <w:szCs w:val="24"/>
        </w:rPr>
        <w:t>A Nonprofit KFT</w:t>
      </w:r>
      <w:r w:rsidR="00B10A5C" w:rsidRPr="003432E0">
        <w:rPr>
          <w:szCs w:val="24"/>
        </w:rPr>
        <w:t xml:space="preserve"> </w:t>
      </w:r>
      <w:r w:rsidR="00B10A5C" w:rsidRPr="003432E0">
        <w:rPr>
          <w:b/>
          <w:szCs w:val="24"/>
        </w:rPr>
        <w:t xml:space="preserve">Szervezeti és Működési Szabályzatának </w:t>
      </w:r>
      <w:r w:rsidR="00B10A5C" w:rsidRPr="003432E0">
        <w:rPr>
          <w:szCs w:val="24"/>
        </w:rPr>
        <w:t>testületi jóváhagyását</w:t>
      </w:r>
    </w:p>
    <w:p w:rsidR="00B10A5C" w:rsidRPr="003432E0" w:rsidRDefault="00B10A5C" w:rsidP="003E01F6">
      <w:pPr>
        <w:pStyle w:val="Listaszerbekezds"/>
        <w:numPr>
          <w:ilvl w:val="0"/>
          <w:numId w:val="22"/>
        </w:numPr>
        <w:contextualSpacing/>
        <w:jc w:val="both"/>
        <w:rPr>
          <w:szCs w:val="24"/>
        </w:rPr>
      </w:pPr>
      <w:r w:rsidRPr="003432E0">
        <w:rPr>
          <w:b/>
          <w:szCs w:val="24"/>
        </w:rPr>
        <w:t xml:space="preserve"> </w:t>
      </w:r>
      <w:r w:rsidR="00426D93" w:rsidRPr="003432E0">
        <w:rPr>
          <w:szCs w:val="24"/>
        </w:rPr>
        <w:t>A főtevékenységi feladatok (ingatlan, hulladék, t</w:t>
      </w:r>
      <w:r w:rsidR="0078432B" w:rsidRPr="003432E0">
        <w:rPr>
          <w:szCs w:val="24"/>
        </w:rPr>
        <w:t xml:space="preserve">elepülés ellátás) közötti </w:t>
      </w:r>
      <w:r w:rsidRPr="003432E0">
        <w:rPr>
          <w:szCs w:val="24"/>
        </w:rPr>
        <w:t>közvetlen és általános költség megosztás előírásain</w:t>
      </w:r>
      <w:r w:rsidR="0078432B" w:rsidRPr="003432E0">
        <w:rPr>
          <w:szCs w:val="24"/>
        </w:rPr>
        <w:t>ak, analitikai kimutatásainak (</w:t>
      </w:r>
      <w:r w:rsidRPr="003432E0">
        <w:rPr>
          <w:szCs w:val="24"/>
        </w:rPr>
        <w:t xml:space="preserve">szakmai igazolások) </w:t>
      </w:r>
      <w:r w:rsidR="00426D93" w:rsidRPr="003432E0">
        <w:rPr>
          <w:b/>
          <w:szCs w:val="24"/>
        </w:rPr>
        <w:t>a KFT</w:t>
      </w:r>
      <w:r w:rsidRPr="003432E0">
        <w:rPr>
          <w:b/>
          <w:szCs w:val="24"/>
        </w:rPr>
        <w:t xml:space="preserve"> belső sz</w:t>
      </w:r>
      <w:r w:rsidR="0078432B" w:rsidRPr="003432E0">
        <w:rPr>
          <w:b/>
          <w:szCs w:val="24"/>
        </w:rPr>
        <w:t>abályzataiban (</w:t>
      </w:r>
      <w:r w:rsidRPr="003432E0">
        <w:rPr>
          <w:b/>
          <w:szCs w:val="24"/>
        </w:rPr>
        <w:t>számviteli szabályzat,</w:t>
      </w:r>
      <w:r w:rsidR="0078432B" w:rsidRPr="003432E0">
        <w:rPr>
          <w:b/>
          <w:szCs w:val="24"/>
        </w:rPr>
        <w:t xml:space="preserve"> önköltség számítási szabályzat</w:t>
      </w:r>
      <w:r w:rsidRPr="003432E0">
        <w:rPr>
          <w:b/>
          <w:szCs w:val="24"/>
        </w:rPr>
        <w:t>)</w:t>
      </w:r>
      <w:r w:rsidRPr="003432E0">
        <w:rPr>
          <w:szCs w:val="24"/>
        </w:rPr>
        <w:t xml:space="preserve"> történő meghatározását, </w:t>
      </w:r>
    </w:p>
    <w:p w:rsidR="00B10A5C" w:rsidRPr="003432E0" w:rsidRDefault="00B10A5C" w:rsidP="003E01F6">
      <w:pPr>
        <w:pStyle w:val="Listaszerbekezds"/>
        <w:numPr>
          <w:ilvl w:val="0"/>
          <w:numId w:val="22"/>
        </w:numPr>
        <w:contextualSpacing/>
        <w:jc w:val="both"/>
        <w:rPr>
          <w:szCs w:val="24"/>
        </w:rPr>
      </w:pPr>
      <w:r w:rsidRPr="003432E0">
        <w:rPr>
          <w:szCs w:val="24"/>
        </w:rPr>
        <w:t xml:space="preserve">A beruházási, a felújítási, a terv </w:t>
      </w:r>
      <w:r w:rsidR="0078432B" w:rsidRPr="003432E0">
        <w:rPr>
          <w:szCs w:val="24"/>
        </w:rPr>
        <w:t>szerinti, a terven felüli érték</w:t>
      </w:r>
      <w:r w:rsidRPr="003432E0">
        <w:rPr>
          <w:szCs w:val="24"/>
        </w:rPr>
        <w:t>csö</w:t>
      </w:r>
      <w:r w:rsidR="0078432B" w:rsidRPr="003432E0">
        <w:rPr>
          <w:szCs w:val="24"/>
        </w:rPr>
        <w:t xml:space="preserve">kkenési, selejtezési költségek a </w:t>
      </w:r>
      <w:r w:rsidRPr="003432E0">
        <w:rPr>
          <w:szCs w:val="24"/>
        </w:rPr>
        <w:t>kompenzáció számításnál alkalmazandó szabályainak írásbeli rögzítését az átadott eszközökre vonatkozóan,</w:t>
      </w:r>
    </w:p>
    <w:p w:rsidR="00B10A5C" w:rsidRPr="003432E0" w:rsidRDefault="00426D93" w:rsidP="003E01F6">
      <w:pPr>
        <w:pStyle w:val="Listaszerbekezds"/>
        <w:numPr>
          <w:ilvl w:val="0"/>
          <w:numId w:val="22"/>
        </w:numPr>
        <w:contextualSpacing/>
        <w:jc w:val="both"/>
        <w:rPr>
          <w:szCs w:val="24"/>
        </w:rPr>
      </w:pPr>
      <w:r w:rsidRPr="003432E0">
        <w:rPr>
          <w:szCs w:val="24"/>
        </w:rPr>
        <w:t>A kalkulációs t</w:t>
      </w:r>
      <w:r w:rsidR="00B10A5C" w:rsidRPr="003432E0">
        <w:rPr>
          <w:szCs w:val="24"/>
        </w:rPr>
        <w:t>áblák és a főtevékenységi költségeket tartalmazó főkönyvi számlák egyeztetési szabályainak meghatározását.</w:t>
      </w:r>
    </w:p>
    <w:p w:rsidR="008736C4" w:rsidRPr="008736C4" w:rsidRDefault="008736C4" w:rsidP="00572E9A">
      <w:pPr>
        <w:jc w:val="both"/>
        <w:rPr>
          <w:szCs w:val="24"/>
        </w:rPr>
      </w:pPr>
    </w:p>
    <w:p w:rsidR="00B10A5C" w:rsidRPr="003432E0" w:rsidRDefault="001005D5" w:rsidP="00572E9A">
      <w:pPr>
        <w:jc w:val="both"/>
        <w:rPr>
          <w:b/>
          <w:szCs w:val="24"/>
        </w:rPr>
      </w:pPr>
      <w:r w:rsidRPr="003432E0">
        <w:rPr>
          <w:b/>
          <w:szCs w:val="24"/>
        </w:rPr>
        <w:t xml:space="preserve">2. </w:t>
      </w:r>
      <w:r w:rsidR="00B10A5C" w:rsidRPr="003432E0">
        <w:rPr>
          <w:b/>
          <w:szCs w:val="24"/>
        </w:rPr>
        <w:t>Martfű Város Önkormányzatánál és a Martfűi Művelődési Központ és Könyvtárnál a kötelezettségvállalások Gazdálkodási Szabályzat szerinti szabályszerűségi ellenőrzése során az alábbiakat állapítottuk meg:</w:t>
      </w:r>
    </w:p>
    <w:p w:rsidR="00B10A5C" w:rsidRPr="003432E0" w:rsidRDefault="00B10A5C" w:rsidP="00572E9A">
      <w:pPr>
        <w:jc w:val="both"/>
        <w:rPr>
          <w:b/>
          <w:szCs w:val="24"/>
        </w:rPr>
      </w:pPr>
    </w:p>
    <w:p w:rsidR="00B10A5C" w:rsidRPr="003432E0" w:rsidRDefault="00B10A5C" w:rsidP="00572E9A">
      <w:pPr>
        <w:numPr>
          <w:ilvl w:val="0"/>
          <w:numId w:val="24"/>
        </w:numPr>
        <w:jc w:val="both"/>
        <w:rPr>
          <w:b/>
          <w:szCs w:val="24"/>
        </w:rPr>
      </w:pPr>
      <w:r w:rsidRPr="003432E0">
        <w:rPr>
          <w:szCs w:val="24"/>
        </w:rPr>
        <w:t xml:space="preserve">A Martfű Város Önkormányzatának Polgármesteri Hivatala a gazdálkodással – így különösen </w:t>
      </w:r>
      <w:r w:rsidRPr="003432E0">
        <w:rPr>
          <w:b/>
          <w:szCs w:val="24"/>
        </w:rPr>
        <w:t>a</w:t>
      </w:r>
      <w:r w:rsidRPr="003432E0">
        <w:rPr>
          <w:szCs w:val="24"/>
        </w:rPr>
        <w:t xml:space="preserve"> </w:t>
      </w:r>
      <w:r w:rsidRPr="003432E0">
        <w:rPr>
          <w:b/>
          <w:szCs w:val="24"/>
        </w:rPr>
        <w:t xml:space="preserve">kötelezettségvállalás, a pénzügyi ellenjegyzés, a teljesítésigazolás, az érvényesítés, utalványozás </w:t>
      </w:r>
      <w:r w:rsidRPr="003432E0">
        <w:rPr>
          <w:szCs w:val="24"/>
        </w:rPr>
        <w:t>gyakorlásának módjáról, eljárási és dokumentációs részletszabályairól megalkotta a Gazdálkodási Szabályzatát,</w:t>
      </w:r>
    </w:p>
    <w:p w:rsidR="00B10A5C" w:rsidRPr="003432E0" w:rsidRDefault="00B10A5C" w:rsidP="00A473CE">
      <w:pPr>
        <w:numPr>
          <w:ilvl w:val="0"/>
          <w:numId w:val="11"/>
        </w:numPr>
        <w:ind w:left="709" w:hanging="283"/>
        <w:jc w:val="both"/>
        <w:rPr>
          <w:b/>
          <w:szCs w:val="24"/>
        </w:rPr>
      </w:pPr>
      <w:r w:rsidRPr="003432E0">
        <w:rPr>
          <w:szCs w:val="24"/>
        </w:rPr>
        <w:t>A számviteli bizonylatok az előírt alak</w:t>
      </w:r>
      <w:r w:rsidR="0078432B" w:rsidRPr="003432E0">
        <w:rPr>
          <w:szCs w:val="24"/>
        </w:rPr>
        <w:t xml:space="preserve">i és tartalmi követelményeknek </w:t>
      </w:r>
      <w:r w:rsidRPr="003432E0">
        <w:rPr>
          <w:szCs w:val="24"/>
        </w:rPr>
        <w:t xml:space="preserve">megfelelnek </w:t>
      </w:r>
    </w:p>
    <w:p w:rsidR="00B10A5C" w:rsidRPr="003432E0" w:rsidRDefault="00B10A5C" w:rsidP="00572E9A">
      <w:pPr>
        <w:numPr>
          <w:ilvl w:val="0"/>
          <w:numId w:val="23"/>
        </w:numPr>
        <w:ind w:left="709" w:hanging="283"/>
        <w:jc w:val="both"/>
        <w:rPr>
          <w:szCs w:val="24"/>
        </w:rPr>
      </w:pPr>
      <w:r w:rsidRPr="003432E0">
        <w:rPr>
          <w:szCs w:val="24"/>
        </w:rPr>
        <w:t>A pénztári és a banki nyilvántartások teljes és zártkörű rendszerének, a bizonylati és okmányfegyelemnek a vizsgálatát a szúrópróbaszerűen kiválasztott 2017. március havi bizonylatok alapján végeztük el, melynek során hiányosságot nem tapasztaltunk,</w:t>
      </w:r>
    </w:p>
    <w:p w:rsidR="00B10A5C" w:rsidRPr="003432E0" w:rsidRDefault="00B10A5C" w:rsidP="00572E9A">
      <w:pPr>
        <w:numPr>
          <w:ilvl w:val="0"/>
          <w:numId w:val="23"/>
        </w:numPr>
        <w:ind w:left="709" w:hanging="283"/>
        <w:jc w:val="both"/>
        <w:rPr>
          <w:szCs w:val="24"/>
        </w:rPr>
      </w:pPr>
      <w:r w:rsidRPr="003432E0">
        <w:rPr>
          <w:szCs w:val="24"/>
        </w:rPr>
        <w:t xml:space="preserve">Az utalványozás, érvényesítés, teljesítés igazolás, pénzügyi ellenjegyzés a keltezés feltüntetésével minden esetben megtörtént, a Polisz 2000 számítógépes programmal előállított utalványlapokon, </w:t>
      </w:r>
    </w:p>
    <w:p w:rsidR="00B10A5C" w:rsidRDefault="00B10A5C" w:rsidP="00572E9A">
      <w:pPr>
        <w:ind w:left="709" w:hanging="283"/>
        <w:jc w:val="both"/>
        <w:rPr>
          <w:szCs w:val="24"/>
        </w:rPr>
      </w:pPr>
    </w:p>
    <w:p w:rsidR="008736C4" w:rsidRDefault="008736C4" w:rsidP="00572E9A">
      <w:pPr>
        <w:ind w:left="709" w:hanging="283"/>
        <w:jc w:val="both"/>
        <w:rPr>
          <w:szCs w:val="24"/>
        </w:rPr>
      </w:pPr>
    </w:p>
    <w:p w:rsidR="00A473CE" w:rsidRPr="003432E0" w:rsidRDefault="00A473CE" w:rsidP="00572E9A">
      <w:pPr>
        <w:ind w:left="709" w:hanging="283"/>
        <w:jc w:val="both"/>
        <w:rPr>
          <w:szCs w:val="24"/>
        </w:rPr>
      </w:pPr>
    </w:p>
    <w:p w:rsidR="00B10A5C" w:rsidRPr="003432E0" w:rsidRDefault="00B10A5C" w:rsidP="00572E9A">
      <w:pPr>
        <w:jc w:val="both"/>
        <w:rPr>
          <w:b/>
          <w:szCs w:val="24"/>
        </w:rPr>
      </w:pPr>
      <w:r w:rsidRPr="003432E0">
        <w:rPr>
          <w:b/>
          <w:szCs w:val="24"/>
        </w:rPr>
        <w:lastRenderedPageBreak/>
        <w:t>Javaslatként a belső ellenőrzési jelentés az alábbiakat tartalmazza:</w:t>
      </w:r>
    </w:p>
    <w:p w:rsidR="00B10A5C" w:rsidRPr="003432E0" w:rsidRDefault="00B10A5C" w:rsidP="00572E9A">
      <w:pPr>
        <w:ind w:hanging="709"/>
        <w:jc w:val="both"/>
        <w:rPr>
          <w:b/>
          <w:szCs w:val="24"/>
        </w:rPr>
      </w:pPr>
    </w:p>
    <w:p w:rsidR="00B10A5C" w:rsidRPr="003432E0" w:rsidRDefault="00B10A5C" w:rsidP="00572E9A">
      <w:pPr>
        <w:numPr>
          <w:ilvl w:val="0"/>
          <w:numId w:val="25"/>
        </w:numPr>
        <w:ind w:left="709" w:hanging="289"/>
        <w:jc w:val="both"/>
        <w:rPr>
          <w:szCs w:val="24"/>
        </w:rPr>
      </w:pPr>
      <w:r w:rsidRPr="003432E0">
        <w:rPr>
          <w:szCs w:val="24"/>
        </w:rPr>
        <w:t>A</w:t>
      </w:r>
      <w:r w:rsidRPr="003432E0">
        <w:rPr>
          <w:b/>
          <w:szCs w:val="24"/>
        </w:rPr>
        <w:t xml:space="preserve"> Gazdálkodási Szabályzat </w:t>
      </w:r>
      <w:r w:rsidRPr="003432E0">
        <w:rPr>
          <w:szCs w:val="24"/>
        </w:rPr>
        <w:t xml:space="preserve">mellékletét képező </w:t>
      </w:r>
      <w:r w:rsidR="0078432B" w:rsidRPr="003432E0">
        <w:rPr>
          <w:b/>
          <w:szCs w:val="24"/>
        </w:rPr>
        <w:t xml:space="preserve">nyilvántartás naprakész </w:t>
      </w:r>
      <w:r w:rsidRPr="003432E0">
        <w:rPr>
          <w:b/>
          <w:szCs w:val="24"/>
        </w:rPr>
        <w:t>vezetését</w:t>
      </w:r>
      <w:r w:rsidRPr="003432E0">
        <w:rPr>
          <w:szCs w:val="24"/>
        </w:rPr>
        <w:t xml:space="preserve"> a kötelezettségvállalásra, utalványozásra, ellenjegyzésre, teljesítésigazolásra, érvényesítésre feljogosított személyekről az </w:t>
      </w:r>
      <w:proofErr w:type="spellStart"/>
      <w:r w:rsidRPr="003432E0">
        <w:rPr>
          <w:szCs w:val="24"/>
        </w:rPr>
        <w:t>Ávr</w:t>
      </w:r>
      <w:proofErr w:type="spellEnd"/>
      <w:r w:rsidRPr="003432E0">
        <w:rPr>
          <w:szCs w:val="24"/>
        </w:rPr>
        <w:t>. 60. § (3) bekezdésére figyelemmel így a személyi változásokat és a megszűnés dátumát illetően is.</w:t>
      </w:r>
    </w:p>
    <w:p w:rsidR="004255A1" w:rsidRPr="003432E0" w:rsidRDefault="00B10A5C" w:rsidP="00572E9A">
      <w:pPr>
        <w:numPr>
          <w:ilvl w:val="0"/>
          <w:numId w:val="23"/>
        </w:numPr>
        <w:jc w:val="both"/>
        <w:rPr>
          <w:szCs w:val="24"/>
        </w:rPr>
      </w:pPr>
      <w:r w:rsidRPr="003432E0">
        <w:rPr>
          <w:szCs w:val="24"/>
        </w:rPr>
        <w:t xml:space="preserve">A jogkörgyakorlásnál az intézményi banki utalványlapokon </w:t>
      </w:r>
      <w:r w:rsidRPr="003432E0">
        <w:rPr>
          <w:b/>
          <w:szCs w:val="24"/>
        </w:rPr>
        <w:t xml:space="preserve">az időbeli sorrendiség betartását, </w:t>
      </w:r>
      <w:r w:rsidRPr="003432E0">
        <w:rPr>
          <w:szCs w:val="24"/>
        </w:rPr>
        <w:t>annak ellenőrzését.</w:t>
      </w:r>
    </w:p>
    <w:p w:rsidR="004255A1" w:rsidRPr="003432E0" w:rsidRDefault="004255A1" w:rsidP="00572E9A">
      <w:pPr>
        <w:tabs>
          <w:tab w:val="left" w:pos="1755"/>
        </w:tabs>
        <w:jc w:val="both"/>
        <w:rPr>
          <w:szCs w:val="24"/>
        </w:rPr>
      </w:pPr>
    </w:p>
    <w:p w:rsidR="004255A1" w:rsidRPr="003432E0" w:rsidRDefault="004255A1" w:rsidP="00572E9A">
      <w:pPr>
        <w:tabs>
          <w:tab w:val="left" w:pos="1755"/>
        </w:tabs>
        <w:jc w:val="both"/>
        <w:rPr>
          <w:szCs w:val="24"/>
        </w:rPr>
      </w:pPr>
      <w:r w:rsidRPr="003432E0">
        <w:rPr>
          <w:szCs w:val="24"/>
        </w:rPr>
        <w:t xml:space="preserve">Az ellenőrzések során büntető-, szabálysértési, kártérítési, illetve fegyelmi eljárás megindítására okot adó cselekmény, mulasztás, vagy hiányosság gyanúja nem merült fel. </w:t>
      </w:r>
    </w:p>
    <w:p w:rsidR="004255A1" w:rsidRPr="003432E0" w:rsidRDefault="004255A1" w:rsidP="00572E9A">
      <w:pPr>
        <w:jc w:val="both"/>
        <w:rPr>
          <w:szCs w:val="24"/>
        </w:rPr>
      </w:pPr>
    </w:p>
    <w:p w:rsidR="004255A1" w:rsidRPr="003432E0" w:rsidRDefault="004255A1" w:rsidP="00572E9A">
      <w:pPr>
        <w:jc w:val="both"/>
        <w:rPr>
          <w:szCs w:val="24"/>
        </w:rPr>
      </w:pPr>
      <w:r w:rsidRPr="003432E0">
        <w:rPr>
          <w:szCs w:val="24"/>
        </w:rPr>
        <w:t xml:space="preserve">2017. évben soron kívüli ellenőrzésre nem került sor az önkormányzatnál. </w:t>
      </w:r>
    </w:p>
    <w:p w:rsidR="00130317" w:rsidRPr="003432E0" w:rsidRDefault="00130317" w:rsidP="004A2562">
      <w:pPr>
        <w:jc w:val="both"/>
        <w:rPr>
          <w:szCs w:val="24"/>
        </w:rPr>
      </w:pPr>
    </w:p>
    <w:p w:rsidR="00130317" w:rsidRPr="003432E0" w:rsidRDefault="0020789C" w:rsidP="00572E9A">
      <w:pPr>
        <w:jc w:val="both"/>
        <w:rPr>
          <w:b/>
          <w:szCs w:val="24"/>
        </w:rPr>
      </w:pPr>
      <w:r w:rsidRPr="003432E0">
        <w:rPr>
          <w:b/>
          <w:szCs w:val="24"/>
        </w:rPr>
        <w:t>3. A P</w:t>
      </w:r>
      <w:r w:rsidR="00130317" w:rsidRPr="003432E0">
        <w:rPr>
          <w:b/>
          <w:szCs w:val="24"/>
        </w:rPr>
        <w:t>olgármeste</w:t>
      </w:r>
      <w:r w:rsidRPr="003432E0">
        <w:rPr>
          <w:b/>
          <w:szCs w:val="24"/>
        </w:rPr>
        <w:t>ri Hivatal ellenőrzésének összef</w:t>
      </w:r>
      <w:r w:rsidR="00130317" w:rsidRPr="003432E0">
        <w:rPr>
          <w:b/>
          <w:szCs w:val="24"/>
        </w:rPr>
        <w:t>oglalója</w:t>
      </w:r>
    </w:p>
    <w:p w:rsidR="0020789C" w:rsidRPr="003432E0" w:rsidRDefault="0020789C" w:rsidP="00572E9A">
      <w:pPr>
        <w:jc w:val="both"/>
        <w:rPr>
          <w:b/>
          <w:szCs w:val="24"/>
        </w:rPr>
      </w:pPr>
    </w:p>
    <w:p w:rsidR="00130317" w:rsidRPr="003432E0" w:rsidRDefault="0020789C" w:rsidP="00572E9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3432E0">
        <w:rPr>
          <w:szCs w:val="24"/>
        </w:rPr>
        <w:t>a termőföldek hirdetményeinél a határidőket betartották a jogszabályban előírt nyomtatványokat használták a hirdetmény a jogszabályok betartásával folytak.</w:t>
      </w:r>
    </w:p>
    <w:p w:rsidR="0020789C" w:rsidRPr="003432E0" w:rsidRDefault="0020789C" w:rsidP="00572E9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3432E0">
        <w:rPr>
          <w:szCs w:val="24"/>
        </w:rPr>
        <w:t>az ügyiratok kezelése szabályszerűségének vizsgálata során megállapítást nyert, hogy az elektronikus levelek iktatása még nem teljesen zökkenőmentes további, az ilyen leveleket azonn</w:t>
      </w:r>
      <w:r w:rsidR="00AA2EEE" w:rsidRPr="003432E0">
        <w:rPr>
          <w:szCs w:val="24"/>
        </w:rPr>
        <w:t>al továbbítani kell az iktatóba.</w:t>
      </w:r>
    </w:p>
    <w:p w:rsidR="009E4F3A" w:rsidRPr="003432E0" w:rsidRDefault="009E4F3A" w:rsidP="00572E9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3432E0">
        <w:rPr>
          <w:szCs w:val="24"/>
        </w:rPr>
        <w:t>települési támogatásokkal kapcsolatos vizsgálat során megállapítható, hogy kitöltött kérelmek alapján megfelelő mellékletekkel ellátva került benyújtásra, a határozatok megfelelő hat</w:t>
      </w:r>
      <w:r w:rsidR="00E47918" w:rsidRPr="003432E0">
        <w:rPr>
          <w:szCs w:val="24"/>
        </w:rPr>
        <w:t>áridőben történt. a határozatot postai úton megküldték, a tértivevény az ügyiratban megtalálható a jogerőre emelkedés után, az irattárba helyezik a támogatás ügyiratait.</w:t>
      </w:r>
    </w:p>
    <w:p w:rsidR="00AA2EEE" w:rsidRPr="003432E0" w:rsidRDefault="00AA2EEE" w:rsidP="00572E9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3432E0">
        <w:rPr>
          <w:szCs w:val="24"/>
        </w:rPr>
        <w:t>a közterület rendeltetést</w:t>
      </w:r>
      <w:r w:rsidR="00E47918" w:rsidRPr="003432E0">
        <w:rPr>
          <w:szCs w:val="24"/>
        </w:rPr>
        <w:t xml:space="preserve">ől való használat engedélyezése </w:t>
      </w:r>
      <w:proofErr w:type="gramStart"/>
      <w:r w:rsidRPr="003432E0">
        <w:rPr>
          <w:szCs w:val="24"/>
        </w:rPr>
        <w:t>során</w:t>
      </w:r>
      <w:proofErr w:type="gramEnd"/>
      <w:r w:rsidRPr="003432E0">
        <w:rPr>
          <w:szCs w:val="24"/>
        </w:rPr>
        <w:t xml:space="preserve"> nem mert fel probléma a vizsgált időszakban.</w:t>
      </w:r>
    </w:p>
    <w:p w:rsidR="00AA2EEE" w:rsidRPr="003432E0" w:rsidRDefault="00AA2EEE" w:rsidP="00572E9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3432E0">
        <w:rPr>
          <w:szCs w:val="24"/>
        </w:rPr>
        <w:t>Martfű belterületén meglévő utak járdák műszaki állapotának felülvizsgálata során rögzítésre kelültek a legfontosabb felújítási és építési feladatok.</w:t>
      </w:r>
    </w:p>
    <w:p w:rsidR="00AA2EEE" w:rsidRPr="003432E0" w:rsidRDefault="00504F68" w:rsidP="00572E9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3432E0">
        <w:rPr>
          <w:szCs w:val="24"/>
        </w:rPr>
        <w:t>A napelemek működésének során megállapítható, hogy az kivitelezés során megállapított teljesítmények reálisak voltak</w:t>
      </w:r>
      <w:r w:rsidR="00E47918" w:rsidRPr="003432E0">
        <w:rPr>
          <w:szCs w:val="24"/>
        </w:rPr>
        <w:t xml:space="preserve">, műszakilag jó állapotban van </w:t>
      </w:r>
      <w:r w:rsidRPr="003432E0">
        <w:rPr>
          <w:szCs w:val="24"/>
        </w:rPr>
        <w:t>az összes napelem, netes felületről követhető a termelt energia mennyisége, a kisebb teljesítmény a tájolásnak és a nagyobb fák árnyékolásának köszönhető.</w:t>
      </w:r>
    </w:p>
    <w:p w:rsidR="00504F68" w:rsidRDefault="00504F68" w:rsidP="00572E9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3432E0">
        <w:rPr>
          <w:szCs w:val="24"/>
        </w:rPr>
        <w:t xml:space="preserve">a </w:t>
      </w:r>
      <w:r w:rsidR="004626EB" w:rsidRPr="003432E0">
        <w:rPr>
          <w:szCs w:val="24"/>
        </w:rPr>
        <w:t>temető üzemeltetés vizsgálata során megállapítható, hogy az üzemeltetése a közszolgáltatási szerződésben foglaltak szerint történik.</w:t>
      </w:r>
    </w:p>
    <w:p w:rsidR="008736C4" w:rsidRPr="008736C4" w:rsidRDefault="008736C4" w:rsidP="008736C4">
      <w:pPr>
        <w:jc w:val="both"/>
        <w:rPr>
          <w:szCs w:val="24"/>
        </w:rPr>
      </w:pPr>
    </w:p>
    <w:p w:rsidR="00CF7893" w:rsidRPr="003432E0" w:rsidRDefault="00CF7893" w:rsidP="00572E9A">
      <w:pPr>
        <w:jc w:val="both"/>
        <w:rPr>
          <w:b/>
          <w:szCs w:val="24"/>
        </w:rPr>
      </w:pPr>
      <w:r w:rsidRPr="003432E0">
        <w:rPr>
          <w:b/>
          <w:szCs w:val="24"/>
        </w:rPr>
        <w:t>4. A Magyar Államkincstár ellenőrzésének összefoglalója</w:t>
      </w:r>
    </w:p>
    <w:p w:rsidR="00CF7893" w:rsidRPr="003432E0" w:rsidRDefault="008736C4" w:rsidP="00572E9A">
      <w:pPr>
        <w:ind w:left="1134" w:hanging="425"/>
        <w:jc w:val="both"/>
        <w:rPr>
          <w:b/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</w:r>
      <w:r w:rsidR="00CF7893" w:rsidRPr="003432E0">
        <w:rPr>
          <w:szCs w:val="24"/>
        </w:rPr>
        <w:t>az óvodapedagógusok támogatásának ellenőrzése során eltérést nem keletkezett, a támogatás összegét a megfelelő feladatra használta fel az Önkormányzat</w:t>
      </w:r>
    </w:p>
    <w:p w:rsidR="00CF7893" w:rsidRDefault="008736C4" w:rsidP="008736C4">
      <w:pPr>
        <w:tabs>
          <w:tab w:val="left" w:pos="709"/>
          <w:tab w:val="left" w:pos="1134"/>
        </w:tabs>
        <w:jc w:val="both"/>
        <w:rPr>
          <w:szCs w:val="24"/>
        </w:rPr>
      </w:pPr>
      <w:r>
        <w:rPr>
          <w:b/>
          <w:szCs w:val="24"/>
        </w:rPr>
        <w:tab/>
        <w:t>-</w:t>
      </w:r>
      <w:r>
        <w:rPr>
          <w:b/>
          <w:szCs w:val="24"/>
        </w:rPr>
        <w:tab/>
      </w:r>
      <w:r w:rsidR="00CF7893" w:rsidRPr="003432E0">
        <w:rPr>
          <w:szCs w:val="24"/>
        </w:rPr>
        <w:t xml:space="preserve">a 2016. évi állami támogatást megfelelő, eltérést nem találtak az ellenőrzés során </w:t>
      </w:r>
    </w:p>
    <w:p w:rsidR="008736C4" w:rsidRPr="003432E0" w:rsidRDefault="008736C4" w:rsidP="00572E9A">
      <w:pPr>
        <w:jc w:val="both"/>
        <w:rPr>
          <w:b/>
          <w:szCs w:val="24"/>
        </w:rPr>
      </w:pPr>
    </w:p>
    <w:p w:rsidR="00484DD7" w:rsidRDefault="006E2971" w:rsidP="004A2562">
      <w:pPr>
        <w:tabs>
          <w:tab w:val="left" w:pos="426"/>
        </w:tabs>
        <w:autoSpaceDE w:val="0"/>
        <w:jc w:val="both"/>
        <w:rPr>
          <w:b/>
          <w:bCs/>
          <w:szCs w:val="24"/>
        </w:rPr>
      </w:pPr>
      <w:proofErr w:type="spellStart"/>
      <w:r w:rsidRPr="003432E0">
        <w:rPr>
          <w:b/>
          <w:bCs/>
          <w:szCs w:val="24"/>
        </w:rPr>
        <w:t>bb</w:t>
      </w:r>
      <w:proofErr w:type="spellEnd"/>
      <w:r w:rsidR="004A2562">
        <w:rPr>
          <w:b/>
          <w:bCs/>
          <w:szCs w:val="24"/>
        </w:rPr>
        <w:t>)</w:t>
      </w:r>
      <w:r w:rsidR="004A2562">
        <w:rPr>
          <w:b/>
          <w:bCs/>
          <w:szCs w:val="24"/>
        </w:rPr>
        <w:tab/>
      </w:r>
      <w:r w:rsidRPr="003432E0">
        <w:rPr>
          <w:b/>
          <w:bCs/>
          <w:szCs w:val="24"/>
        </w:rPr>
        <w:t>A</w:t>
      </w:r>
      <w:r w:rsidR="00484DD7" w:rsidRPr="003432E0">
        <w:rPr>
          <w:b/>
          <w:bCs/>
          <w:szCs w:val="24"/>
        </w:rPr>
        <w:t xml:space="preserve"> belső kontrollrendszer öt elemének értékelése</w:t>
      </w:r>
    </w:p>
    <w:p w:rsidR="004A2562" w:rsidRPr="003432E0" w:rsidRDefault="004A2562" w:rsidP="004A2562">
      <w:pPr>
        <w:tabs>
          <w:tab w:val="left" w:pos="426"/>
        </w:tabs>
        <w:autoSpaceDE w:val="0"/>
        <w:jc w:val="both"/>
        <w:rPr>
          <w:b/>
          <w:bCs/>
          <w:szCs w:val="24"/>
        </w:rPr>
      </w:pPr>
    </w:p>
    <w:p w:rsidR="00484DD7" w:rsidRPr="003432E0" w:rsidRDefault="00484DD7" w:rsidP="00572E9A">
      <w:pPr>
        <w:autoSpaceDE w:val="0"/>
        <w:jc w:val="both"/>
        <w:rPr>
          <w:szCs w:val="24"/>
        </w:rPr>
      </w:pPr>
      <w:r w:rsidRPr="003432E0">
        <w:rPr>
          <w:b/>
          <w:szCs w:val="24"/>
        </w:rPr>
        <w:t>1./ Kontrollkörnyezet:</w:t>
      </w:r>
      <w:r w:rsidRPr="003432E0">
        <w:rPr>
          <w:szCs w:val="24"/>
        </w:rPr>
        <w:t xml:space="preserve"> </w:t>
      </w:r>
    </w:p>
    <w:p w:rsidR="00484DD7" w:rsidRPr="003432E0" w:rsidRDefault="00484DD7" w:rsidP="00572E9A">
      <w:pPr>
        <w:autoSpaceDE w:val="0"/>
        <w:jc w:val="both"/>
        <w:rPr>
          <w:b/>
          <w:bCs/>
          <w:szCs w:val="24"/>
        </w:rPr>
      </w:pPr>
      <w:r w:rsidRPr="003432E0">
        <w:rPr>
          <w:szCs w:val="24"/>
        </w:rPr>
        <w:t xml:space="preserve">A kontrollkörnyezet az irányelveket, az eljárásokat és a különböző szabályzatokat foglalja magába. </w:t>
      </w:r>
    </w:p>
    <w:p w:rsidR="00484DD7" w:rsidRPr="003432E0" w:rsidRDefault="00484DD7" w:rsidP="00572E9A">
      <w:pPr>
        <w:jc w:val="both"/>
        <w:rPr>
          <w:szCs w:val="24"/>
        </w:rPr>
      </w:pPr>
    </w:p>
    <w:p w:rsidR="00484DD7" w:rsidRPr="003432E0" w:rsidRDefault="006E2971" w:rsidP="00572E9A">
      <w:pPr>
        <w:jc w:val="both"/>
        <w:rPr>
          <w:szCs w:val="24"/>
        </w:rPr>
      </w:pPr>
      <w:r w:rsidRPr="003432E0">
        <w:rPr>
          <w:szCs w:val="24"/>
        </w:rPr>
        <w:t>A j</w:t>
      </w:r>
      <w:r w:rsidR="00484DD7" w:rsidRPr="003432E0">
        <w:rPr>
          <w:szCs w:val="24"/>
        </w:rPr>
        <w:t>egyző</w:t>
      </w:r>
      <w:r w:rsidR="004A2562">
        <w:rPr>
          <w:szCs w:val="24"/>
        </w:rPr>
        <w:t>,</w:t>
      </w:r>
      <w:r w:rsidR="00484DD7" w:rsidRPr="003432E0">
        <w:rPr>
          <w:szCs w:val="24"/>
        </w:rPr>
        <w:t xml:space="preserve"> valamint a gazdasági vezetői feladatokat ellátó köztisztviselő a </w:t>
      </w:r>
      <w:proofErr w:type="spellStart"/>
      <w:r w:rsidR="00484DD7" w:rsidRPr="003432E0">
        <w:rPr>
          <w:szCs w:val="24"/>
        </w:rPr>
        <w:t>Bkr</w:t>
      </w:r>
      <w:proofErr w:type="spellEnd"/>
      <w:r w:rsidR="00484DD7" w:rsidRPr="003432E0">
        <w:rPr>
          <w:szCs w:val="24"/>
        </w:rPr>
        <w:t xml:space="preserve">. 12 § </w:t>
      </w:r>
      <w:proofErr w:type="spellStart"/>
      <w:r w:rsidR="009F088D" w:rsidRPr="003432E0">
        <w:rPr>
          <w:szCs w:val="24"/>
        </w:rPr>
        <w:t>-ban</w:t>
      </w:r>
      <w:proofErr w:type="spellEnd"/>
      <w:r w:rsidR="00484DD7" w:rsidRPr="003432E0">
        <w:rPr>
          <w:szCs w:val="24"/>
        </w:rPr>
        <w:t xml:space="preserve"> előírt kötelező belső kontrollal kapcsolatos képzési </w:t>
      </w:r>
      <w:r w:rsidR="00644246" w:rsidRPr="003432E0">
        <w:rPr>
          <w:szCs w:val="24"/>
        </w:rPr>
        <w:t>rendszerben nem vettek részt 2017. évben.</w:t>
      </w:r>
    </w:p>
    <w:p w:rsidR="00B77CAB" w:rsidRPr="004A2562" w:rsidRDefault="00B77CAB" w:rsidP="00572E9A">
      <w:pPr>
        <w:autoSpaceDE w:val="0"/>
        <w:jc w:val="both"/>
        <w:rPr>
          <w:bCs/>
          <w:szCs w:val="24"/>
        </w:rPr>
      </w:pPr>
    </w:p>
    <w:p w:rsidR="0029583B" w:rsidRPr="004A2562" w:rsidRDefault="00484DD7" w:rsidP="004A2562">
      <w:pPr>
        <w:autoSpaceDE w:val="0"/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 xml:space="preserve">2./ Kockázatkezelés: </w:t>
      </w:r>
    </w:p>
    <w:p w:rsidR="0029583B" w:rsidRPr="003432E0" w:rsidRDefault="00484DD7" w:rsidP="00572E9A">
      <w:pPr>
        <w:jc w:val="both"/>
        <w:rPr>
          <w:b/>
          <w:szCs w:val="24"/>
          <w:u w:val="single"/>
        </w:rPr>
      </w:pPr>
      <w:r w:rsidRPr="003432E0">
        <w:rPr>
          <w:bCs/>
          <w:szCs w:val="24"/>
        </w:rPr>
        <w:t>Az adott szervezet, adott terület kockázatának azonosításáért az adott terület vezetője a felelős, az önkormányzatra és költségvetési szerveire vonatkozó kockázatkezelési</w:t>
      </w:r>
      <w:r w:rsidR="006E2971" w:rsidRPr="003432E0">
        <w:rPr>
          <w:bCs/>
          <w:szCs w:val="24"/>
        </w:rPr>
        <w:t xml:space="preserve"> szabályzat összeállításáért a j</w:t>
      </w:r>
      <w:r w:rsidRPr="003432E0">
        <w:rPr>
          <w:bCs/>
          <w:szCs w:val="24"/>
        </w:rPr>
        <w:t>egyző felelős. Az éves ellenőrzési tervek összeállítását k</w:t>
      </w:r>
      <w:r w:rsidR="0015441E" w:rsidRPr="003432E0">
        <w:rPr>
          <w:bCs/>
          <w:szCs w:val="24"/>
        </w:rPr>
        <w:t>ockázatelemzés is megelőzte 2017</w:t>
      </w:r>
      <w:r w:rsidR="00D272AE" w:rsidRPr="003432E0">
        <w:rPr>
          <w:bCs/>
          <w:szCs w:val="24"/>
        </w:rPr>
        <w:t xml:space="preserve">.évre, melyet </w:t>
      </w:r>
      <w:r w:rsidR="001005D5" w:rsidRPr="003432E0">
        <w:rPr>
          <w:bCs/>
          <w:szCs w:val="24"/>
        </w:rPr>
        <w:t>a</w:t>
      </w:r>
      <w:r w:rsidR="00132E26" w:rsidRPr="003432E0">
        <w:rPr>
          <w:bCs/>
          <w:szCs w:val="24"/>
        </w:rPr>
        <w:t xml:space="preserve"> </w:t>
      </w:r>
      <w:r w:rsidR="00B10A5C" w:rsidRPr="003432E0">
        <w:rPr>
          <w:szCs w:val="24"/>
        </w:rPr>
        <w:t xml:space="preserve">179/2016.(XI.24.) </w:t>
      </w:r>
      <w:r w:rsidR="0078432B" w:rsidRPr="003432E0">
        <w:rPr>
          <w:szCs w:val="24"/>
        </w:rPr>
        <w:t xml:space="preserve">határozattal elfogadott </w:t>
      </w:r>
      <w:r w:rsidR="001005D5" w:rsidRPr="003432E0">
        <w:rPr>
          <w:szCs w:val="24"/>
        </w:rPr>
        <w:t>előterjesztés tartalmaz.</w:t>
      </w:r>
    </w:p>
    <w:p w:rsidR="007D16D5" w:rsidRPr="003432E0" w:rsidRDefault="007D16D5" w:rsidP="00572E9A">
      <w:pPr>
        <w:rPr>
          <w:b/>
          <w:szCs w:val="24"/>
          <w:u w:val="single"/>
        </w:rPr>
      </w:pPr>
    </w:p>
    <w:p w:rsidR="00426B3D" w:rsidRPr="003432E0" w:rsidRDefault="00426B3D" w:rsidP="00572E9A">
      <w:pPr>
        <w:autoSpaceDE w:val="0"/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 xml:space="preserve">3./ Kontrolltevékenységek: </w:t>
      </w:r>
    </w:p>
    <w:p w:rsidR="00426B3D" w:rsidRDefault="00426B3D" w:rsidP="00572E9A">
      <w:pPr>
        <w:autoSpaceDE w:val="0"/>
        <w:jc w:val="both"/>
        <w:rPr>
          <w:bCs/>
          <w:szCs w:val="24"/>
        </w:rPr>
      </w:pPr>
      <w:r w:rsidRPr="003432E0">
        <w:rPr>
          <w:bCs/>
          <w:szCs w:val="24"/>
        </w:rPr>
        <w:t xml:space="preserve">A kontroll tevékenységek azok a szabályozások és eljárásrendek, amelyek biztosítják, hogy a vezetés által megfogalmazott célokat és elvárásokat a költségvetési szervek érintett területein megértsék. A kontrolltevékenységek a folyamatba épített előzetes és utólagos vezetői ellenőrzés keretében fejtik ki hatásukat.(FEUVE). A belső szabályzatok felülvizsgálata </w:t>
      </w:r>
      <w:r w:rsidR="00132E26" w:rsidRPr="003432E0">
        <w:rPr>
          <w:bCs/>
          <w:szCs w:val="24"/>
        </w:rPr>
        <w:t xml:space="preserve">a pénzügyi- gazdasági területre vonatkozóan </w:t>
      </w:r>
      <w:r w:rsidR="005D22F0" w:rsidRPr="003432E0">
        <w:rPr>
          <w:bCs/>
          <w:szCs w:val="24"/>
        </w:rPr>
        <w:t>- a belső ellenőrzés javaslatainak figyelembevételével- folyamatosan megtörténik.</w:t>
      </w:r>
    </w:p>
    <w:p w:rsidR="004A2562" w:rsidRPr="003432E0" w:rsidRDefault="004A2562" w:rsidP="00572E9A">
      <w:pPr>
        <w:autoSpaceDE w:val="0"/>
        <w:jc w:val="both"/>
        <w:rPr>
          <w:bCs/>
          <w:szCs w:val="24"/>
        </w:rPr>
      </w:pPr>
    </w:p>
    <w:p w:rsidR="00426B3D" w:rsidRPr="003432E0" w:rsidRDefault="00426B3D" w:rsidP="00572E9A">
      <w:pPr>
        <w:autoSpaceDE w:val="0"/>
        <w:rPr>
          <w:b/>
          <w:bCs/>
          <w:szCs w:val="24"/>
        </w:rPr>
      </w:pPr>
      <w:r w:rsidRPr="003432E0">
        <w:rPr>
          <w:b/>
          <w:bCs/>
          <w:szCs w:val="24"/>
        </w:rPr>
        <w:t>4. Információ és kommunikáció</w:t>
      </w:r>
    </w:p>
    <w:p w:rsidR="00426B3D" w:rsidRPr="003432E0" w:rsidRDefault="00426B3D" w:rsidP="00572E9A">
      <w:pPr>
        <w:autoSpaceDE w:val="0"/>
        <w:jc w:val="both"/>
        <w:rPr>
          <w:szCs w:val="24"/>
        </w:rPr>
      </w:pPr>
      <w:r w:rsidRPr="003432E0">
        <w:rPr>
          <w:szCs w:val="24"/>
        </w:rPr>
        <w:t xml:space="preserve">Az alkalmazottak a munkájuk végzéséhez szükséges információkhoz maradéktalanul és időben hozzáférhetnek mind </w:t>
      </w:r>
      <w:r w:rsidR="00132E26" w:rsidRPr="003432E0">
        <w:rPr>
          <w:szCs w:val="24"/>
        </w:rPr>
        <w:t>az</w:t>
      </w:r>
      <w:r w:rsidRPr="003432E0">
        <w:rPr>
          <w:szCs w:val="24"/>
        </w:rPr>
        <w:t xml:space="preserve"> önkormányzati hivatalban, mind a költségvetési szerveknél. </w:t>
      </w:r>
    </w:p>
    <w:p w:rsidR="00426B3D" w:rsidRDefault="00426B3D" w:rsidP="00572E9A">
      <w:pPr>
        <w:autoSpaceDE w:val="0"/>
        <w:jc w:val="both"/>
        <w:rPr>
          <w:szCs w:val="24"/>
        </w:rPr>
      </w:pPr>
      <w:r w:rsidRPr="003432E0">
        <w:rPr>
          <w:szCs w:val="24"/>
        </w:rPr>
        <w:t>A külső partnerekkel folytatott horizontális és vertikális kommunikáció alapvető szabályai működnek.</w:t>
      </w:r>
    </w:p>
    <w:p w:rsidR="004A2562" w:rsidRPr="003432E0" w:rsidRDefault="004A2562" w:rsidP="00572E9A">
      <w:pPr>
        <w:autoSpaceDE w:val="0"/>
        <w:jc w:val="both"/>
        <w:rPr>
          <w:szCs w:val="24"/>
        </w:rPr>
      </w:pPr>
    </w:p>
    <w:p w:rsidR="00426B3D" w:rsidRPr="003432E0" w:rsidRDefault="00426B3D" w:rsidP="00572E9A">
      <w:pPr>
        <w:autoSpaceDE w:val="0"/>
        <w:jc w:val="both"/>
        <w:rPr>
          <w:b/>
          <w:bCs/>
          <w:szCs w:val="24"/>
        </w:rPr>
      </w:pPr>
      <w:r w:rsidRPr="003432E0">
        <w:rPr>
          <w:b/>
          <w:bCs/>
          <w:szCs w:val="24"/>
        </w:rPr>
        <w:t xml:space="preserve">5./ A szervezeti célok megvalósításának monitoringja: </w:t>
      </w:r>
    </w:p>
    <w:p w:rsidR="005A7756" w:rsidRPr="003432E0" w:rsidRDefault="00426B3D" w:rsidP="00572E9A">
      <w:pPr>
        <w:tabs>
          <w:tab w:val="left" w:pos="1755"/>
        </w:tabs>
        <w:jc w:val="both"/>
        <w:rPr>
          <w:b/>
          <w:szCs w:val="24"/>
        </w:rPr>
      </w:pPr>
      <w:r w:rsidRPr="003432E0">
        <w:rPr>
          <w:bCs/>
          <w:szCs w:val="24"/>
        </w:rPr>
        <w:t xml:space="preserve">A jogszabályi előírás alapján minden költségvetési szervnek ki kell alakítania egy olyan monitoring rendszert (vezetői információs rendszert), amelynek alapján a szervezet valamennyi tevékenységének minden szakasza értékelhető, és megfelelő jelzést ad a szükséges intézkedések meghozatalára. </w:t>
      </w:r>
    </w:p>
    <w:p w:rsidR="005A7756" w:rsidRPr="003432E0" w:rsidRDefault="005A7756" w:rsidP="00572E9A">
      <w:pPr>
        <w:tabs>
          <w:tab w:val="left" w:pos="1755"/>
        </w:tabs>
        <w:jc w:val="both"/>
        <w:rPr>
          <w:szCs w:val="24"/>
        </w:rPr>
      </w:pPr>
      <w:r w:rsidRPr="003432E0">
        <w:rPr>
          <w:szCs w:val="24"/>
        </w:rPr>
        <w:t xml:space="preserve">A belső kontrollrendszer működéséről </w:t>
      </w:r>
      <w:r w:rsidRPr="003432E0">
        <w:rPr>
          <w:b/>
          <w:szCs w:val="24"/>
        </w:rPr>
        <w:t>a beszámolás a belső ellenőrzési jelentések és az éves összefoglaló ellenőrzési jelentésben történik</w:t>
      </w:r>
      <w:r w:rsidRPr="003432E0">
        <w:rPr>
          <w:szCs w:val="24"/>
        </w:rPr>
        <w:t>. A monitoring részletes értékelését jelen beszámolóban leírtak tartalmazzák.</w:t>
      </w:r>
    </w:p>
    <w:p w:rsidR="00426B3D" w:rsidRPr="003432E0" w:rsidRDefault="00426B3D" w:rsidP="00572E9A">
      <w:pPr>
        <w:autoSpaceDE w:val="0"/>
        <w:jc w:val="both"/>
        <w:rPr>
          <w:bCs/>
          <w:szCs w:val="24"/>
        </w:rPr>
      </w:pPr>
    </w:p>
    <w:p w:rsidR="00426B3D" w:rsidRPr="003432E0" w:rsidRDefault="004A2562" w:rsidP="004A2562">
      <w:pPr>
        <w:tabs>
          <w:tab w:val="left" w:pos="426"/>
        </w:tabs>
        <w:autoSpaceDE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c)</w:t>
      </w:r>
      <w:r>
        <w:rPr>
          <w:b/>
          <w:bCs/>
          <w:szCs w:val="24"/>
        </w:rPr>
        <w:tab/>
      </w:r>
      <w:r w:rsidR="00426B3D" w:rsidRPr="003432E0">
        <w:rPr>
          <w:b/>
          <w:bCs/>
          <w:szCs w:val="24"/>
        </w:rPr>
        <w:t xml:space="preserve">Intézkedési tervek megvalósítása </w:t>
      </w:r>
    </w:p>
    <w:p w:rsidR="00426B3D" w:rsidRPr="003432E0" w:rsidRDefault="00426B3D" w:rsidP="00572E9A">
      <w:pPr>
        <w:autoSpaceDE w:val="0"/>
        <w:jc w:val="both"/>
        <w:rPr>
          <w:b/>
          <w:bCs/>
          <w:szCs w:val="24"/>
        </w:rPr>
      </w:pPr>
    </w:p>
    <w:p w:rsidR="00426B3D" w:rsidRPr="003432E0" w:rsidRDefault="00426B3D" w:rsidP="00572E9A">
      <w:pPr>
        <w:pStyle w:val="Szvegtrzs"/>
        <w:spacing w:after="0"/>
        <w:jc w:val="both"/>
      </w:pPr>
      <w:r w:rsidRPr="003432E0">
        <w:t>A javaslatok érvényesítésére a költségvetési szervek belső kontrollrendszeréről és belső ellenőrzéséről szóló 370/2011. (XII. 31.) Kormányrendelet 45. §.(1)-(3) bekezdései értelmében</w:t>
      </w:r>
      <w:r w:rsidR="004A24F6" w:rsidRPr="003432E0">
        <w:t xml:space="preserve"> a belső ellenőri jelentés záradékában a jegyző </w:t>
      </w:r>
      <w:r w:rsidRPr="003432E0">
        <w:t>8 napon be</w:t>
      </w:r>
      <w:r w:rsidR="004A24F6" w:rsidRPr="003432E0">
        <w:t>lül intézkedési terv készítésére és a szükséges intézkedések</w:t>
      </w:r>
      <w:r w:rsidRPr="003432E0">
        <w:t xml:space="preserve"> </w:t>
      </w:r>
      <w:r w:rsidR="004A24F6" w:rsidRPr="003432E0">
        <w:t xml:space="preserve">foganatosítására tett nyilatkozatot. </w:t>
      </w:r>
    </w:p>
    <w:p w:rsidR="00E22F93" w:rsidRDefault="00E22F93" w:rsidP="00572E9A">
      <w:pPr>
        <w:pStyle w:val="Szvegtrzs"/>
        <w:spacing w:after="0"/>
        <w:jc w:val="both"/>
      </w:pPr>
    </w:p>
    <w:p w:rsidR="00CE5BF9" w:rsidRPr="003432E0" w:rsidRDefault="00CE5BF9" w:rsidP="00572E9A">
      <w:pPr>
        <w:pStyle w:val="Szvegtrzs"/>
        <w:spacing w:after="0"/>
        <w:jc w:val="both"/>
      </w:pPr>
    </w:p>
    <w:p w:rsidR="00E22F93" w:rsidRPr="003432E0" w:rsidRDefault="00EF2618" w:rsidP="00572E9A">
      <w:pPr>
        <w:rPr>
          <w:szCs w:val="24"/>
        </w:rPr>
      </w:pPr>
      <w:r>
        <w:rPr>
          <w:szCs w:val="24"/>
        </w:rPr>
        <w:t>Martfű, 2018. április 9.</w:t>
      </w:r>
    </w:p>
    <w:p w:rsidR="00E22F93" w:rsidRPr="003432E0" w:rsidRDefault="00E22F93" w:rsidP="00572E9A">
      <w:pPr>
        <w:rPr>
          <w:szCs w:val="24"/>
        </w:rPr>
      </w:pPr>
    </w:p>
    <w:p w:rsidR="00B77CAB" w:rsidRPr="003432E0" w:rsidRDefault="00E22F93" w:rsidP="00572E9A">
      <w:pPr>
        <w:rPr>
          <w:szCs w:val="24"/>
        </w:rPr>
      </w:pPr>
      <w:r w:rsidRPr="003432E0">
        <w:rPr>
          <w:szCs w:val="24"/>
        </w:rPr>
        <w:tab/>
      </w:r>
      <w:r w:rsidRPr="003432E0">
        <w:rPr>
          <w:szCs w:val="24"/>
        </w:rPr>
        <w:tab/>
      </w:r>
      <w:r w:rsidRPr="003432E0">
        <w:rPr>
          <w:szCs w:val="24"/>
        </w:rPr>
        <w:tab/>
      </w:r>
      <w:r w:rsidRPr="003432E0">
        <w:rPr>
          <w:szCs w:val="24"/>
        </w:rPr>
        <w:tab/>
      </w:r>
      <w:r w:rsidRPr="003432E0">
        <w:rPr>
          <w:szCs w:val="24"/>
        </w:rPr>
        <w:tab/>
      </w:r>
      <w:r w:rsidRPr="003432E0">
        <w:rPr>
          <w:szCs w:val="24"/>
        </w:rPr>
        <w:tab/>
      </w:r>
      <w:r w:rsidRPr="003432E0">
        <w:rPr>
          <w:szCs w:val="24"/>
        </w:rPr>
        <w:tab/>
      </w:r>
      <w:r w:rsidRPr="003432E0">
        <w:rPr>
          <w:szCs w:val="24"/>
        </w:rPr>
        <w:tab/>
      </w:r>
      <w:r w:rsidR="00CE5BF9">
        <w:rPr>
          <w:szCs w:val="24"/>
        </w:rPr>
        <w:tab/>
      </w:r>
      <w:r w:rsidR="00B77CAB" w:rsidRPr="003432E0">
        <w:rPr>
          <w:szCs w:val="24"/>
        </w:rPr>
        <w:t>Dr. Papp Antal</w:t>
      </w:r>
    </w:p>
    <w:p w:rsidR="00E22F93" w:rsidRPr="003432E0" w:rsidRDefault="00A473CE" w:rsidP="00CE5BF9">
      <w:pPr>
        <w:ind w:left="4248" w:firstLine="708"/>
        <w:jc w:val="center"/>
        <w:rPr>
          <w:szCs w:val="24"/>
        </w:rPr>
        <w:sectPr w:rsidR="00E22F93" w:rsidRPr="003432E0" w:rsidSect="00572E9A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bookmarkStart w:id="2" w:name="_GoBack"/>
      <w:bookmarkEnd w:id="2"/>
      <w:r>
        <w:rPr>
          <w:szCs w:val="24"/>
        </w:rPr>
        <w:t>polgármester</w:t>
      </w:r>
    </w:p>
    <w:p w:rsidR="00484DD7" w:rsidRPr="003432E0" w:rsidRDefault="00484DD7" w:rsidP="004A2562">
      <w:pPr>
        <w:rPr>
          <w:i/>
          <w:szCs w:val="24"/>
        </w:rPr>
      </w:pPr>
    </w:p>
    <w:sectPr w:rsidR="00484DD7" w:rsidRPr="003432E0" w:rsidSect="00295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40" w:rsidRDefault="00976A40" w:rsidP="006E2971">
      <w:r>
        <w:separator/>
      </w:r>
    </w:p>
  </w:endnote>
  <w:endnote w:type="continuationSeparator" w:id="0">
    <w:p w:rsidR="00976A40" w:rsidRDefault="00976A40" w:rsidP="006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12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72E9A" w:rsidRDefault="00572E9A">
            <w:pPr>
              <w:pStyle w:val="llb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5B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5BF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72E9A" w:rsidRDefault="00572E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71" w:rsidRDefault="006E297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26268"/>
      <w:docPartObj>
        <w:docPartGallery w:val="Page Numbers (Bottom of Page)"/>
        <w:docPartUnique/>
      </w:docPartObj>
    </w:sdtPr>
    <w:sdtEndPr/>
    <w:sdtContent>
      <w:p w:rsidR="006E2971" w:rsidRDefault="006E2971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F9">
          <w:rPr>
            <w:noProof/>
          </w:rPr>
          <w:t>9</w:t>
        </w:r>
        <w:r>
          <w:fldChar w:fldCharType="end"/>
        </w:r>
      </w:p>
    </w:sdtContent>
  </w:sdt>
  <w:p w:rsidR="006E2971" w:rsidRDefault="006E2971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71" w:rsidRDefault="006E29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40" w:rsidRDefault="00976A40" w:rsidP="006E2971">
      <w:r>
        <w:separator/>
      </w:r>
    </w:p>
  </w:footnote>
  <w:footnote w:type="continuationSeparator" w:id="0">
    <w:p w:rsidR="00976A40" w:rsidRDefault="00976A40" w:rsidP="006E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71" w:rsidRDefault="006E29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71" w:rsidRDefault="006E297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71" w:rsidRDefault="006E29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A87"/>
    <w:multiLevelType w:val="hybridMultilevel"/>
    <w:tmpl w:val="EC2AC56A"/>
    <w:lvl w:ilvl="0" w:tplc="67EC5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77AC0"/>
    <w:multiLevelType w:val="hybridMultilevel"/>
    <w:tmpl w:val="DD62AB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B9E"/>
    <w:multiLevelType w:val="hybridMultilevel"/>
    <w:tmpl w:val="0E4E0D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DBB"/>
    <w:multiLevelType w:val="hybridMultilevel"/>
    <w:tmpl w:val="72D267F0"/>
    <w:lvl w:ilvl="0" w:tplc="D420530C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A282F"/>
    <w:multiLevelType w:val="hybridMultilevel"/>
    <w:tmpl w:val="AC8C14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B16"/>
    <w:multiLevelType w:val="hybridMultilevel"/>
    <w:tmpl w:val="826273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627A"/>
    <w:multiLevelType w:val="hybridMultilevel"/>
    <w:tmpl w:val="72D60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35E03"/>
    <w:multiLevelType w:val="hybridMultilevel"/>
    <w:tmpl w:val="C772EF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1B10"/>
    <w:multiLevelType w:val="hybridMultilevel"/>
    <w:tmpl w:val="21CABD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442DA"/>
    <w:multiLevelType w:val="hybridMultilevel"/>
    <w:tmpl w:val="D278CE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6E4D"/>
    <w:multiLevelType w:val="hybridMultilevel"/>
    <w:tmpl w:val="988CDD3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A1703"/>
    <w:multiLevelType w:val="hybridMultilevel"/>
    <w:tmpl w:val="EA5C94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03A"/>
    <w:multiLevelType w:val="hybridMultilevel"/>
    <w:tmpl w:val="9EC093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1714B"/>
    <w:multiLevelType w:val="hybridMultilevel"/>
    <w:tmpl w:val="085E5E1A"/>
    <w:lvl w:ilvl="0" w:tplc="8C02C3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9565E81"/>
    <w:multiLevelType w:val="hybridMultilevel"/>
    <w:tmpl w:val="67E2D9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56D2"/>
    <w:multiLevelType w:val="hybridMultilevel"/>
    <w:tmpl w:val="22544E38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D4423C"/>
    <w:multiLevelType w:val="hybridMultilevel"/>
    <w:tmpl w:val="851871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64120"/>
    <w:multiLevelType w:val="hybridMultilevel"/>
    <w:tmpl w:val="44C6D4E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453CD"/>
    <w:multiLevelType w:val="hybridMultilevel"/>
    <w:tmpl w:val="2B28F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256B5"/>
    <w:multiLevelType w:val="hybridMultilevel"/>
    <w:tmpl w:val="D2F6CC9C"/>
    <w:lvl w:ilvl="0" w:tplc="C37C19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76C0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483B"/>
    <w:multiLevelType w:val="hybridMultilevel"/>
    <w:tmpl w:val="79D447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37AF1"/>
    <w:multiLevelType w:val="hybridMultilevel"/>
    <w:tmpl w:val="196455DE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EA22A3B"/>
    <w:multiLevelType w:val="hybridMultilevel"/>
    <w:tmpl w:val="4AD06E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D39EF"/>
    <w:multiLevelType w:val="hybridMultilevel"/>
    <w:tmpl w:val="86947E46"/>
    <w:lvl w:ilvl="0" w:tplc="040E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30D47B1"/>
    <w:multiLevelType w:val="hybridMultilevel"/>
    <w:tmpl w:val="1A1883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76C0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3738"/>
    <w:multiLevelType w:val="hybridMultilevel"/>
    <w:tmpl w:val="463CFA18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5492E"/>
    <w:multiLevelType w:val="hybridMultilevel"/>
    <w:tmpl w:val="3FDC2EC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FB11FD8"/>
    <w:multiLevelType w:val="hybridMultilevel"/>
    <w:tmpl w:val="5E6A81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07A9"/>
    <w:multiLevelType w:val="hybridMultilevel"/>
    <w:tmpl w:val="73B696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24"/>
  </w:num>
  <w:num w:numId="9">
    <w:abstractNumId w:val="5"/>
  </w:num>
  <w:num w:numId="10">
    <w:abstractNumId w:val="28"/>
  </w:num>
  <w:num w:numId="11">
    <w:abstractNumId w:val="26"/>
  </w:num>
  <w:num w:numId="12">
    <w:abstractNumId w:val="11"/>
  </w:num>
  <w:num w:numId="13">
    <w:abstractNumId w:val="7"/>
  </w:num>
  <w:num w:numId="14">
    <w:abstractNumId w:val="17"/>
  </w:num>
  <w:num w:numId="15">
    <w:abstractNumId w:val="21"/>
  </w:num>
  <w:num w:numId="16">
    <w:abstractNumId w:val="25"/>
  </w:num>
  <w:num w:numId="17">
    <w:abstractNumId w:val="4"/>
  </w:num>
  <w:num w:numId="18">
    <w:abstractNumId w:val="6"/>
  </w:num>
  <w:num w:numId="19">
    <w:abstractNumId w:val="16"/>
  </w:num>
  <w:num w:numId="20">
    <w:abstractNumId w:val="9"/>
  </w:num>
  <w:num w:numId="21">
    <w:abstractNumId w:val="14"/>
  </w:num>
  <w:num w:numId="22">
    <w:abstractNumId w:val="1"/>
  </w:num>
  <w:num w:numId="23">
    <w:abstractNumId w:val="12"/>
  </w:num>
  <w:num w:numId="24">
    <w:abstractNumId w:val="20"/>
  </w:num>
  <w:num w:numId="25">
    <w:abstractNumId w:val="15"/>
  </w:num>
  <w:num w:numId="26">
    <w:abstractNumId w:val="13"/>
  </w:num>
  <w:num w:numId="27">
    <w:abstractNumId w:val="22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7"/>
    <w:rsid w:val="001005D5"/>
    <w:rsid w:val="00111903"/>
    <w:rsid w:val="00130317"/>
    <w:rsid w:val="00132E26"/>
    <w:rsid w:val="001466B0"/>
    <w:rsid w:val="0015441E"/>
    <w:rsid w:val="001603E2"/>
    <w:rsid w:val="0018508A"/>
    <w:rsid w:val="001E707E"/>
    <w:rsid w:val="0020789C"/>
    <w:rsid w:val="0029583B"/>
    <w:rsid w:val="002F6525"/>
    <w:rsid w:val="003119F0"/>
    <w:rsid w:val="00324161"/>
    <w:rsid w:val="003314D2"/>
    <w:rsid w:val="003432E0"/>
    <w:rsid w:val="003C7BB7"/>
    <w:rsid w:val="003E01F6"/>
    <w:rsid w:val="004255A1"/>
    <w:rsid w:val="00426B3D"/>
    <w:rsid w:val="00426D93"/>
    <w:rsid w:val="004626EB"/>
    <w:rsid w:val="00484DD7"/>
    <w:rsid w:val="004A24F6"/>
    <w:rsid w:val="004A2562"/>
    <w:rsid w:val="004E3BD4"/>
    <w:rsid w:val="00504F68"/>
    <w:rsid w:val="005168E1"/>
    <w:rsid w:val="00555B32"/>
    <w:rsid w:val="00572E9A"/>
    <w:rsid w:val="00576056"/>
    <w:rsid w:val="005A47AF"/>
    <w:rsid w:val="005A7756"/>
    <w:rsid w:val="005B4494"/>
    <w:rsid w:val="005D22F0"/>
    <w:rsid w:val="00614A26"/>
    <w:rsid w:val="00644246"/>
    <w:rsid w:val="00656900"/>
    <w:rsid w:val="0067127F"/>
    <w:rsid w:val="006E2907"/>
    <w:rsid w:val="006E2971"/>
    <w:rsid w:val="006E6712"/>
    <w:rsid w:val="00737AB7"/>
    <w:rsid w:val="0078432B"/>
    <w:rsid w:val="007904AE"/>
    <w:rsid w:val="007C1A43"/>
    <w:rsid w:val="007D16D5"/>
    <w:rsid w:val="007D4260"/>
    <w:rsid w:val="008736C4"/>
    <w:rsid w:val="00894B4A"/>
    <w:rsid w:val="008F134C"/>
    <w:rsid w:val="00935A52"/>
    <w:rsid w:val="00976A40"/>
    <w:rsid w:val="009842B5"/>
    <w:rsid w:val="009C46FC"/>
    <w:rsid w:val="009E4F3A"/>
    <w:rsid w:val="009F088D"/>
    <w:rsid w:val="00A067DF"/>
    <w:rsid w:val="00A31CE3"/>
    <w:rsid w:val="00A473CE"/>
    <w:rsid w:val="00AA2EEE"/>
    <w:rsid w:val="00AC3107"/>
    <w:rsid w:val="00AC3F08"/>
    <w:rsid w:val="00AD757F"/>
    <w:rsid w:val="00B10A5C"/>
    <w:rsid w:val="00B32F63"/>
    <w:rsid w:val="00B6561F"/>
    <w:rsid w:val="00B77CAB"/>
    <w:rsid w:val="00BA076A"/>
    <w:rsid w:val="00BA1962"/>
    <w:rsid w:val="00BA4CDE"/>
    <w:rsid w:val="00BD0A46"/>
    <w:rsid w:val="00C873DD"/>
    <w:rsid w:val="00CB7F29"/>
    <w:rsid w:val="00CD63F6"/>
    <w:rsid w:val="00CE5BF9"/>
    <w:rsid w:val="00CF7893"/>
    <w:rsid w:val="00D272AE"/>
    <w:rsid w:val="00D820E6"/>
    <w:rsid w:val="00DA579C"/>
    <w:rsid w:val="00DB6A65"/>
    <w:rsid w:val="00DC79BB"/>
    <w:rsid w:val="00DF556C"/>
    <w:rsid w:val="00E1745A"/>
    <w:rsid w:val="00E22F93"/>
    <w:rsid w:val="00E3143B"/>
    <w:rsid w:val="00E47918"/>
    <w:rsid w:val="00EE4A40"/>
    <w:rsid w:val="00EF2618"/>
    <w:rsid w:val="00F00C54"/>
    <w:rsid w:val="00F00F4F"/>
    <w:rsid w:val="00F373C8"/>
    <w:rsid w:val="00F37CFE"/>
    <w:rsid w:val="00F4020E"/>
    <w:rsid w:val="00F4769F"/>
    <w:rsid w:val="00F932E4"/>
    <w:rsid w:val="00FC1D7B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2D4F1-6233-4088-8D0A-3AD0435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DD7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63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D63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D4260"/>
    <w:pPr>
      <w:keepNext/>
      <w:jc w:val="center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D6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D63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D63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D63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D63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79BB"/>
    <w:pPr>
      <w:ind w:left="708"/>
    </w:pPr>
  </w:style>
  <w:style w:type="character" w:customStyle="1" w:styleId="Cmsor1Char">
    <w:name w:val="Címsor 1 Char"/>
    <w:basedOn w:val="Bekezdsalapbettpusa"/>
    <w:link w:val="Cmsor1"/>
    <w:rsid w:val="00CD63F6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CD63F6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D63F6"/>
    <w:rPr>
      <w:rFonts w:ascii="Arial" w:hAnsi="Arial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D63F6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D63F6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D63F6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CD63F6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CD63F6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7D4260"/>
    <w:rPr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4DD7"/>
    <w:pPr>
      <w:spacing w:before="100" w:beforeAutospacing="1" w:after="100" w:afterAutospacing="1"/>
    </w:pPr>
    <w:rPr>
      <w:szCs w:val="24"/>
    </w:rPr>
  </w:style>
  <w:style w:type="paragraph" w:styleId="Szvegtrzs">
    <w:name w:val="Body Text"/>
    <w:basedOn w:val="Norml"/>
    <w:link w:val="SzvegtrzsChar"/>
    <w:uiPriority w:val="99"/>
    <w:rsid w:val="005168E1"/>
    <w:pPr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5168E1"/>
    <w:rPr>
      <w:sz w:val="24"/>
      <w:szCs w:val="24"/>
      <w:lang w:eastAsia="hu-HU"/>
    </w:rPr>
  </w:style>
  <w:style w:type="paragraph" w:customStyle="1" w:styleId="Default">
    <w:name w:val="Default"/>
    <w:rsid w:val="00BD0A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1">
    <w:name w:val="Char1"/>
    <w:basedOn w:val="Norml"/>
    <w:rsid w:val="00F37C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D22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D22F0"/>
    <w:rPr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29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2971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29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971"/>
    <w:rPr>
      <w:sz w:val="24"/>
      <w:lang w:eastAsia="hu-HU"/>
    </w:rPr>
  </w:style>
  <w:style w:type="table" w:styleId="Rcsostblzat">
    <w:name w:val="Table Grid"/>
    <w:basedOn w:val="Normltblzat"/>
    <w:uiPriority w:val="59"/>
    <w:rsid w:val="006E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7095-3CDA-4520-B5F8-D7DEE463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2265</Words>
  <Characters>15634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Erdős Ferenc</dc:creator>
  <cp:lastModifiedBy>Windows-felhasználó</cp:lastModifiedBy>
  <cp:revision>27</cp:revision>
  <dcterms:created xsi:type="dcterms:W3CDTF">2018-01-29T08:25:00Z</dcterms:created>
  <dcterms:modified xsi:type="dcterms:W3CDTF">2018-04-10T09:28:00Z</dcterms:modified>
</cp:coreProperties>
</file>