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B0" w:rsidRDefault="00232AB0" w:rsidP="00232AB0">
      <w:pPr>
        <w:pStyle w:val="Szvegtrzs2"/>
        <w:tabs>
          <w:tab w:val="clear" w:pos="284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232AB0" w:rsidRDefault="00232AB0" w:rsidP="00232AB0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232AB0" w:rsidRDefault="00232AB0" w:rsidP="00232AB0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8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232AB0" w:rsidRDefault="00232AB0" w:rsidP="00232AB0">
      <w:pPr>
        <w:rPr>
          <w:noProof/>
        </w:rPr>
      </w:pPr>
    </w:p>
    <w:p w:rsidR="00232AB0" w:rsidRDefault="00232AB0" w:rsidP="00232AB0"/>
    <w:p w:rsidR="00232AB0" w:rsidRDefault="00232AB0" w:rsidP="00232AB0">
      <w:pPr>
        <w:spacing w:line="360" w:lineRule="auto"/>
        <w:jc w:val="both"/>
      </w:pPr>
    </w:p>
    <w:p w:rsidR="00232AB0" w:rsidRDefault="00232AB0" w:rsidP="00232AB0">
      <w:pPr>
        <w:spacing w:line="360" w:lineRule="auto"/>
        <w:jc w:val="both"/>
      </w:pPr>
    </w:p>
    <w:p w:rsidR="00232AB0" w:rsidRDefault="00232AB0" w:rsidP="00232AB0">
      <w:pPr>
        <w:spacing w:line="360" w:lineRule="auto"/>
        <w:jc w:val="center"/>
        <w:rPr>
          <w:b/>
          <w:bCs/>
          <w:sz w:val="32"/>
          <w:szCs w:val="32"/>
        </w:rPr>
      </w:pPr>
    </w:p>
    <w:p w:rsidR="00232AB0" w:rsidRDefault="00232AB0" w:rsidP="00232AB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Előterjesztés </w:t>
      </w:r>
    </w:p>
    <w:p w:rsidR="00232AB0" w:rsidRDefault="00232AB0" w:rsidP="00232AB0">
      <w:pPr>
        <w:spacing w:line="360" w:lineRule="auto"/>
        <w:jc w:val="center"/>
        <w:rPr>
          <w:b/>
          <w:bCs/>
          <w:sz w:val="32"/>
          <w:szCs w:val="32"/>
        </w:rPr>
      </w:pPr>
    </w:p>
    <w:p w:rsidR="00232AB0" w:rsidRDefault="00232AB0" w:rsidP="00EB4EFD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t>szelektív</w:t>
      </w:r>
      <w:proofErr w:type="gramEnd"/>
      <w:r w:rsidR="005440F4">
        <w:t xml:space="preserve"> </w:t>
      </w:r>
      <w:r>
        <w:t>válogatómű megvalósítására</w:t>
      </w:r>
    </w:p>
    <w:p w:rsidR="00232AB0" w:rsidRDefault="00232AB0" w:rsidP="00232AB0">
      <w:pPr>
        <w:spacing w:line="360" w:lineRule="auto"/>
        <w:jc w:val="center"/>
        <w:rPr>
          <w:sz w:val="28"/>
          <w:szCs w:val="28"/>
        </w:rPr>
      </w:pPr>
    </w:p>
    <w:p w:rsidR="00232AB0" w:rsidRDefault="00232AB0" w:rsidP="00232AB0">
      <w:pPr>
        <w:spacing w:line="360" w:lineRule="auto"/>
        <w:jc w:val="center"/>
        <w:rPr>
          <w:sz w:val="28"/>
          <w:szCs w:val="28"/>
        </w:rPr>
      </w:pPr>
    </w:p>
    <w:p w:rsidR="00232AB0" w:rsidRDefault="00232AB0" w:rsidP="00232AB0">
      <w:pPr>
        <w:spacing w:line="360" w:lineRule="auto"/>
        <w:jc w:val="center"/>
        <w:rPr>
          <w:sz w:val="28"/>
          <w:szCs w:val="28"/>
        </w:rPr>
      </w:pPr>
    </w:p>
    <w:p w:rsidR="00232AB0" w:rsidRDefault="00232AB0" w:rsidP="0037074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232AB0" w:rsidRDefault="005440F4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november 27-ei</w:t>
      </w:r>
      <w:r w:rsidR="00232AB0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70741" w:rsidRDefault="00370741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370741" w:rsidRDefault="00370741" w:rsidP="00232AB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>
          <w:rPr>
            <w:rFonts w:ascii="Times New Roman" w:hAnsi="Times New Roman" w:cs="Times New Roman"/>
            <w:sz w:val="24"/>
            <w:szCs w:val="24"/>
          </w:rPr>
          <w:t>Baloghné Juhász Erzsébet</w:t>
        </w:r>
      </w:smartTag>
      <w:r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232AB0" w:rsidRDefault="00232AB0" w:rsidP="00232AB0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F52B87" w:rsidRDefault="00F52B87"/>
    <w:p w:rsidR="00370741" w:rsidRDefault="00370741"/>
    <w:p w:rsidR="00B024B8" w:rsidRDefault="008E20CD">
      <w:r>
        <w:lastRenderedPageBreak/>
        <w:t>Tisztelt Képviselő- testület!</w:t>
      </w:r>
    </w:p>
    <w:p w:rsidR="008E20CD" w:rsidRDefault="008E20CD"/>
    <w:p w:rsidR="008E20CD" w:rsidRDefault="008E20CD" w:rsidP="00504306">
      <w:pPr>
        <w:jc w:val="both"/>
      </w:pPr>
      <w:r>
        <w:t xml:space="preserve">Önkormányzatunk a 11/2013. (III. 5.) VM rendelet alapján a LEADER térségek közötti együttműködés végrehajtásához </w:t>
      </w:r>
      <w:r w:rsidR="00504306">
        <w:t>nyújtandó támogatások jogcímre</w:t>
      </w:r>
      <w:r w:rsidR="00E878F1">
        <w:t xml:space="preserve"> 2013.</w:t>
      </w:r>
      <w:r w:rsidR="00CC74C4">
        <w:t xml:space="preserve"> </w:t>
      </w:r>
      <w:r w:rsidR="00E878F1">
        <w:t>11.</w:t>
      </w:r>
      <w:r w:rsidR="00CC74C4">
        <w:t xml:space="preserve"> </w:t>
      </w:r>
      <w:r w:rsidR="00370741">
        <w:t>29-én</w:t>
      </w:r>
      <w:r w:rsidR="00504306">
        <w:t xml:space="preserve"> benyújtott</w:t>
      </w:r>
      <w:r w:rsidR="00CC74C4">
        <w:t xml:space="preserve"> </w:t>
      </w:r>
      <w:r w:rsidR="00370741">
        <w:t>„</w:t>
      </w:r>
      <w:r w:rsidR="00504306">
        <w:t xml:space="preserve">Martfű város hulladékgazdálkodási </w:t>
      </w:r>
      <w:proofErr w:type="spellStart"/>
      <w:r w:rsidR="00504306">
        <w:t>tudástranszfere</w:t>
      </w:r>
      <w:proofErr w:type="spellEnd"/>
      <w:r w:rsidR="00504306">
        <w:t>” című pályázatunk nettó 33.173.090 Ft támogatásban részesült</w:t>
      </w:r>
      <w:r w:rsidR="00E878F1">
        <w:t xml:space="preserve"> 2014. június 03-án</w:t>
      </w:r>
      <w:r w:rsidR="00504306">
        <w:t xml:space="preserve">. </w:t>
      </w:r>
      <w:r w:rsidR="00E878F1">
        <w:t xml:space="preserve">Ebből az összegből a </w:t>
      </w:r>
      <w:r w:rsidR="00504306">
        <w:t xml:space="preserve">szelektív válogatómű </w:t>
      </w:r>
      <w:r w:rsidR="00E878F1">
        <w:t xml:space="preserve">megvalósításának költsége </w:t>
      </w:r>
      <w:r w:rsidR="00504306">
        <w:t>nettó 18.897.500,- Ft</w:t>
      </w:r>
      <w:r w:rsidR="00E878F1">
        <w:t>, mely összeg a pályázat beadása előtt megkért árajánlatok alapján került meghatározásra.</w:t>
      </w:r>
    </w:p>
    <w:p w:rsidR="00E878F1" w:rsidRDefault="00370741" w:rsidP="00504306">
      <w:pPr>
        <w:jc w:val="both"/>
      </w:pPr>
      <w:r>
        <w:t>A válogatómű beszerzése</w:t>
      </w:r>
      <w:r w:rsidR="00DE0E26">
        <w:t xml:space="preserve"> a közbeszerzésekről szóló 2011. évi CVII</w:t>
      </w:r>
      <w:r w:rsidR="008667BF">
        <w:t>I törvény hatálya alá tartozik. A lefolytatott közbeszerzési eljárás eredménytelenül zárult, mivel kizárólag érvénytelen ajánlatokat nyújtottak be.</w:t>
      </w:r>
    </w:p>
    <w:p w:rsidR="008667BF" w:rsidRDefault="008667BF" w:rsidP="00504306">
      <w:pPr>
        <w:jc w:val="both"/>
      </w:pPr>
      <w:r>
        <w:t>Időközben megjelent a 2014. 09.30-tól hatályos, az egyes hulladékgazdálkodási létesítmények kialakításának és üzemeltetésének szabályairól szóló 246/2014. (IX.29.) Korm. rendelet</w:t>
      </w:r>
      <w:r w:rsidR="00D446DD">
        <w:t xml:space="preserve"> (továbbiakban: Rendelet), melynek 3. melléklete tartalmazza a válogatóművek kialakítására vonatkozó műszaki előírásokat, melyet előterjesztésemhez mellékelek.</w:t>
      </w:r>
    </w:p>
    <w:p w:rsidR="00D446DD" w:rsidRDefault="00D446DD" w:rsidP="00504306">
      <w:pPr>
        <w:jc w:val="both"/>
      </w:pPr>
      <w:r>
        <w:t>Az újabb közbeszerzési eljárást e Rendelet előírásainak figyelembe vételével kell lefolytatni, ezért</w:t>
      </w:r>
      <w:r w:rsidR="007168AD">
        <w:t xml:space="preserve"> tájékoztatást kértünk a minimum feltételeknek megfelelő válogatómű bekerülési költségére</w:t>
      </w:r>
      <w:r>
        <w:t xml:space="preserve">, mivel a pályázatban </w:t>
      </w:r>
      <w:r w:rsidR="007168AD">
        <w:t xml:space="preserve">tervezett </w:t>
      </w:r>
      <w:r>
        <w:t>válogatómű nem felel meg teljes egészében a Rendelet előírásainak.</w:t>
      </w:r>
    </w:p>
    <w:p w:rsidR="00425DAE" w:rsidRDefault="00425DAE" w:rsidP="00504306">
      <w:pPr>
        <w:jc w:val="both"/>
      </w:pPr>
      <w:r>
        <w:t>A tájékoztatás szerint az előírásoknak megfelelően kialakított válogatómű bekerülési költsége kb. 50 millió Ft.</w:t>
      </w:r>
    </w:p>
    <w:p w:rsidR="00425DAE" w:rsidRDefault="00425DAE" w:rsidP="00504306">
      <w:pPr>
        <w:jc w:val="both"/>
      </w:pPr>
      <w:r>
        <w:t>A támogató szervezet telefonon adott tájékoztatása szerint Önkormányzatun</w:t>
      </w:r>
      <w:r w:rsidR="00370741">
        <w:t>knak nem áll módjában igényelni</w:t>
      </w:r>
      <w:r>
        <w:t xml:space="preserve"> a támogatás összegének emelését.</w:t>
      </w:r>
    </w:p>
    <w:p w:rsidR="00425DAE" w:rsidRDefault="00425DAE" w:rsidP="00504306">
      <w:pPr>
        <w:jc w:val="both"/>
      </w:pPr>
      <w:r>
        <w:t>Mindezek figyelembe vételével a minimum feltételeknek megfelelő válogatómű többletköltségeit</w:t>
      </w:r>
      <w:r w:rsidR="000759AC">
        <w:t>,- kb. 32 millió Ft -</w:t>
      </w:r>
      <w:r>
        <w:t xml:space="preserve"> Önkormányzatunknak kellene felvállalnia.</w:t>
      </w:r>
    </w:p>
    <w:p w:rsidR="00CC74C4" w:rsidRDefault="005066E2" w:rsidP="00504306">
      <w:pPr>
        <w:jc w:val="both"/>
      </w:pPr>
      <w:r>
        <w:t>Önkormányzatunk a saját tulajdonú Nonprofit Kft. hulladékgazd</w:t>
      </w:r>
      <w:r w:rsidR="00370741">
        <w:t>álkodási ágának létrehozása óta</w:t>
      </w:r>
      <w:r>
        <w:t xml:space="preserve"> 59 millió Ft-ot fordított erre a tevékenységre. </w:t>
      </w:r>
      <w:r w:rsidR="00CC74C4">
        <w:t xml:space="preserve">A hulladékgazdálkodás rendszerében lévő jelenlegi </w:t>
      </w:r>
      <w:proofErr w:type="spellStart"/>
      <w:r w:rsidR="00CC74C4">
        <w:t>bizonytalaságok</w:t>
      </w:r>
      <w:proofErr w:type="spellEnd"/>
      <w:r w:rsidR="00CC74C4">
        <w:t xml:space="preserve"> pl. jogszabályok hiánya miatt, nem látszik célszerűnek fenti nagymértékű anyagi ráfordítás biztosítása.</w:t>
      </w:r>
    </w:p>
    <w:p w:rsidR="000759AC" w:rsidRDefault="00CC74C4" w:rsidP="00504306">
      <w:pPr>
        <w:jc w:val="both"/>
      </w:pPr>
      <w:r>
        <w:t>A leírtak figyelembe vételével javaslom a Tisztelt Képviselő- testületnek, hogy a pályázat válogatóműre vonatkozó részének megvalósításától tekintsen el, s hatalmazza fel személyemet a pályázat módosításának beadására.</w:t>
      </w:r>
    </w:p>
    <w:p w:rsidR="00EB4EFD" w:rsidRDefault="00EB4EFD" w:rsidP="00504306">
      <w:pPr>
        <w:jc w:val="both"/>
      </w:pPr>
    </w:p>
    <w:p w:rsidR="00EB4EFD" w:rsidRPr="00EB4EFD" w:rsidRDefault="00EB4EFD" w:rsidP="00EB4EFD">
      <w:pPr>
        <w:spacing w:after="160" w:line="259" w:lineRule="auto"/>
        <w:jc w:val="both"/>
        <w:rPr>
          <w:rFonts w:eastAsiaTheme="minorHAnsi"/>
          <w:lang w:eastAsia="en-US"/>
        </w:rPr>
      </w:pPr>
      <w:r w:rsidRPr="00EB4EFD">
        <w:rPr>
          <w:rFonts w:eastAsiaTheme="minorHAnsi"/>
          <w:lang w:eastAsia="en-US"/>
        </w:rPr>
        <w:t>Kérem a Tisztelt Képviselő-testületet az előterjesztés megtárgyalására és az alábbi határozati javaslat elfogadására.</w:t>
      </w:r>
    </w:p>
    <w:p w:rsidR="00EB4EFD" w:rsidRPr="00EB4EFD" w:rsidRDefault="00EB4EFD" w:rsidP="00EB4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EFD" w:rsidRPr="00EB4EFD" w:rsidRDefault="00EB4EFD" w:rsidP="00EB4EFD">
      <w:pPr>
        <w:spacing w:after="160" w:line="259" w:lineRule="auto"/>
        <w:jc w:val="both"/>
        <w:rPr>
          <w:rFonts w:eastAsiaTheme="minorHAnsi"/>
          <w:lang w:eastAsia="en-US"/>
        </w:rPr>
      </w:pPr>
      <w:r w:rsidRPr="00EB4EFD">
        <w:rPr>
          <w:rFonts w:eastAsiaTheme="minorHAnsi"/>
          <w:lang w:eastAsia="en-US"/>
        </w:rPr>
        <w:t>Határozati javaslat:</w:t>
      </w:r>
    </w:p>
    <w:p w:rsidR="00EB4EFD" w:rsidRPr="00EB4EFD" w:rsidRDefault="00370741" w:rsidP="00EB4EFD">
      <w:pPr>
        <w:spacing w:after="160" w:line="259" w:lineRule="auto"/>
        <w:jc w:val="both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…</w:t>
      </w:r>
      <w:r w:rsidR="00EB4EFD" w:rsidRPr="00EB4EFD">
        <w:rPr>
          <w:rFonts w:eastAsiaTheme="minorHAnsi"/>
          <w:b/>
          <w:bCs/>
          <w:iCs/>
          <w:lang w:eastAsia="en-US"/>
        </w:rPr>
        <w:t xml:space="preserve">./2014. ( . .) </w:t>
      </w:r>
      <w:r>
        <w:rPr>
          <w:rFonts w:eastAsiaTheme="minorHAnsi"/>
          <w:b/>
          <w:bCs/>
          <w:iCs/>
          <w:lang w:eastAsia="en-US"/>
        </w:rPr>
        <w:t>Ö. határozat</w:t>
      </w:r>
    </w:p>
    <w:p w:rsidR="00EB4EFD" w:rsidRPr="00EB4EFD" w:rsidRDefault="00EB4EFD" w:rsidP="00EB4EFD">
      <w:pPr>
        <w:spacing w:line="360" w:lineRule="auto"/>
        <w:rPr>
          <w:b/>
          <w:bCs/>
          <w:sz w:val="32"/>
          <w:szCs w:val="32"/>
        </w:rPr>
      </w:pPr>
      <w:proofErr w:type="gramStart"/>
      <w:r>
        <w:t>szelektív</w:t>
      </w:r>
      <w:proofErr w:type="gramEnd"/>
      <w:r>
        <w:t xml:space="preserve"> válogatómű megvalósításáról</w:t>
      </w:r>
    </w:p>
    <w:p w:rsidR="00EB4EFD" w:rsidRPr="00EB4EFD" w:rsidRDefault="00EB4EFD" w:rsidP="00370741">
      <w:pPr>
        <w:jc w:val="both"/>
        <w:rPr>
          <w:b/>
          <w:bCs/>
          <w:sz w:val="32"/>
          <w:szCs w:val="32"/>
        </w:rPr>
      </w:pPr>
      <w:r w:rsidRPr="00EB4EFD">
        <w:rPr>
          <w:rFonts w:eastAsiaTheme="minorHAnsi"/>
          <w:lang w:eastAsia="en-US"/>
        </w:rPr>
        <w:t xml:space="preserve">Martfű Város Önkormányzatának Képviselő-testülete megtárgyalta a </w:t>
      </w:r>
      <w:r>
        <w:t>szelektív válogatómű megvalósítására</w:t>
      </w:r>
      <w:r>
        <w:rPr>
          <w:b/>
          <w:bCs/>
          <w:sz w:val="32"/>
          <w:szCs w:val="32"/>
        </w:rPr>
        <w:t xml:space="preserve"> </w:t>
      </w:r>
      <w:r>
        <w:rPr>
          <w:rFonts w:eastAsiaTheme="minorHAnsi"/>
          <w:lang w:eastAsia="en-US"/>
        </w:rPr>
        <w:t xml:space="preserve">vonatkozó </w:t>
      </w:r>
      <w:r w:rsidRPr="00EB4EFD">
        <w:rPr>
          <w:rFonts w:eastAsiaTheme="minorHAnsi"/>
          <w:lang w:eastAsia="en-US"/>
        </w:rPr>
        <w:t xml:space="preserve">előterjesztést és az alábbi határozatot hozza: </w:t>
      </w:r>
    </w:p>
    <w:p w:rsidR="00EB4EFD" w:rsidRDefault="00EB4EFD" w:rsidP="00504306">
      <w:pPr>
        <w:jc w:val="both"/>
      </w:pPr>
    </w:p>
    <w:p w:rsidR="00EB4EFD" w:rsidRDefault="00EB4EFD" w:rsidP="00E82ECD">
      <w:pPr>
        <w:pStyle w:val="Listaszerbekezds"/>
        <w:numPr>
          <w:ilvl w:val="0"/>
          <w:numId w:val="1"/>
        </w:numPr>
        <w:jc w:val="both"/>
      </w:pPr>
      <w:r>
        <w:t>Martfű Város Önkormányzata Képviselő-testülete nem tudja biztosítani az egyes hulladékgazdálkodási létesítmények kialakításának és üzemeltetésének szabályairól szóló 246/2014. (IX.29.) Korm. rendelet 3. melléklete szerinti feltételeknek megfelelő</w:t>
      </w:r>
      <w:r w:rsidR="00CB14CF">
        <w:t xml:space="preserve"> válogatómű kialakításának többletköltségeit.</w:t>
      </w:r>
    </w:p>
    <w:p w:rsidR="00E82ECD" w:rsidRDefault="00E82ECD" w:rsidP="00E82ECD">
      <w:pPr>
        <w:pStyle w:val="Listaszerbekezds"/>
        <w:jc w:val="both"/>
      </w:pPr>
    </w:p>
    <w:p w:rsidR="00CB14CF" w:rsidRDefault="00CB14CF" w:rsidP="00E82ECD">
      <w:pPr>
        <w:pStyle w:val="Listaszerbekezds"/>
        <w:numPr>
          <w:ilvl w:val="0"/>
          <w:numId w:val="1"/>
        </w:numPr>
        <w:jc w:val="both"/>
      </w:pPr>
      <w:r>
        <w:lastRenderedPageBreak/>
        <w:t>A Képviselő-testület felhatalmazza a polgármestert, hogy a Támogató Szervezetnél a pályázat módosítása ügyében teljes jogkörrel eljárjon.</w:t>
      </w:r>
    </w:p>
    <w:p w:rsidR="00CB14CF" w:rsidRDefault="00CB14CF" w:rsidP="00E82ECD">
      <w:pPr>
        <w:jc w:val="both"/>
      </w:pPr>
    </w:p>
    <w:p w:rsidR="00E82ECD" w:rsidRDefault="00E82ECD" w:rsidP="00E82ECD">
      <w:pPr>
        <w:jc w:val="both"/>
      </w:pPr>
      <w:bookmarkStart w:id="0" w:name="_GoBack"/>
      <w:bookmarkEnd w:id="0"/>
    </w:p>
    <w:p w:rsidR="00390F62" w:rsidRPr="00390F62" w:rsidRDefault="00390F62" w:rsidP="00390F62">
      <w:pPr>
        <w:spacing w:after="160" w:line="259" w:lineRule="auto"/>
        <w:jc w:val="both"/>
        <w:rPr>
          <w:rFonts w:eastAsiaTheme="minorHAnsi"/>
          <w:lang w:eastAsia="en-US"/>
        </w:rPr>
      </w:pPr>
      <w:r w:rsidRPr="00390F62">
        <w:rPr>
          <w:rFonts w:eastAsiaTheme="minorHAnsi"/>
          <w:lang w:eastAsia="en-US"/>
        </w:rPr>
        <w:t xml:space="preserve">Erről értesülnek: </w:t>
      </w:r>
    </w:p>
    <w:p w:rsidR="00390F62" w:rsidRPr="00390F62" w:rsidRDefault="00390F62" w:rsidP="00276497">
      <w:pPr>
        <w:jc w:val="both"/>
        <w:rPr>
          <w:rFonts w:eastAsiaTheme="minorHAnsi"/>
          <w:lang w:eastAsia="en-US"/>
        </w:rPr>
      </w:pPr>
      <w:r w:rsidRPr="00390F62">
        <w:rPr>
          <w:rFonts w:eastAsiaTheme="minorHAnsi"/>
          <w:lang w:eastAsia="en-US"/>
        </w:rPr>
        <w:t>1. Jász-Nagykun-Szolnok Megyei Kormányhivatal</w:t>
      </w:r>
    </w:p>
    <w:p w:rsidR="00390F62" w:rsidRPr="00390F62" w:rsidRDefault="00390F62" w:rsidP="00276497">
      <w:pPr>
        <w:jc w:val="both"/>
        <w:rPr>
          <w:rFonts w:eastAsiaTheme="minorHAnsi"/>
          <w:lang w:eastAsia="en-US"/>
        </w:rPr>
      </w:pPr>
      <w:r w:rsidRPr="00390F62">
        <w:rPr>
          <w:rFonts w:eastAsiaTheme="minorHAnsi"/>
          <w:lang w:eastAsia="en-US"/>
        </w:rPr>
        <w:t>2. Valamennyi képviselő helyben</w:t>
      </w:r>
    </w:p>
    <w:p w:rsidR="00390F62" w:rsidRDefault="00DF26FB" w:rsidP="00276497">
      <w:pPr>
        <w:jc w:val="both"/>
      </w:pPr>
      <w:r>
        <w:t xml:space="preserve">3. </w:t>
      </w:r>
      <w:r w:rsidR="00276497">
        <w:t>MVH. 4400 Nyíregyháza Hősök tere 9.</w:t>
      </w:r>
    </w:p>
    <w:p w:rsidR="00276497" w:rsidRDefault="00276497" w:rsidP="00CB14CF">
      <w:pPr>
        <w:jc w:val="both"/>
      </w:pPr>
      <w:r>
        <w:t>4. Városfejlesztési és üzemeltetési iroda helyben</w:t>
      </w:r>
    </w:p>
    <w:p w:rsidR="00CB14CF" w:rsidRDefault="00CB14CF" w:rsidP="00CB14CF">
      <w:pPr>
        <w:jc w:val="both"/>
      </w:pPr>
    </w:p>
    <w:p w:rsidR="00370741" w:rsidRDefault="00370741" w:rsidP="00CB14CF">
      <w:pPr>
        <w:jc w:val="both"/>
      </w:pPr>
    </w:p>
    <w:p w:rsidR="00CB14CF" w:rsidRPr="00CB14CF" w:rsidRDefault="00CB14CF" w:rsidP="00CB14CF">
      <w:pPr>
        <w:spacing w:after="160"/>
        <w:ind w:left="36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Martfű, 2014. november 18</w:t>
      </w:r>
      <w:r w:rsidRPr="00CB14CF">
        <w:rPr>
          <w:rFonts w:eastAsiaTheme="minorHAnsi"/>
          <w:lang w:eastAsia="en-US"/>
        </w:rPr>
        <w:t>.</w:t>
      </w:r>
    </w:p>
    <w:p w:rsidR="00CB14CF" w:rsidRPr="00CB14CF" w:rsidRDefault="00CB14CF" w:rsidP="00370741">
      <w:pPr>
        <w:ind w:left="6024" w:firstLine="348"/>
        <w:jc w:val="both"/>
        <w:rPr>
          <w:rFonts w:eastAsiaTheme="minorHAnsi"/>
          <w:lang w:eastAsia="en-US"/>
        </w:rPr>
      </w:pPr>
      <w:r w:rsidRPr="00CB14CF">
        <w:rPr>
          <w:rFonts w:eastAsiaTheme="minorHAnsi"/>
          <w:lang w:eastAsia="en-US"/>
        </w:rPr>
        <w:t>Dr. Papp Antal</w:t>
      </w:r>
    </w:p>
    <w:p w:rsidR="00CB14CF" w:rsidRPr="00CB14CF" w:rsidRDefault="00CB14CF" w:rsidP="00370741">
      <w:pPr>
        <w:ind w:left="5676" w:firstLine="696"/>
        <w:jc w:val="both"/>
        <w:rPr>
          <w:rFonts w:eastAsiaTheme="minorHAnsi"/>
          <w:lang w:eastAsia="en-US"/>
        </w:rPr>
      </w:pPr>
      <w:proofErr w:type="gramStart"/>
      <w:r w:rsidRPr="00CB14CF">
        <w:rPr>
          <w:rFonts w:eastAsiaTheme="minorHAnsi"/>
          <w:lang w:eastAsia="en-US"/>
        </w:rPr>
        <w:t>polgármester</w:t>
      </w:r>
      <w:proofErr w:type="gramEnd"/>
      <w:r w:rsidRPr="00CB14CF">
        <w:rPr>
          <w:rFonts w:eastAsiaTheme="minorHAnsi"/>
          <w:lang w:eastAsia="en-US"/>
        </w:rPr>
        <w:t xml:space="preserve"> </w:t>
      </w:r>
    </w:p>
    <w:p w:rsidR="00CB14CF" w:rsidRPr="00CB14CF" w:rsidRDefault="00CB14CF" w:rsidP="00CB14CF">
      <w:pPr>
        <w:spacing w:after="160"/>
        <w:ind w:left="360" w:hanging="360"/>
        <w:jc w:val="both"/>
        <w:rPr>
          <w:rFonts w:eastAsiaTheme="minorHAnsi"/>
          <w:lang w:eastAsia="en-US"/>
        </w:rPr>
      </w:pPr>
    </w:p>
    <w:p w:rsidR="00CB14CF" w:rsidRPr="00CB14CF" w:rsidRDefault="00CB14CF" w:rsidP="00CB14CF">
      <w:pPr>
        <w:spacing w:after="160" w:line="259" w:lineRule="auto"/>
        <w:jc w:val="both"/>
        <w:rPr>
          <w:rFonts w:eastAsiaTheme="minorHAnsi"/>
          <w:lang w:eastAsia="en-US"/>
        </w:rPr>
      </w:pPr>
      <w:r w:rsidRPr="00CB14CF">
        <w:rPr>
          <w:rFonts w:eastAsiaTheme="minorHAnsi"/>
          <w:lang w:eastAsia="en-US"/>
        </w:rPr>
        <w:t>Látta: Szász Éva jegyző</w:t>
      </w:r>
    </w:p>
    <w:p w:rsidR="00CB14CF" w:rsidRDefault="00CB14CF" w:rsidP="00CB14CF">
      <w:pPr>
        <w:jc w:val="both"/>
      </w:pPr>
    </w:p>
    <w:p w:rsidR="00504306" w:rsidRDefault="00504306" w:rsidP="00504306">
      <w:pPr>
        <w:jc w:val="both"/>
      </w:pPr>
    </w:p>
    <w:p w:rsidR="00504306" w:rsidRDefault="00504306"/>
    <w:sectPr w:rsidR="00504306" w:rsidSect="00153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5" w:rsidRDefault="00FE43E5" w:rsidP="00153F13">
      <w:r>
        <w:separator/>
      </w:r>
    </w:p>
  </w:endnote>
  <w:endnote w:type="continuationSeparator" w:id="0">
    <w:p w:rsidR="00FE43E5" w:rsidRDefault="00FE43E5" w:rsidP="001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3" w:rsidRDefault="00153F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8813"/>
      <w:docPartObj>
        <w:docPartGallery w:val="Page Numbers (Bottom of Page)"/>
        <w:docPartUnique/>
      </w:docPartObj>
    </w:sdtPr>
    <w:sdtContent>
      <w:p w:rsidR="00153F13" w:rsidRDefault="00153F13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53F13" w:rsidRDefault="00153F1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3" w:rsidRDefault="00153F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5" w:rsidRDefault="00FE43E5" w:rsidP="00153F13">
      <w:r>
        <w:separator/>
      </w:r>
    </w:p>
  </w:footnote>
  <w:footnote w:type="continuationSeparator" w:id="0">
    <w:p w:rsidR="00FE43E5" w:rsidRDefault="00FE43E5" w:rsidP="0015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3" w:rsidRDefault="00153F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3" w:rsidRDefault="00153F1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3" w:rsidRDefault="00153F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1CB"/>
    <w:multiLevelType w:val="hybridMultilevel"/>
    <w:tmpl w:val="EF24B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6C"/>
    <w:rsid w:val="000759AC"/>
    <w:rsid w:val="00153F13"/>
    <w:rsid w:val="00232AB0"/>
    <w:rsid w:val="00276497"/>
    <w:rsid w:val="00370741"/>
    <w:rsid w:val="00390F62"/>
    <w:rsid w:val="00425DAE"/>
    <w:rsid w:val="00504306"/>
    <w:rsid w:val="005066E2"/>
    <w:rsid w:val="005440F4"/>
    <w:rsid w:val="007168AD"/>
    <w:rsid w:val="008667BF"/>
    <w:rsid w:val="008E20CD"/>
    <w:rsid w:val="00B024B8"/>
    <w:rsid w:val="00CB14CF"/>
    <w:rsid w:val="00CC74C4"/>
    <w:rsid w:val="00D446DD"/>
    <w:rsid w:val="00D5746C"/>
    <w:rsid w:val="00D74059"/>
    <w:rsid w:val="00DE0E26"/>
    <w:rsid w:val="00DF26FB"/>
    <w:rsid w:val="00E82ECD"/>
    <w:rsid w:val="00E878F1"/>
    <w:rsid w:val="00EB4EFD"/>
    <w:rsid w:val="00F52B87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32AB0"/>
    <w:rPr>
      <w:rFonts w:ascii="Times New Roman" w:hAnsi="Times New Roman" w:cs="Times New Roman" w:hint="default"/>
      <w:color w:val="0000FF"/>
      <w:u w:val="single"/>
    </w:rPr>
  </w:style>
  <w:style w:type="paragraph" w:styleId="Szvegtrzs2">
    <w:name w:val="Body Text 2"/>
    <w:basedOn w:val="Norml"/>
    <w:link w:val="Szvegtrzs2Char"/>
    <w:semiHidden/>
    <w:unhideWhenUsed/>
    <w:rsid w:val="00232AB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semiHidden/>
    <w:rsid w:val="00232AB0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232AB0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B4E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53F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3F1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3F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3F13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11</cp:revision>
  <dcterms:created xsi:type="dcterms:W3CDTF">2014-11-18T10:58:00Z</dcterms:created>
  <dcterms:modified xsi:type="dcterms:W3CDTF">2014-11-19T16:35:00Z</dcterms:modified>
</cp:coreProperties>
</file>