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C8B" w:rsidRPr="009A51A5" w:rsidRDefault="00F24C8B" w:rsidP="00F24C8B">
      <w:pPr>
        <w:pStyle w:val="Szvegtrzs2"/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9A51A5"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51A5">
        <w:rPr>
          <w:b/>
          <w:bCs/>
          <w:sz w:val="28"/>
          <w:szCs w:val="28"/>
        </w:rPr>
        <w:t>Martfű Város Polgármesterétől</w:t>
      </w:r>
    </w:p>
    <w:p w:rsidR="00F24C8B" w:rsidRPr="00DC3DC9" w:rsidRDefault="00F24C8B" w:rsidP="00F24C8B">
      <w:pPr>
        <w:pBdr>
          <w:top w:val="triple" w:sz="4" w:space="1" w:color="auto"/>
        </w:pBdr>
        <w:rPr>
          <w:rFonts w:ascii="Times New Roman" w:hAnsi="Times New Roman"/>
          <w:noProof/>
          <w:sz w:val="24"/>
          <w:szCs w:val="24"/>
        </w:rPr>
      </w:pPr>
    </w:p>
    <w:p w:rsidR="00F24C8B" w:rsidRPr="00DC3DC9" w:rsidRDefault="00F24C8B" w:rsidP="00F24C8B">
      <w:pPr>
        <w:pStyle w:val="Cmsor2"/>
        <w:rPr>
          <w:sz w:val="24"/>
          <w:szCs w:val="24"/>
        </w:rPr>
      </w:pPr>
    </w:p>
    <w:p w:rsidR="00F24C8B" w:rsidRDefault="00F24C8B" w:rsidP="00F24C8B">
      <w:pPr>
        <w:pStyle w:val="Cmsor2"/>
        <w:rPr>
          <w:sz w:val="28"/>
          <w:szCs w:val="28"/>
        </w:rPr>
      </w:pPr>
    </w:p>
    <w:p w:rsidR="00F24C8B" w:rsidRPr="009A51A5" w:rsidRDefault="00F24C8B" w:rsidP="00F24C8B">
      <w:pPr>
        <w:pStyle w:val="Cmsor2"/>
        <w:rPr>
          <w:sz w:val="28"/>
          <w:szCs w:val="28"/>
        </w:rPr>
      </w:pPr>
      <w:r w:rsidRPr="009A51A5">
        <w:rPr>
          <w:sz w:val="28"/>
          <w:szCs w:val="28"/>
        </w:rPr>
        <w:t xml:space="preserve">T Á J É K O Z T </w:t>
      </w:r>
      <w:proofErr w:type="gramStart"/>
      <w:r w:rsidRPr="009A51A5">
        <w:rPr>
          <w:sz w:val="28"/>
          <w:szCs w:val="28"/>
        </w:rPr>
        <w:t>A</w:t>
      </w:r>
      <w:proofErr w:type="gramEnd"/>
      <w:r w:rsidRPr="009A51A5">
        <w:rPr>
          <w:sz w:val="28"/>
          <w:szCs w:val="28"/>
        </w:rPr>
        <w:t xml:space="preserve"> T Ó</w:t>
      </w:r>
    </w:p>
    <w:p w:rsidR="00F24C8B" w:rsidRPr="009A51A5" w:rsidRDefault="00F24C8B" w:rsidP="00F24C8B">
      <w:pPr>
        <w:jc w:val="both"/>
        <w:rPr>
          <w:rFonts w:ascii="Times New Roman" w:hAnsi="Times New Roman"/>
          <w:sz w:val="28"/>
          <w:szCs w:val="28"/>
        </w:rPr>
      </w:pPr>
    </w:p>
    <w:p w:rsidR="00F24C8B" w:rsidRPr="00DC3DC9" w:rsidRDefault="00F24C8B" w:rsidP="00F24C8B">
      <w:pPr>
        <w:pStyle w:val="Cmsor4"/>
        <w:rPr>
          <w:szCs w:val="24"/>
        </w:rPr>
      </w:pPr>
      <w:r w:rsidRPr="00DC3DC9">
        <w:rPr>
          <w:szCs w:val="24"/>
        </w:rPr>
        <w:t>A Képviselő-testület két ülése közötti eseményekről, a tett intézkedésekről</w:t>
      </w:r>
    </w:p>
    <w:p w:rsidR="00F24C8B" w:rsidRDefault="00F24C8B" w:rsidP="00F24C8B">
      <w:pPr>
        <w:pStyle w:val="Szvegtrzs"/>
        <w:rPr>
          <w:sz w:val="24"/>
          <w:szCs w:val="24"/>
        </w:rPr>
      </w:pPr>
    </w:p>
    <w:p w:rsidR="00F24C8B" w:rsidRPr="00DC3DC9" w:rsidRDefault="00F24C8B" w:rsidP="00F24C8B">
      <w:pPr>
        <w:pStyle w:val="Szvegtrzs"/>
        <w:rPr>
          <w:sz w:val="24"/>
          <w:szCs w:val="24"/>
        </w:rPr>
      </w:pPr>
      <w:r w:rsidRPr="00DC3DC9">
        <w:rPr>
          <w:sz w:val="24"/>
          <w:szCs w:val="24"/>
        </w:rPr>
        <w:t>A Képviselő-testület két ülése között eltelt időszak fontosabb eseményeiről, a tett intézkedésekről az alábbiakban adok tájékoztatást:</w:t>
      </w:r>
    </w:p>
    <w:p w:rsidR="00F24C8B" w:rsidRDefault="00F24C8B" w:rsidP="00F24C8B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4C8B" w:rsidRDefault="00F24C8B" w:rsidP="00F24C8B">
      <w:pPr>
        <w:jc w:val="center"/>
        <w:rPr>
          <w:rFonts w:ascii="Times New Roman" w:hAnsi="Times New Roman"/>
          <w:b/>
          <w:sz w:val="24"/>
          <w:szCs w:val="24"/>
        </w:rPr>
      </w:pPr>
      <w:r w:rsidRPr="00DC3DC9">
        <w:rPr>
          <w:rFonts w:ascii="Times New Roman" w:hAnsi="Times New Roman"/>
          <w:b/>
          <w:sz w:val="24"/>
          <w:szCs w:val="24"/>
        </w:rPr>
        <w:t>I.</w:t>
      </w:r>
    </w:p>
    <w:p w:rsidR="00F24C8B" w:rsidRDefault="00F24C8B" w:rsidP="00F24C8B">
      <w:pPr>
        <w:pStyle w:val="Cmsor4"/>
        <w:rPr>
          <w:sz w:val="28"/>
          <w:szCs w:val="28"/>
        </w:rPr>
      </w:pPr>
      <w:r w:rsidRPr="009A51A5">
        <w:rPr>
          <w:sz w:val="28"/>
          <w:szCs w:val="28"/>
        </w:rPr>
        <w:t xml:space="preserve">A testület két ülése között tett fontosabb intézkedések </w:t>
      </w:r>
    </w:p>
    <w:p w:rsidR="00F24C8B" w:rsidRDefault="00F24C8B" w:rsidP="00F24C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Június 15</w:t>
      </w:r>
      <w:r>
        <w:rPr>
          <w:rFonts w:ascii="Times New Roman" w:hAnsi="Times New Roman"/>
          <w:sz w:val="24"/>
          <w:szCs w:val="24"/>
          <w:lang w:eastAsia="hu-HU"/>
        </w:rPr>
        <w:t>. Jelentkezés leadása a „Virágos Magyarországért” mozgalomban való részvételre.</w:t>
      </w:r>
    </w:p>
    <w:p w:rsidR="002C006E" w:rsidRPr="002C006E" w:rsidRDefault="002C006E" w:rsidP="002C006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C006E">
        <w:rPr>
          <w:rFonts w:ascii="Times New Roman" w:hAnsi="Times New Roman"/>
          <w:b/>
          <w:sz w:val="24"/>
          <w:szCs w:val="24"/>
          <w:lang w:eastAsia="hu-HU"/>
        </w:rPr>
        <w:t>Június 18-án</w:t>
      </w:r>
      <w:r>
        <w:rPr>
          <w:rFonts w:ascii="Times New Roman" w:hAnsi="Times New Roman"/>
          <w:sz w:val="24"/>
          <w:szCs w:val="24"/>
          <w:lang w:eastAsia="hu-HU"/>
        </w:rPr>
        <w:t xml:space="preserve"> Rendkívüli testületi ülés megtartására került sor, az alábbi napirendi pontokkal: </w:t>
      </w:r>
    </w:p>
    <w:p w:rsidR="002C006E" w:rsidRPr="002C006E" w:rsidRDefault="002C006E" w:rsidP="002C00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C006E">
        <w:rPr>
          <w:rFonts w:ascii="Times New Roman" w:hAnsi="Times New Roman"/>
          <w:sz w:val="24"/>
          <w:szCs w:val="24"/>
        </w:rPr>
        <w:t>Előterjesztés a Gondoskodás Háza működésének további lehetőségeiről. (szóbeli)</w:t>
      </w:r>
    </w:p>
    <w:p w:rsidR="002C006E" w:rsidRPr="002C006E" w:rsidRDefault="002C006E" w:rsidP="002C00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C006E">
        <w:rPr>
          <w:rFonts w:ascii="Times New Roman" w:hAnsi="Times New Roman"/>
          <w:sz w:val="24"/>
          <w:szCs w:val="24"/>
        </w:rPr>
        <w:t xml:space="preserve">Kitüntetési javaslatok megtárgyalása. </w:t>
      </w:r>
      <w:r w:rsidRPr="002C006E">
        <w:rPr>
          <w:rFonts w:ascii="Times New Roman" w:hAnsi="Times New Roman"/>
          <w:b/>
          <w:sz w:val="24"/>
          <w:szCs w:val="24"/>
        </w:rPr>
        <w:t>(Zárt ülésen)</w:t>
      </w:r>
    </w:p>
    <w:p w:rsidR="002C006E" w:rsidRPr="002C006E" w:rsidRDefault="002C006E" w:rsidP="002C00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C006E">
        <w:rPr>
          <w:rFonts w:ascii="Times New Roman" w:hAnsi="Times New Roman"/>
          <w:sz w:val="24"/>
          <w:szCs w:val="24"/>
        </w:rPr>
        <w:t xml:space="preserve">Előterjesztés önkormányzati rendeletben meghatározott szabálysértési </w:t>
      </w:r>
      <w:proofErr w:type="gramStart"/>
      <w:r w:rsidRPr="002C006E">
        <w:rPr>
          <w:rFonts w:ascii="Times New Roman" w:hAnsi="Times New Roman"/>
          <w:sz w:val="24"/>
          <w:szCs w:val="24"/>
        </w:rPr>
        <w:t xml:space="preserve">rendelkezések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2C006E">
        <w:rPr>
          <w:rFonts w:ascii="Times New Roman" w:hAnsi="Times New Roman"/>
          <w:sz w:val="24"/>
          <w:szCs w:val="24"/>
        </w:rPr>
        <w:t>hatályon</w:t>
      </w:r>
      <w:proofErr w:type="gramEnd"/>
      <w:r w:rsidRPr="002C006E">
        <w:rPr>
          <w:rFonts w:ascii="Times New Roman" w:hAnsi="Times New Roman"/>
          <w:sz w:val="24"/>
          <w:szCs w:val="24"/>
        </w:rPr>
        <w:t xml:space="preserve"> kívül helyezéséről.</w:t>
      </w:r>
    </w:p>
    <w:p w:rsidR="002C006E" w:rsidRDefault="002C006E" w:rsidP="002C00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C006E">
        <w:rPr>
          <w:rFonts w:ascii="Times New Roman" w:hAnsi="Times New Roman"/>
          <w:sz w:val="24"/>
          <w:szCs w:val="24"/>
        </w:rPr>
        <w:t>Egyéb kérdések</w:t>
      </w:r>
    </w:p>
    <w:p w:rsidR="002C006E" w:rsidRDefault="002C006E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006E" w:rsidRPr="00DA0AEA" w:rsidRDefault="002C006E" w:rsidP="002C006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C006E">
        <w:rPr>
          <w:rFonts w:ascii="Times New Roman" w:hAnsi="Times New Roman"/>
          <w:b/>
          <w:sz w:val="24"/>
          <w:szCs w:val="24"/>
        </w:rPr>
        <w:t xml:space="preserve">Június </w:t>
      </w:r>
      <w:proofErr w:type="gramStart"/>
      <w:r w:rsidRPr="002C006E">
        <w:rPr>
          <w:rFonts w:ascii="Times New Roman" w:hAnsi="Times New Roman"/>
          <w:b/>
          <w:sz w:val="24"/>
          <w:szCs w:val="24"/>
        </w:rPr>
        <w:t>19-én</w:t>
      </w:r>
      <w:proofErr w:type="gramEnd"/>
      <w:r>
        <w:rPr>
          <w:rFonts w:ascii="Times New Roman" w:hAnsi="Times New Roman"/>
          <w:sz w:val="24"/>
          <w:szCs w:val="24"/>
        </w:rPr>
        <w:t xml:space="preserve"> Nyíregyházán voltam Szász Éva aljegyzővel, és Baloghné Juhász Erzsébet irodavezetővel, az ENEREA Észak-Alföldi Regionális Energia Ügynökség által szervezett energetikai és fejlesztési konferencián.</w:t>
      </w:r>
    </w:p>
    <w:p w:rsidR="002C006E" w:rsidRDefault="002C006E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2C006E" w:rsidRDefault="002C006E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Június 21-én</w:t>
      </w:r>
      <w:r>
        <w:rPr>
          <w:rFonts w:ascii="Times New Roman" w:hAnsi="Times New Roman"/>
          <w:sz w:val="24"/>
          <w:szCs w:val="24"/>
          <w:lang w:eastAsia="hu-HU"/>
        </w:rPr>
        <w:t xml:space="preserve"> Megkezdtük a tárgyalásokat a Gondoskodás Házával, a szociális szolgáltatás (szociális étkezés, házi segítségnyújtás) átvételével kapcsolatos feladatoka</w:t>
      </w:r>
      <w:r w:rsidR="008978C1">
        <w:rPr>
          <w:rFonts w:ascii="Times New Roman" w:hAnsi="Times New Roman"/>
          <w:sz w:val="24"/>
          <w:szCs w:val="24"/>
          <w:lang w:eastAsia="hu-HU"/>
        </w:rPr>
        <w:t xml:space="preserve">t beszéltük meg. </w:t>
      </w: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Június 22-én</w:t>
      </w:r>
      <w:r>
        <w:rPr>
          <w:rFonts w:ascii="Times New Roman" w:hAnsi="Times New Roman"/>
          <w:sz w:val="24"/>
          <w:szCs w:val="24"/>
          <w:lang w:eastAsia="hu-HU"/>
        </w:rPr>
        <w:t xml:space="preserve"> Tiszazugi Nyugdíjas Klubok találkozója volt a Művelődési Központban, melyen részt vettem és köszöntöttem Őket. </w:t>
      </w: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Június 22-én</w:t>
      </w:r>
      <w:r>
        <w:rPr>
          <w:rFonts w:ascii="Times New Roman" w:hAnsi="Times New Roman"/>
          <w:sz w:val="24"/>
          <w:szCs w:val="24"/>
          <w:lang w:eastAsia="hu-HU"/>
        </w:rPr>
        <w:t xml:space="preserve"> Tanévzáró értekezleten vettem részt az Óvodában, ahol köszöntöttem az óvónőket. </w:t>
      </w: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Június 26-án</w:t>
      </w:r>
      <w:r>
        <w:rPr>
          <w:rFonts w:ascii="Times New Roman" w:hAnsi="Times New Roman"/>
          <w:sz w:val="24"/>
          <w:szCs w:val="24"/>
          <w:lang w:eastAsia="hu-HU"/>
        </w:rPr>
        <w:t xml:space="preserve"> Országos Békefutás eseménye volt városunkban. </w:t>
      </w:r>
    </w:p>
    <w:p w:rsidR="008978C1" w:rsidRDefault="008978C1" w:rsidP="002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24C8B" w:rsidRDefault="00F24C8B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Június 26</w:t>
      </w:r>
      <w:r>
        <w:rPr>
          <w:rFonts w:ascii="Times New Roman" w:hAnsi="Times New Roman"/>
          <w:sz w:val="24"/>
          <w:szCs w:val="24"/>
          <w:lang w:eastAsia="hu-HU"/>
        </w:rPr>
        <w:t>. Jász-Nagykun-Szolnok Megyei Szolnoki Katasztrófavédelmi Kirendeltség (képviselői) szervezésében a település fasorainak ellenőrzésére került sor.</w:t>
      </w: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Június 27-én</w:t>
      </w:r>
      <w:r>
        <w:rPr>
          <w:rFonts w:ascii="Times New Roman" w:hAnsi="Times New Roman"/>
          <w:sz w:val="24"/>
          <w:szCs w:val="24"/>
          <w:lang w:eastAsia="hu-HU"/>
        </w:rPr>
        <w:t xml:space="preserve"> Területi Szociális Bizottság ülésén vettem részt Rákóczifalván. </w:t>
      </w: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lastRenderedPageBreak/>
        <w:t>Június 29-én</w:t>
      </w:r>
      <w:r>
        <w:rPr>
          <w:rFonts w:ascii="Times New Roman" w:hAnsi="Times New Roman"/>
          <w:sz w:val="24"/>
          <w:szCs w:val="24"/>
          <w:lang w:eastAsia="hu-HU"/>
        </w:rPr>
        <w:t xml:space="preserve"> Köztisztviselők és Semmelweis nap alkalmával köszöntöttem a köztisztviselőket, és az egészségügyben dolgozókat.</w:t>
      </w: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Július 4-én</w:t>
      </w:r>
      <w:r>
        <w:rPr>
          <w:rFonts w:ascii="Times New Roman" w:hAnsi="Times New Roman"/>
          <w:sz w:val="24"/>
          <w:szCs w:val="24"/>
          <w:lang w:eastAsia="hu-HU"/>
        </w:rPr>
        <w:t xml:space="preserve"> Aktuális kérdéseket tárgyaltam meg Sági István Országgyűlési Képviselővel. </w:t>
      </w:r>
    </w:p>
    <w:p w:rsidR="008978C1" w:rsidRDefault="008978C1" w:rsidP="002C006E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Július 4.</w:t>
      </w:r>
      <w:r>
        <w:rPr>
          <w:rFonts w:ascii="Times New Roman" w:hAnsi="Times New Roman"/>
          <w:sz w:val="24"/>
          <w:szCs w:val="24"/>
          <w:lang w:eastAsia="hu-HU"/>
        </w:rPr>
        <w:t xml:space="preserve"> Az ivóvízminőség-javító társulás ülésére került sor Öcsödön. Az ülésen Baloghné Juhász Erzsébet irodavezető vett részt.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Július 5.</w:t>
      </w:r>
      <w:r>
        <w:rPr>
          <w:rFonts w:ascii="Times New Roman" w:hAnsi="Times New Roman"/>
          <w:sz w:val="24"/>
          <w:szCs w:val="24"/>
          <w:lang w:eastAsia="hu-HU"/>
        </w:rPr>
        <w:t xml:space="preserve"> A Városi Művelődési Központ és Könyvtár felújításának 1 éves garanciális bejárására került sor. A bejáráson Baloghné Juhász Erzsébet irodavezető, és Honti Gyula műszaki ellenőr vett részt. </w:t>
      </w:r>
    </w:p>
    <w:p w:rsidR="008E2171" w:rsidRDefault="008978C1" w:rsidP="008E2171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978C1">
        <w:rPr>
          <w:rFonts w:ascii="Times New Roman" w:hAnsi="Times New Roman"/>
          <w:b/>
          <w:sz w:val="24"/>
          <w:szCs w:val="24"/>
          <w:lang w:eastAsia="hu-HU"/>
        </w:rPr>
        <w:t>Július 5-én</w:t>
      </w:r>
      <w:r>
        <w:rPr>
          <w:rFonts w:ascii="Times New Roman" w:hAnsi="Times New Roman"/>
          <w:sz w:val="24"/>
          <w:szCs w:val="24"/>
          <w:lang w:eastAsia="hu-HU"/>
        </w:rPr>
        <w:t xml:space="preserve"> Rendkívüli testületi ülésre került sor</w:t>
      </w:r>
      <w:r w:rsidR="008E2171">
        <w:rPr>
          <w:rFonts w:ascii="Times New Roman" w:hAnsi="Times New Roman"/>
          <w:sz w:val="24"/>
          <w:szCs w:val="24"/>
          <w:lang w:eastAsia="hu-HU"/>
        </w:rPr>
        <w:t xml:space="preserve">, az alábbi napirendi ponttal: </w:t>
      </w:r>
    </w:p>
    <w:p w:rsidR="008E2171" w:rsidRDefault="008E2171" w:rsidP="008E2171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E2171">
        <w:rPr>
          <w:rFonts w:ascii="Times New Roman" w:hAnsi="Times New Roman"/>
          <w:sz w:val="24"/>
          <w:szCs w:val="24"/>
        </w:rPr>
        <w:t xml:space="preserve">Előterjesztés a martfűi 822/1 </w:t>
      </w:r>
      <w:proofErr w:type="spellStart"/>
      <w:r w:rsidRPr="008E2171">
        <w:rPr>
          <w:rFonts w:ascii="Times New Roman" w:hAnsi="Times New Roman"/>
          <w:sz w:val="24"/>
          <w:szCs w:val="24"/>
        </w:rPr>
        <w:t>hrsz-ú</w:t>
      </w:r>
      <w:proofErr w:type="spellEnd"/>
      <w:r w:rsidRPr="008E2171">
        <w:rPr>
          <w:rFonts w:ascii="Times New Roman" w:hAnsi="Times New Roman"/>
          <w:sz w:val="24"/>
          <w:szCs w:val="24"/>
        </w:rPr>
        <w:t>, sportpálya megnevezésű ingatlan megterheléséhez tulajdonosi hozzájárulásra.</w:t>
      </w:r>
    </w:p>
    <w:p w:rsidR="008E2171" w:rsidRDefault="008E2171" w:rsidP="008E21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2171" w:rsidRDefault="008E2171" w:rsidP="008E21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2171">
        <w:rPr>
          <w:rFonts w:ascii="Times New Roman" w:hAnsi="Times New Roman"/>
          <w:b/>
          <w:sz w:val="24"/>
          <w:szCs w:val="24"/>
        </w:rPr>
        <w:t>Július 5-én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Művelődési Központban 17 órakor tartott Esküvői Fotók Tárlatának megnyitásán vettem részt. </w:t>
      </w:r>
    </w:p>
    <w:p w:rsidR="008E2171" w:rsidRPr="008E2171" w:rsidRDefault="008E2171" w:rsidP="008E21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4C8B" w:rsidRDefault="00F24C8B" w:rsidP="008E2171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Július 16.</w:t>
      </w:r>
      <w:r>
        <w:rPr>
          <w:rFonts w:ascii="Times New Roman" w:hAnsi="Times New Roman"/>
          <w:sz w:val="24"/>
          <w:szCs w:val="24"/>
          <w:lang w:eastAsia="hu-HU"/>
        </w:rPr>
        <w:t xml:space="preserve"> A Jász-Nagykun-Szolnok Megyei Parlagfű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mentesítési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Alap támogatásával megvásároltunk egy fűnyíró traktort.</w:t>
      </w:r>
    </w:p>
    <w:p w:rsidR="008E2171" w:rsidRDefault="008E2171" w:rsidP="008E2171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E2171" w:rsidRDefault="008E2171" w:rsidP="008E2171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E2171">
        <w:rPr>
          <w:rFonts w:ascii="Times New Roman" w:hAnsi="Times New Roman"/>
          <w:b/>
          <w:sz w:val="24"/>
          <w:szCs w:val="24"/>
          <w:lang w:eastAsia="hu-HU"/>
        </w:rPr>
        <w:t>Július 19-én</w:t>
      </w:r>
      <w:r>
        <w:rPr>
          <w:rFonts w:ascii="Times New Roman" w:hAnsi="Times New Roman"/>
          <w:sz w:val="24"/>
          <w:szCs w:val="24"/>
          <w:lang w:eastAsia="hu-HU"/>
        </w:rPr>
        <w:t xml:space="preserve"> Rendkívüli testületi ülés megtartására került sor az alábbi napirendi pontokkal: </w:t>
      </w:r>
    </w:p>
    <w:p w:rsidR="008E2171" w:rsidRPr="008E2171" w:rsidRDefault="008E2171" w:rsidP="008E2171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-   </w:t>
      </w:r>
      <w:r w:rsidRPr="008E2171">
        <w:rPr>
          <w:rFonts w:ascii="Times New Roman" w:hAnsi="Times New Roman"/>
          <w:sz w:val="24"/>
          <w:szCs w:val="24"/>
        </w:rPr>
        <w:t>Előterjesztés jegyzői pályázat elbírálásáról.</w:t>
      </w:r>
      <w:r w:rsidRPr="008E2171">
        <w:rPr>
          <w:rFonts w:ascii="Times New Roman" w:hAnsi="Times New Roman"/>
          <w:b/>
          <w:sz w:val="24"/>
          <w:szCs w:val="24"/>
        </w:rPr>
        <w:t xml:space="preserve"> (Zárt ülésen)(Szóbeli)</w:t>
      </w:r>
    </w:p>
    <w:p w:rsidR="008E2171" w:rsidRPr="008E2171" w:rsidRDefault="008E2171" w:rsidP="008E21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E2171">
        <w:rPr>
          <w:rFonts w:ascii="Times New Roman" w:hAnsi="Times New Roman"/>
          <w:sz w:val="24"/>
          <w:szCs w:val="24"/>
        </w:rPr>
        <w:t xml:space="preserve">Kitüntetési javaslatok, Martfű Városért Díjról, és önkormányzati elismerő oklevél adományozásáról. </w:t>
      </w:r>
      <w:r w:rsidRPr="008E2171">
        <w:rPr>
          <w:rFonts w:ascii="Times New Roman" w:hAnsi="Times New Roman"/>
          <w:b/>
          <w:sz w:val="24"/>
          <w:szCs w:val="24"/>
        </w:rPr>
        <w:t>(Zárt ülésen)(Szóbeli)</w:t>
      </w:r>
    </w:p>
    <w:p w:rsidR="008E2171" w:rsidRPr="008E2171" w:rsidRDefault="008E2171" w:rsidP="008E21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E2171">
        <w:rPr>
          <w:rFonts w:ascii="Times New Roman" w:hAnsi="Times New Roman"/>
          <w:sz w:val="24"/>
          <w:szCs w:val="24"/>
        </w:rPr>
        <w:t>Előterjesztés villamos energia közbeszerzési eljárás megindításáról, közbeszerzési terv módosításáról.</w:t>
      </w:r>
    </w:p>
    <w:p w:rsidR="008E2171" w:rsidRDefault="008E2171" w:rsidP="00F24C8B">
      <w:pPr>
        <w:jc w:val="both"/>
        <w:rPr>
          <w:rFonts w:ascii="Times New Roman" w:hAnsi="Times New Roman"/>
          <w:b/>
          <w:sz w:val="24"/>
          <w:szCs w:val="24"/>
          <w:lang w:eastAsia="hu-HU"/>
        </w:rPr>
      </w:pPr>
    </w:p>
    <w:p w:rsidR="008E2171" w:rsidRDefault="008E2171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8E2171">
        <w:rPr>
          <w:rFonts w:ascii="Times New Roman" w:hAnsi="Times New Roman"/>
          <w:b/>
          <w:sz w:val="24"/>
          <w:szCs w:val="24"/>
          <w:lang w:eastAsia="hu-HU"/>
        </w:rPr>
        <w:t>Július 20-án</w:t>
      </w:r>
      <w:r>
        <w:rPr>
          <w:rFonts w:ascii="Times New Roman" w:hAnsi="Times New Roman"/>
          <w:sz w:val="24"/>
          <w:szCs w:val="24"/>
          <w:lang w:eastAsia="hu-HU"/>
        </w:rPr>
        <w:t xml:space="preserve"> Térfigyelő kamerák műszaki átadásán vettem részt Baloghné Juhász Erzsébet irodavezetővel. </w:t>
      </w:r>
    </w:p>
    <w:p w:rsidR="008E2171" w:rsidRDefault="008E2171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8E2171">
        <w:rPr>
          <w:rFonts w:ascii="Times New Roman" w:hAnsi="Times New Roman"/>
          <w:b/>
          <w:sz w:val="24"/>
          <w:szCs w:val="24"/>
          <w:lang w:eastAsia="hu-HU"/>
        </w:rPr>
        <w:t>Július 20-án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Kossuth Nyugdíjas Klub Fórumán vettem részt.</w:t>
      </w:r>
    </w:p>
    <w:p w:rsidR="008E2171" w:rsidRDefault="008E2171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8E2171">
        <w:rPr>
          <w:rFonts w:ascii="Times New Roman" w:hAnsi="Times New Roman"/>
          <w:b/>
          <w:sz w:val="24"/>
          <w:szCs w:val="24"/>
          <w:lang w:eastAsia="hu-HU"/>
        </w:rPr>
        <w:t>Július 21-én</w:t>
      </w:r>
      <w:r>
        <w:rPr>
          <w:rFonts w:ascii="Times New Roman" w:hAnsi="Times New Roman"/>
          <w:sz w:val="24"/>
          <w:szCs w:val="24"/>
          <w:lang w:eastAsia="hu-HU"/>
        </w:rPr>
        <w:t xml:space="preserve"> Egy 90 éves idős személyt köszöntöttem meg Gonda Istvánné képviselővel, és Herczegné Horváth Eszter irodavezetővel együtt. 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Július 23.</w:t>
      </w:r>
      <w:r>
        <w:rPr>
          <w:rFonts w:ascii="Times New Roman" w:hAnsi="Times New Roman"/>
          <w:sz w:val="24"/>
          <w:szCs w:val="24"/>
          <w:lang w:eastAsia="hu-HU"/>
        </w:rPr>
        <w:t xml:space="preserve"> A település bekötő útjaihoz fölszerelt térfigyelő kamera műszaki átadás-átvételi eljárására került sor. 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Július 25.</w:t>
      </w:r>
      <w:r>
        <w:rPr>
          <w:rFonts w:ascii="Times New Roman" w:hAnsi="Times New Roman"/>
          <w:sz w:val="24"/>
          <w:szCs w:val="24"/>
          <w:lang w:eastAsia="hu-HU"/>
        </w:rPr>
        <w:t xml:space="preserve"> A Szolnok-Martfű összekötő kerékpárút Rákóczifalva – Rákócziújfalu - Martfű között megépült szakaszának ellenőrzésére került sor a támogató szervezet (KIKSZ) részéről. Az ellenőrzésen részt vett Szász Éva jegyző és Baloghné Juhász Erzsébet irodavezető.</w:t>
      </w:r>
    </w:p>
    <w:p w:rsidR="008E2171" w:rsidRDefault="008E2171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8E2171">
        <w:rPr>
          <w:rFonts w:ascii="Times New Roman" w:hAnsi="Times New Roman"/>
          <w:b/>
          <w:sz w:val="24"/>
          <w:szCs w:val="24"/>
          <w:lang w:eastAsia="hu-HU"/>
        </w:rPr>
        <w:t>Július 25-én</w:t>
      </w:r>
      <w:r>
        <w:rPr>
          <w:rFonts w:ascii="Times New Roman" w:hAnsi="Times New Roman"/>
          <w:sz w:val="24"/>
          <w:szCs w:val="24"/>
          <w:lang w:eastAsia="hu-HU"/>
        </w:rPr>
        <w:t xml:space="preserve"> Tátrai Gábor a Duna Fejlesztési Kft. ügyvezetőjével tárgyaltuk meg a közös aktuális ügyeket. </w:t>
      </w:r>
    </w:p>
    <w:p w:rsidR="008E2171" w:rsidRDefault="008E2171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A26D48">
        <w:rPr>
          <w:rFonts w:ascii="Times New Roman" w:hAnsi="Times New Roman"/>
          <w:b/>
          <w:sz w:val="24"/>
          <w:szCs w:val="24"/>
          <w:lang w:eastAsia="hu-HU"/>
        </w:rPr>
        <w:lastRenderedPageBreak/>
        <w:t>Július 26-án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A26D48">
        <w:rPr>
          <w:rFonts w:ascii="Times New Roman" w:hAnsi="Times New Roman"/>
          <w:sz w:val="24"/>
          <w:szCs w:val="24"/>
          <w:lang w:eastAsia="hu-HU"/>
        </w:rPr>
        <w:t>Karancsi Tamással – a JNSZ Megyei Területfejlesztési Ügynökség Közhasznú Nonprofit Kft ügyvezető igazgatójával - beszéltük meg az egészségügyi pályázati lehetőségeket.</w:t>
      </w:r>
    </w:p>
    <w:p w:rsidR="00A26D48" w:rsidRDefault="00A26D4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A26D48">
        <w:rPr>
          <w:rFonts w:ascii="Times New Roman" w:hAnsi="Times New Roman"/>
          <w:b/>
          <w:sz w:val="24"/>
          <w:szCs w:val="24"/>
          <w:lang w:eastAsia="hu-HU"/>
        </w:rPr>
        <w:t>Augusztus 1-én</w:t>
      </w:r>
      <w:r>
        <w:rPr>
          <w:rFonts w:ascii="Times New Roman" w:hAnsi="Times New Roman"/>
          <w:sz w:val="24"/>
          <w:szCs w:val="24"/>
          <w:lang w:eastAsia="hu-HU"/>
        </w:rPr>
        <w:t xml:space="preserve"> Látogatást tettem a kinevezett katolikus tiszteletesnél.</w:t>
      </w:r>
    </w:p>
    <w:p w:rsidR="00A26D48" w:rsidRDefault="00A26D4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A26D48">
        <w:rPr>
          <w:rFonts w:ascii="Times New Roman" w:hAnsi="Times New Roman"/>
          <w:b/>
          <w:sz w:val="24"/>
          <w:szCs w:val="24"/>
          <w:lang w:eastAsia="hu-HU"/>
        </w:rPr>
        <w:t>Augusztus 2-án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Tomasovszky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Lászlóval folytattam egyeztetést a további együttműködésről.</w:t>
      </w:r>
    </w:p>
    <w:p w:rsidR="00A26D48" w:rsidRDefault="00F23DD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F23DD8">
        <w:rPr>
          <w:rFonts w:ascii="Times New Roman" w:hAnsi="Times New Roman"/>
          <w:b/>
          <w:sz w:val="24"/>
          <w:szCs w:val="24"/>
          <w:lang w:eastAsia="hu-HU"/>
        </w:rPr>
        <w:t>Augusztus 3-tól 6-ig</w:t>
      </w:r>
      <w:r>
        <w:rPr>
          <w:rFonts w:ascii="Times New Roman" w:hAnsi="Times New Roman"/>
          <w:sz w:val="24"/>
          <w:szCs w:val="24"/>
          <w:lang w:eastAsia="hu-HU"/>
        </w:rPr>
        <w:t xml:space="preserve"> Lengyelországba járt az önkormányzati küldöttség, nemzetközi kulturális találkozón vett részt, ahol nagy sikerrel szerepeltek táncosaink.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Augusztus 03</w:t>
      </w:r>
      <w:r>
        <w:rPr>
          <w:rFonts w:ascii="Times New Roman" w:hAnsi="Times New Roman"/>
          <w:sz w:val="24"/>
          <w:szCs w:val="24"/>
          <w:lang w:eastAsia="hu-HU"/>
        </w:rPr>
        <w:t>. Az Energia klub szervezésében a Napkorona bajnokság díjainak átadására került sor. Részt vett Baloghné Juhász Erzsébet irodavezető.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Augusztus 09</w:t>
      </w:r>
      <w:r>
        <w:rPr>
          <w:rFonts w:ascii="Times New Roman" w:hAnsi="Times New Roman"/>
          <w:sz w:val="24"/>
          <w:szCs w:val="24"/>
          <w:lang w:eastAsia="hu-HU"/>
        </w:rPr>
        <w:t>. A „Virágos Magyarországért” mozgalom zsűrije látogatta meg településünket.</w:t>
      </w:r>
    </w:p>
    <w:p w:rsidR="00F23DD8" w:rsidRDefault="00F23DD8" w:rsidP="00F23D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F23DD8">
        <w:rPr>
          <w:rFonts w:ascii="Times New Roman" w:hAnsi="Times New Roman"/>
          <w:b/>
          <w:sz w:val="24"/>
          <w:szCs w:val="24"/>
          <w:lang w:eastAsia="hu-HU"/>
        </w:rPr>
        <w:t>Augusztus 09-én</w:t>
      </w:r>
      <w:r>
        <w:rPr>
          <w:rFonts w:ascii="Times New Roman" w:hAnsi="Times New Roman"/>
          <w:sz w:val="24"/>
          <w:szCs w:val="24"/>
          <w:lang w:eastAsia="hu-HU"/>
        </w:rPr>
        <w:t xml:space="preserve"> Rendkívüli testületi ülés volt, az alábbi napirendi pontokkal: </w:t>
      </w:r>
    </w:p>
    <w:p w:rsidR="00F23DD8" w:rsidRPr="00F23DD8" w:rsidRDefault="00F23DD8" w:rsidP="00F23DD8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DD8">
        <w:rPr>
          <w:rFonts w:ascii="Times New Roman" w:hAnsi="Times New Roman"/>
          <w:sz w:val="24"/>
          <w:szCs w:val="24"/>
        </w:rPr>
        <w:t xml:space="preserve">A </w:t>
      </w:r>
      <w:proofErr w:type="gramStart"/>
      <w:r w:rsidRPr="00F23DD8">
        <w:rPr>
          <w:rFonts w:ascii="Times New Roman" w:hAnsi="Times New Roman"/>
          <w:sz w:val="24"/>
          <w:szCs w:val="24"/>
        </w:rPr>
        <w:t>III.  „</w:t>
      </w:r>
      <w:proofErr w:type="gramEnd"/>
      <w:r w:rsidRPr="00F23DD8">
        <w:rPr>
          <w:rFonts w:ascii="Times New Roman" w:hAnsi="Times New Roman"/>
          <w:sz w:val="24"/>
          <w:szCs w:val="24"/>
        </w:rPr>
        <w:t xml:space="preserve">ÖRÖKZÖLD TISZA FESZTIVÁL” 2012. augusztus 15-től – 19-ig tartó rendezvénysorozat megszervezéséhez támogatás. </w:t>
      </w:r>
    </w:p>
    <w:p w:rsidR="00F23DD8" w:rsidRPr="00F23DD8" w:rsidRDefault="00F23DD8" w:rsidP="00F23DD8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DD8">
        <w:rPr>
          <w:rFonts w:ascii="Times New Roman" w:hAnsi="Times New Roman"/>
          <w:sz w:val="24"/>
          <w:szCs w:val="24"/>
        </w:rPr>
        <w:t xml:space="preserve">A Toma </w:t>
      </w:r>
      <w:proofErr w:type="spellStart"/>
      <w:r w:rsidRPr="00F23DD8">
        <w:rPr>
          <w:rFonts w:ascii="Times New Roman" w:hAnsi="Times New Roman"/>
          <w:sz w:val="24"/>
          <w:szCs w:val="24"/>
        </w:rPr>
        <w:t>Bau</w:t>
      </w:r>
      <w:proofErr w:type="spellEnd"/>
      <w:r w:rsidRPr="00F23D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3DD8">
        <w:rPr>
          <w:rFonts w:ascii="Times New Roman" w:hAnsi="Times New Roman"/>
          <w:sz w:val="24"/>
          <w:szCs w:val="24"/>
        </w:rPr>
        <w:t>Zrt</w:t>
      </w:r>
      <w:proofErr w:type="spellEnd"/>
      <w:r w:rsidRPr="00F23DD8">
        <w:rPr>
          <w:rFonts w:ascii="Times New Roman" w:hAnsi="Times New Roman"/>
          <w:sz w:val="24"/>
          <w:szCs w:val="24"/>
        </w:rPr>
        <w:t xml:space="preserve"> és Martfű Város Önkormányzata között létrejött együttműködési megállapodásról.</w:t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</w:p>
    <w:p w:rsidR="00F23DD8" w:rsidRPr="00F23DD8" w:rsidRDefault="00F23DD8" w:rsidP="00F23DD8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DD8">
        <w:rPr>
          <w:rFonts w:ascii="Times New Roman" w:hAnsi="Times New Roman"/>
          <w:sz w:val="24"/>
          <w:szCs w:val="24"/>
        </w:rPr>
        <w:t>A Panda Nemzetközi Gyermek Alapítvány támogatása</w:t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23DD8" w:rsidRPr="00F23DD8" w:rsidRDefault="00F23DD8" w:rsidP="00F23DD8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DD8">
        <w:rPr>
          <w:rFonts w:ascii="Times New Roman" w:hAnsi="Times New Roman"/>
          <w:sz w:val="24"/>
          <w:szCs w:val="24"/>
        </w:rPr>
        <w:t>Az ÉAOP-4.1.2/A-12 Egészségügyi alapellátás, egészségházak és járóbeteg-szakellátás fejlesztésére kiírt pályázat benyújtására</w:t>
      </w:r>
      <w:r w:rsidRPr="00F23DD8">
        <w:rPr>
          <w:rFonts w:ascii="Times New Roman" w:hAnsi="Times New Roman"/>
          <w:sz w:val="24"/>
          <w:szCs w:val="24"/>
        </w:rPr>
        <w:tab/>
      </w:r>
      <w:r w:rsidRPr="00F23DD8">
        <w:rPr>
          <w:rFonts w:ascii="Times New Roman" w:hAnsi="Times New Roman"/>
          <w:sz w:val="24"/>
          <w:szCs w:val="24"/>
        </w:rPr>
        <w:tab/>
      </w:r>
    </w:p>
    <w:p w:rsidR="00F23DD8" w:rsidRPr="00F23DD8" w:rsidRDefault="00F23DD8" w:rsidP="00F23DD8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DD8">
        <w:rPr>
          <w:rFonts w:ascii="Times New Roman" w:hAnsi="Times New Roman"/>
          <w:sz w:val="24"/>
          <w:szCs w:val="24"/>
        </w:rPr>
        <w:t>Az ÉAOP 4.1.2/A-12 Egészségügyi alapellátás, egészségházak és járóbeteg-szakellátás fejlesztése című pályázathoz szükséges, megvalósíthatósági tanulmány elkészítésére vonatkozó megbízási szerződés megkötésének tudomásulvételéről.</w:t>
      </w:r>
    </w:p>
    <w:p w:rsidR="00F23DD8" w:rsidRDefault="00F23DD8" w:rsidP="00F23DD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23DD8" w:rsidRDefault="00F23DD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10-én</w:t>
      </w:r>
      <w:r>
        <w:rPr>
          <w:rFonts w:ascii="Times New Roman" w:hAnsi="Times New Roman"/>
          <w:sz w:val="24"/>
          <w:szCs w:val="24"/>
          <w:lang w:eastAsia="hu-HU"/>
        </w:rPr>
        <w:t xml:space="preserve"> Péntek Zsolt látogatást tett a római katolikus lelkész a hivatalban.</w:t>
      </w:r>
    </w:p>
    <w:p w:rsidR="00F23DD8" w:rsidRDefault="00F23DD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13-án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Petrillai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ifjúsági csapat városunkban látogatást tett.</w:t>
      </w:r>
    </w:p>
    <w:p w:rsidR="00916BDB" w:rsidRDefault="00916BD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13-án</w:t>
      </w:r>
      <w:r>
        <w:rPr>
          <w:rFonts w:ascii="Times New Roman" w:hAnsi="Times New Roman"/>
          <w:sz w:val="24"/>
          <w:szCs w:val="24"/>
          <w:lang w:eastAsia="hu-HU"/>
        </w:rPr>
        <w:t xml:space="preserve"> Megnyitottam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Rózenberszki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Andrea „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eastAsia="hu-HU"/>
        </w:rPr>
        <w:t>Lélekré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>(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s)z” című tűzzománc kiállítását. </w:t>
      </w:r>
    </w:p>
    <w:p w:rsidR="00F23DD8" w:rsidRDefault="00F23DD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14-én</w:t>
      </w:r>
      <w:r>
        <w:rPr>
          <w:rFonts w:ascii="Times New Roman" w:hAnsi="Times New Roman"/>
          <w:sz w:val="24"/>
          <w:szCs w:val="24"/>
          <w:lang w:eastAsia="hu-HU"/>
        </w:rPr>
        <w:t xml:space="preserve"> a Szolnoki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Remondis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Kft.-vel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tárgyalásokat folytattam a </w:t>
      </w:r>
      <w:r w:rsidR="00916BDB">
        <w:rPr>
          <w:rFonts w:ascii="Times New Roman" w:hAnsi="Times New Roman"/>
          <w:sz w:val="24"/>
          <w:szCs w:val="24"/>
          <w:lang w:eastAsia="hu-HU"/>
        </w:rPr>
        <w:t>hulladékgazdálkodás területén.</w:t>
      </w:r>
    </w:p>
    <w:p w:rsidR="00916BDB" w:rsidRDefault="00916BD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15-én</w:t>
      </w:r>
      <w:r>
        <w:rPr>
          <w:rFonts w:ascii="Times New Roman" w:hAnsi="Times New Roman"/>
          <w:sz w:val="24"/>
          <w:szCs w:val="24"/>
          <w:lang w:eastAsia="hu-HU"/>
        </w:rPr>
        <w:t xml:space="preserve"> Az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Örök-Zöld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Tisza Martfűi Fesztivál megnyitóján vettem részt. </w:t>
      </w:r>
    </w:p>
    <w:p w:rsidR="00916BDB" w:rsidRDefault="00916BD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17-én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Panda Kínai Gyermek Alapítvány delegációját fogadtam a hivatalban. </w:t>
      </w:r>
    </w:p>
    <w:p w:rsidR="00916BDB" w:rsidRDefault="00916BD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19-én</w:t>
      </w:r>
      <w:r>
        <w:rPr>
          <w:rFonts w:ascii="Times New Roman" w:hAnsi="Times New Roman"/>
          <w:sz w:val="24"/>
          <w:szCs w:val="24"/>
          <w:lang w:eastAsia="hu-HU"/>
        </w:rPr>
        <w:t xml:space="preserve"> Fogathajtó versenyen vett részt alpolgármester úr.</w:t>
      </w:r>
    </w:p>
    <w:p w:rsidR="00916BDB" w:rsidRDefault="00916BD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916BDB">
        <w:rPr>
          <w:rFonts w:ascii="Times New Roman" w:hAnsi="Times New Roman"/>
          <w:b/>
          <w:sz w:val="24"/>
          <w:szCs w:val="24"/>
          <w:lang w:eastAsia="hu-HU"/>
        </w:rPr>
        <w:t>Augusztus 19-én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római katolikus templomban köszöntöttük Tamási József plébános – címzetes apátot -, abból az alkalomból, hogy elbúcsúzott Martfűtől és más településen folytatja munkáját. 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Augusztus 20-án</w:t>
      </w:r>
      <w:r>
        <w:rPr>
          <w:rFonts w:ascii="Times New Roman" w:hAnsi="Times New Roman"/>
          <w:sz w:val="24"/>
          <w:szCs w:val="24"/>
          <w:lang w:eastAsia="hu-HU"/>
        </w:rPr>
        <w:t xml:space="preserve"> Állami ünnepünk lebonyolításában vettem részt.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lastRenderedPageBreak/>
        <w:t>Augusztus 22-én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Bontovics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Jánossal – a Martfűi Mentő Állomás vezetőjével – tárgyaltam az együttműködés lehetőségéről.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Augusztus 25-én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Zlínben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voltam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Rágyanszky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István, Gonda Istvánné képviselővel, és Kovács Ildikóval – aki tolmácsolt -.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Augusztus 28-án</w:t>
      </w:r>
      <w:r>
        <w:rPr>
          <w:rFonts w:ascii="Times New Roman" w:hAnsi="Times New Roman"/>
          <w:sz w:val="24"/>
          <w:szCs w:val="24"/>
          <w:lang w:eastAsia="hu-HU"/>
        </w:rPr>
        <w:t xml:space="preserve"> TISZK ülésen vett részt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Rágyanszky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István képviselő.</w:t>
      </w:r>
    </w:p>
    <w:p w:rsidR="00916BDB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Augusztus 28-án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Tiszaföldvári Polgármesteri Hivatalban Rendőrségi Fórumon – bűnmegelőzési céllal – vett részt Hegedűsné Blaskó Anikó. 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Augusztus 28.</w:t>
      </w:r>
      <w:r>
        <w:rPr>
          <w:rFonts w:ascii="Times New Roman" w:hAnsi="Times New Roman"/>
          <w:sz w:val="24"/>
          <w:szCs w:val="24"/>
          <w:lang w:eastAsia="hu-HU"/>
        </w:rPr>
        <w:t xml:space="preserve"> A megépült összekötő kerékpárút egyéves garanciális felülvizsgálata megtörtént, melyen részt vett Baloghné Juhász Erzsébet irodavezető és Kovács Ferenc (KSK Mérnöki Iroda) műszaki ellenőr. 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 xml:space="preserve">Augusztus </w:t>
      </w:r>
      <w:proofErr w:type="gramStart"/>
      <w:r w:rsidRPr="00082088">
        <w:rPr>
          <w:rFonts w:ascii="Times New Roman" w:hAnsi="Times New Roman"/>
          <w:b/>
          <w:sz w:val="24"/>
          <w:szCs w:val="24"/>
          <w:lang w:eastAsia="hu-HU"/>
        </w:rPr>
        <w:t>29-én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Szolnokon a járással kapcsolatos megbeszélésen vettem részt a jegyző asszonnyal.</w:t>
      </w:r>
    </w:p>
    <w:p w:rsidR="00F24C8B" w:rsidRDefault="00F24C8B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  <w:lang w:eastAsia="hu-HU"/>
        </w:rPr>
        <w:t xml:space="preserve">Augusztus 29. és </w:t>
      </w:r>
      <w:r w:rsidRPr="00137B89">
        <w:rPr>
          <w:rFonts w:ascii="Times New Roman" w:hAnsi="Times New Roman"/>
          <w:b/>
          <w:sz w:val="24"/>
          <w:szCs w:val="24"/>
          <w:lang w:eastAsia="hu-HU"/>
        </w:rPr>
        <w:t>31</w:t>
      </w:r>
      <w:r>
        <w:rPr>
          <w:rFonts w:ascii="Times New Roman" w:hAnsi="Times New Roman"/>
          <w:sz w:val="24"/>
          <w:szCs w:val="24"/>
          <w:lang w:eastAsia="hu-HU"/>
        </w:rPr>
        <w:t xml:space="preserve">. valamint </w:t>
      </w:r>
      <w:r w:rsidRPr="00137B89">
        <w:rPr>
          <w:rFonts w:ascii="Times New Roman" w:hAnsi="Times New Roman"/>
          <w:b/>
          <w:sz w:val="24"/>
          <w:szCs w:val="24"/>
          <w:lang w:eastAsia="hu-HU"/>
        </w:rPr>
        <w:t>szeptember 01</w:t>
      </w:r>
      <w:r>
        <w:rPr>
          <w:rFonts w:ascii="Times New Roman" w:hAnsi="Times New Roman"/>
          <w:sz w:val="24"/>
          <w:szCs w:val="24"/>
          <w:lang w:eastAsia="hu-HU"/>
        </w:rPr>
        <w:t xml:space="preserve">. Forgalomszámlálás az elkészült kerékpárúton. Naponta átlagosan 100 kerékpáros közlekedik a kerékpárúton. 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Szeptember 3-án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József Attila Általános Iskola Tanévnyitóján vettem részt. 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Szeptember 4-én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FŐKEFE KFT delegációja keresett meg a jövő évi mezőgazdasági termeléssel kapcsolatban. </w:t>
      </w:r>
    </w:p>
    <w:p w:rsidR="00082088" w:rsidRDefault="00082088" w:rsidP="00F24C8B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Szeptember 5-én</w:t>
      </w:r>
      <w:r>
        <w:rPr>
          <w:rFonts w:ascii="Times New Roman" w:hAnsi="Times New Roman"/>
          <w:sz w:val="24"/>
          <w:szCs w:val="24"/>
          <w:lang w:eastAsia="hu-HU"/>
        </w:rPr>
        <w:t xml:space="preserve"> a Bata szobor elhelyezését néztük meg a helyszínen a Bata bizottság tagjaival, és az érintettekkel. </w:t>
      </w:r>
    </w:p>
    <w:p w:rsidR="00FE1FD5" w:rsidRDefault="00082088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082088">
        <w:rPr>
          <w:rFonts w:ascii="Times New Roman" w:hAnsi="Times New Roman"/>
          <w:b/>
          <w:sz w:val="24"/>
          <w:szCs w:val="24"/>
          <w:lang w:eastAsia="hu-HU"/>
        </w:rPr>
        <w:t>Szeptember 6-án</w:t>
      </w:r>
      <w:r>
        <w:rPr>
          <w:rFonts w:ascii="Times New Roman" w:hAnsi="Times New Roman"/>
          <w:sz w:val="24"/>
          <w:szCs w:val="24"/>
          <w:lang w:eastAsia="hu-HU"/>
        </w:rPr>
        <w:t xml:space="preserve"> Rendkívüli testületi ülés volt, az alábbi napirendi pontokkal: </w:t>
      </w:r>
    </w:p>
    <w:p w:rsidR="00FE1FD5" w:rsidRPr="00FE1FD5" w:rsidRDefault="00FE1FD5" w:rsidP="00FE1FD5">
      <w:pPr>
        <w:pStyle w:val="Listaszerbekezds"/>
        <w:numPr>
          <w:ilvl w:val="0"/>
          <w:numId w:val="6"/>
        </w:num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FE1FD5">
        <w:rPr>
          <w:rFonts w:ascii="Book Antiqua" w:hAnsi="Book Antiqua"/>
          <w:sz w:val="24"/>
          <w:szCs w:val="24"/>
        </w:rPr>
        <w:t>Aljegyzői pályázatok elbírálása.</w:t>
      </w:r>
      <w:r w:rsidRPr="00FE1FD5">
        <w:rPr>
          <w:rFonts w:ascii="Book Antiqua" w:hAnsi="Book Antiqua"/>
          <w:b/>
          <w:sz w:val="24"/>
          <w:szCs w:val="24"/>
        </w:rPr>
        <w:t>(Zárt ülés)</w:t>
      </w:r>
    </w:p>
    <w:p w:rsidR="00FE1FD5" w:rsidRPr="00FE1FD5" w:rsidRDefault="00FE1FD5" w:rsidP="00FE1FD5">
      <w:pPr>
        <w:pStyle w:val="Listaszerbekezds"/>
        <w:numPr>
          <w:ilvl w:val="0"/>
          <w:numId w:val="6"/>
        </w:num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FE1FD5">
        <w:rPr>
          <w:rFonts w:ascii="Book Antiqua" w:hAnsi="Book Antiqua"/>
          <w:sz w:val="24"/>
          <w:szCs w:val="24"/>
        </w:rPr>
        <w:t xml:space="preserve">Előterjesztés az integrált városfejlesztési stratégia készítésére. </w:t>
      </w:r>
    </w:p>
    <w:p w:rsidR="00082088" w:rsidRPr="00FE1FD5" w:rsidRDefault="00FE1FD5" w:rsidP="00FE1FD5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Sylfaen" w:hAnsi="Sylfaen"/>
          <w:sz w:val="24"/>
          <w:szCs w:val="24"/>
        </w:rPr>
        <w:t xml:space="preserve">Előterjesztés a József Attila Általános </w:t>
      </w:r>
      <w:proofErr w:type="gramStart"/>
      <w:r w:rsidRPr="00FE1FD5">
        <w:rPr>
          <w:rFonts w:ascii="Sylfaen" w:hAnsi="Sylfaen"/>
          <w:sz w:val="24"/>
          <w:szCs w:val="24"/>
        </w:rPr>
        <w:t>Iskola  alapító</w:t>
      </w:r>
      <w:proofErr w:type="gramEnd"/>
      <w:r w:rsidRPr="00FE1FD5">
        <w:rPr>
          <w:rFonts w:ascii="Sylfaen" w:hAnsi="Sylfaen"/>
          <w:sz w:val="24"/>
          <w:szCs w:val="24"/>
        </w:rPr>
        <w:t xml:space="preserve"> okiratának módosítására.</w:t>
      </w:r>
    </w:p>
    <w:p w:rsid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8-9-én</w:t>
      </w:r>
      <w:r>
        <w:rPr>
          <w:rFonts w:ascii="Times New Roman" w:hAnsi="Times New Roman"/>
          <w:sz w:val="24"/>
          <w:szCs w:val="24"/>
          <w:lang w:eastAsia="hu-HU"/>
        </w:rPr>
        <w:t xml:space="preserve"> Törökbálinti Városépítő Egyesülettel találkoztam – itt városunkban - a civil mozgalom egyes kérdéseit tekintettük át. </w:t>
      </w:r>
    </w:p>
    <w:p w:rsid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11-én</w:t>
      </w:r>
      <w:r>
        <w:rPr>
          <w:rFonts w:ascii="Times New Roman" w:hAnsi="Times New Roman"/>
          <w:sz w:val="24"/>
          <w:szCs w:val="24"/>
          <w:lang w:eastAsia="hu-HU"/>
        </w:rPr>
        <w:t xml:space="preserve"> a Területi Szociális Bizottság ülésén vettem részt Rákóczifalván. </w:t>
      </w:r>
    </w:p>
    <w:p w:rsid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FE1FD5" w:rsidRPr="00FE1FD5" w:rsidRDefault="00FE1FD5" w:rsidP="00FE1FD5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11-én</w:t>
      </w:r>
      <w:r>
        <w:rPr>
          <w:rFonts w:ascii="Times New Roman" w:hAnsi="Times New Roman"/>
          <w:sz w:val="24"/>
          <w:szCs w:val="24"/>
          <w:lang w:eastAsia="hu-HU"/>
        </w:rPr>
        <w:t xml:space="preserve"> tárgyaltunk a kóbor ebek elszállításának lehetőségéről a „Befogadlak Állatvédelmi Egyesülettel”.</w:t>
      </w:r>
    </w:p>
    <w:p w:rsidR="00082088" w:rsidRPr="00FE1FD5" w:rsidRDefault="00082088" w:rsidP="00FE1FD5">
      <w:pPr>
        <w:spacing w:after="0"/>
        <w:jc w:val="both"/>
        <w:rPr>
          <w:rFonts w:ascii="Times New Roman" w:hAnsi="Times New Roman"/>
          <w:b/>
          <w:sz w:val="24"/>
          <w:szCs w:val="24"/>
          <w:lang w:eastAsia="hu-HU"/>
        </w:rPr>
      </w:pP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11-én</w:t>
      </w:r>
      <w:r>
        <w:rPr>
          <w:rFonts w:ascii="Times New Roman" w:hAnsi="Times New Roman"/>
          <w:sz w:val="24"/>
          <w:szCs w:val="24"/>
          <w:lang w:eastAsia="hu-HU"/>
        </w:rPr>
        <w:t xml:space="preserve"> a Termál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SPA-ban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megszervezésre kerülő Országos Balesethelyszínelő verseny megnyitóján vettem részt, melyet a JNSZ Megyei Rendőrkapitányság szervezett. </w:t>
      </w:r>
    </w:p>
    <w:p w:rsidR="00A54D8E" w:rsidRDefault="00A54D8E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A54D8E" w:rsidRPr="004B7CBE" w:rsidRDefault="00A54D8E" w:rsidP="00A54D8E">
      <w:pPr>
        <w:jc w:val="both"/>
        <w:rPr>
          <w:rFonts w:ascii="Times New Roman" w:hAnsi="Times New Roman"/>
          <w:sz w:val="24"/>
          <w:szCs w:val="24"/>
          <w:lang w:eastAsia="hu-HU"/>
        </w:rPr>
      </w:pPr>
      <w:r w:rsidRPr="00137B89">
        <w:rPr>
          <w:rFonts w:ascii="Times New Roman" w:hAnsi="Times New Roman"/>
          <w:b/>
          <w:sz w:val="24"/>
          <w:szCs w:val="24"/>
          <w:lang w:eastAsia="hu-HU"/>
        </w:rPr>
        <w:t>Szeptember 11-17.</w:t>
      </w:r>
      <w:r>
        <w:rPr>
          <w:rFonts w:ascii="Times New Roman" w:hAnsi="Times New Roman"/>
          <w:sz w:val="24"/>
          <w:szCs w:val="24"/>
          <w:lang w:eastAsia="hu-HU"/>
        </w:rPr>
        <w:t xml:space="preserve"> Jász-Nagykun-Szolnok Megyei Katasztrófavédelmi Igazgatóság Katasztrófavédelmi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referens képzés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>, melyen részt vett Baloghné Juhász Erzsébet és Pápai János.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12-én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Szolnoki Kistérségi Társulás Társulási Tanácsának ülésén vettem részt. 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92387B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12-én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92387B" w:rsidRPr="0092387B">
        <w:rPr>
          <w:rFonts w:ascii="Times New Roman" w:hAnsi="Times New Roman"/>
          <w:b/>
          <w:sz w:val="24"/>
          <w:szCs w:val="24"/>
          <w:lang w:eastAsia="hu-HU"/>
        </w:rPr>
        <w:t>és 14-én</w:t>
      </w:r>
      <w:r w:rsidR="0092387B">
        <w:rPr>
          <w:rFonts w:ascii="Times New Roman" w:hAnsi="Times New Roman"/>
          <w:sz w:val="24"/>
          <w:szCs w:val="24"/>
          <w:lang w:eastAsia="hu-HU"/>
        </w:rPr>
        <w:t xml:space="preserve"> a jegyző vett részt Szolnok Megyei Jogú Város Polgármesteri Hivatalban a 2013. január 1 napjától megalakuló Járási Hivatal létszámegyeztetéssel kapcsolatos megbeszélésen.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FE1FD5">
        <w:rPr>
          <w:rFonts w:ascii="Times New Roman" w:hAnsi="Times New Roman"/>
          <w:b/>
          <w:sz w:val="24"/>
          <w:szCs w:val="24"/>
          <w:lang w:eastAsia="hu-HU"/>
        </w:rPr>
        <w:t>Szeptember 12-én</w:t>
      </w:r>
      <w:r>
        <w:rPr>
          <w:rFonts w:ascii="Times New Roman" w:hAnsi="Times New Roman"/>
          <w:sz w:val="24"/>
          <w:szCs w:val="24"/>
          <w:lang w:eastAsia="hu-HU"/>
        </w:rPr>
        <w:t xml:space="preserve"> a készülő Bata szobrot zsűriző bizottság tett látogatást nálunk a Képzőművészeti Lektorátustól.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A54D8E">
        <w:rPr>
          <w:rFonts w:ascii="Times New Roman" w:hAnsi="Times New Roman"/>
          <w:b/>
          <w:sz w:val="24"/>
          <w:szCs w:val="24"/>
          <w:lang w:eastAsia="hu-HU"/>
        </w:rPr>
        <w:t>Szeptember 13-án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Tisza JOULE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Kft.-nél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tettem látogatást jegyző asszonnyal az energetikai program és az együttműködés lehetőségét tekintettük át. 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A54D8E">
        <w:rPr>
          <w:rFonts w:ascii="Times New Roman" w:hAnsi="Times New Roman"/>
          <w:b/>
          <w:sz w:val="24"/>
          <w:szCs w:val="24"/>
          <w:lang w:eastAsia="hu-HU"/>
        </w:rPr>
        <w:t>Szeptember 14-én</w:t>
      </w:r>
      <w:r>
        <w:rPr>
          <w:rFonts w:ascii="Times New Roman" w:hAnsi="Times New Roman"/>
          <w:sz w:val="24"/>
          <w:szCs w:val="24"/>
          <w:lang w:eastAsia="hu-HU"/>
        </w:rPr>
        <w:t xml:space="preserve"> Az „Idősek Világnapja” alkalmából köszöntöttem az időskorúakat a Művelődési Központban megrendezett ünnepségen. </w:t>
      </w:r>
    </w:p>
    <w:p w:rsidR="00FE1FD5" w:rsidRDefault="00FE1FD5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A54D8E" w:rsidRDefault="00A54D8E" w:rsidP="00FE1FD5">
      <w:pPr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24C8B" w:rsidRDefault="00F24C8B" w:rsidP="00F24C8B">
      <w:pPr>
        <w:tabs>
          <w:tab w:val="left" w:pos="1080"/>
        </w:tabs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C3DC9">
        <w:rPr>
          <w:rFonts w:ascii="Times New Roman" w:hAnsi="Times New Roman"/>
          <w:b/>
          <w:noProof/>
          <w:sz w:val="24"/>
          <w:szCs w:val="24"/>
        </w:rPr>
        <w:t>II.</w:t>
      </w:r>
    </w:p>
    <w:p w:rsidR="00A54D8E" w:rsidRPr="00DC3DC9" w:rsidRDefault="00A54D8E" w:rsidP="00F24C8B">
      <w:pPr>
        <w:tabs>
          <w:tab w:val="left" w:pos="1080"/>
        </w:tabs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F24C8B" w:rsidRPr="009A51A5" w:rsidRDefault="00F24C8B" w:rsidP="00F24C8B">
      <w:pPr>
        <w:pStyle w:val="Cmsor4"/>
        <w:rPr>
          <w:sz w:val="28"/>
          <w:szCs w:val="28"/>
        </w:rPr>
      </w:pPr>
      <w:r w:rsidRPr="009A51A5">
        <w:rPr>
          <w:sz w:val="28"/>
          <w:szCs w:val="28"/>
        </w:rPr>
        <w:t>A két ülés közötti időszakban végzett bizottsági tevékenységről</w:t>
      </w:r>
    </w:p>
    <w:p w:rsidR="00F24C8B" w:rsidRPr="00DC3DC9" w:rsidRDefault="00F24C8B" w:rsidP="00F24C8B">
      <w:pPr>
        <w:pStyle w:val="Szvegtrzs2"/>
        <w:rPr>
          <w:szCs w:val="24"/>
        </w:rPr>
      </w:pPr>
    </w:p>
    <w:p w:rsidR="00F24C8B" w:rsidRPr="00DC3DC9" w:rsidRDefault="00F24C8B" w:rsidP="00F24C8B">
      <w:pPr>
        <w:pStyle w:val="Szvegtrzs2"/>
        <w:rPr>
          <w:szCs w:val="24"/>
        </w:rPr>
      </w:pPr>
    </w:p>
    <w:p w:rsidR="00F24C8B" w:rsidRPr="009A51A5" w:rsidRDefault="00F24C8B" w:rsidP="00F24C8B">
      <w:pPr>
        <w:pStyle w:val="Szvegtrzs2"/>
        <w:rPr>
          <w:b/>
          <w:szCs w:val="24"/>
          <w:u w:val="single"/>
        </w:rPr>
      </w:pPr>
      <w:r w:rsidRPr="009A51A5">
        <w:rPr>
          <w:b/>
          <w:szCs w:val="24"/>
          <w:u w:val="single"/>
        </w:rPr>
        <w:t xml:space="preserve">Egészségügyi, Foglalkoztatási és Szociális Bizottság: </w:t>
      </w:r>
    </w:p>
    <w:p w:rsidR="00F24C8B" w:rsidRPr="009A51A5" w:rsidRDefault="00F24C8B" w:rsidP="00F24C8B">
      <w:pPr>
        <w:pStyle w:val="Szvegtrzs2"/>
        <w:rPr>
          <w:b/>
          <w:szCs w:val="24"/>
          <w:u w:val="single"/>
        </w:rPr>
      </w:pPr>
    </w:p>
    <w:p w:rsidR="00F24C8B" w:rsidRPr="00C90437" w:rsidRDefault="00F24C8B" w:rsidP="00F24C8B">
      <w:pPr>
        <w:pStyle w:val="Szvegtrzs2"/>
        <w:rPr>
          <w:szCs w:val="24"/>
        </w:rPr>
      </w:pPr>
      <w:r w:rsidRPr="00C90437">
        <w:rPr>
          <w:szCs w:val="24"/>
          <w:u w:val="single"/>
        </w:rPr>
        <w:t>2012. június 26</w:t>
      </w:r>
      <w:r w:rsidRPr="00A74D4C">
        <w:rPr>
          <w:szCs w:val="24"/>
          <w:u w:val="single"/>
        </w:rPr>
        <w:t>-án ülésezett az alábbi napirendi pontokkal:</w:t>
      </w:r>
    </w:p>
    <w:p w:rsidR="00F24C8B" w:rsidRPr="00C90437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 xml:space="preserve">Előterjesztés a Gondoskodás Háza Nonprofit </w:t>
      </w:r>
      <w:proofErr w:type="spellStart"/>
      <w:r w:rsidRPr="00C90437">
        <w:rPr>
          <w:rFonts w:ascii="Times New Roman" w:hAnsi="Times New Roman"/>
          <w:sz w:val="24"/>
          <w:szCs w:val="24"/>
        </w:rPr>
        <w:t>Kft-vel</w:t>
      </w:r>
      <w:proofErr w:type="spellEnd"/>
      <w:r w:rsidRPr="00C90437">
        <w:rPr>
          <w:rFonts w:ascii="Times New Roman" w:hAnsi="Times New Roman"/>
          <w:sz w:val="24"/>
          <w:szCs w:val="24"/>
        </w:rPr>
        <w:t xml:space="preserve"> kötött ellátási szerződés megszüntetésére </w:t>
      </w:r>
    </w:p>
    <w:p w:rsidR="00F24C8B" w:rsidRPr="00C90437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>Előterjesztés a házi segítségnyújtás és szociális étkeztetés biztosításához szükséges személyi, tárgyi feltételekről.</w:t>
      </w:r>
    </w:p>
    <w:p w:rsidR="00F24C8B" w:rsidRPr="00C90437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 xml:space="preserve">Előterjesztés a személyes gondoskodást nyújtó szociális ellátások térítési díjának megállapításáról szóló 13/2001.(IV.29.) önkormányzati rendelet módosításáról. </w:t>
      </w:r>
    </w:p>
    <w:p w:rsidR="00F24C8B" w:rsidRPr="00C90437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>Előterjesztés a József Attila Általános Iskola és a Polgármesteri Hivatal létszámának emeléséről.</w:t>
      </w:r>
    </w:p>
    <w:p w:rsidR="00F24C8B" w:rsidRPr="00C90437" w:rsidRDefault="00F24C8B" w:rsidP="00F24C8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>Egyéb kérdések</w:t>
      </w:r>
    </w:p>
    <w:p w:rsidR="00F24C8B" w:rsidRPr="00A74D4C" w:rsidRDefault="00F24C8B" w:rsidP="00F24C8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0437">
        <w:rPr>
          <w:rFonts w:ascii="Times New Roman" w:hAnsi="Times New Roman"/>
          <w:sz w:val="24"/>
          <w:szCs w:val="24"/>
        </w:rPr>
        <w:t xml:space="preserve">Döntés átruházott hatáskörben </w:t>
      </w:r>
      <w:r w:rsidRPr="00C90437">
        <w:rPr>
          <w:rFonts w:ascii="Times New Roman" w:hAnsi="Times New Roman"/>
          <w:b/>
          <w:sz w:val="24"/>
          <w:szCs w:val="24"/>
        </w:rPr>
        <w:t>(zárt ülésen)</w:t>
      </w:r>
    </w:p>
    <w:p w:rsidR="00F24C8B" w:rsidRPr="00C90437" w:rsidRDefault="00F24C8B" w:rsidP="00F24C8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F24C8B" w:rsidRDefault="00F24C8B" w:rsidP="00F24C8B">
      <w:pPr>
        <w:pStyle w:val="Szvegtrzs2"/>
        <w:rPr>
          <w:szCs w:val="24"/>
          <w:u w:val="single"/>
        </w:rPr>
      </w:pPr>
      <w:r w:rsidRPr="00C90437">
        <w:rPr>
          <w:szCs w:val="24"/>
          <w:u w:val="single"/>
        </w:rPr>
        <w:t>2012.</w:t>
      </w:r>
      <w:r>
        <w:rPr>
          <w:szCs w:val="24"/>
          <w:u w:val="single"/>
        </w:rPr>
        <w:t xml:space="preserve"> július 17-én ülésezett az alábbi napirendi pontokkal:</w:t>
      </w:r>
    </w:p>
    <w:p w:rsidR="00F24C8B" w:rsidRPr="00A74D4C" w:rsidRDefault="00F24C8B" w:rsidP="00F24C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Kitüntetési javaslatok, Martfű Városért Díjról, és önkormányzati elismerő oklevél adományozásáról. </w:t>
      </w:r>
      <w:r w:rsidRPr="00A74D4C">
        <w:rPr>
          <w:rFonts w:ascii="Times New Roman" w:hAnsi="Times New Roman"/>
          <w:b/>
          <w:sz w:val="24"/>
          <w:szCs w:val="24"/>
        </w:rPr>
        <w:t>(Zárt ülésen)(Szóbeli)</w:t>
      </w:r>
    </w:p>
    <w:p w:rsidR="00F24C8B" w:rsidRDefault="00F24C8B" w:rsidP="00F24C8B">
      <w:pPr>
        <w:pStyle w:val="Szvegtrzs2"/>
        <w:ind w:firstLine="360"/>
        <w:rPr>
          <w:b/>
          <w:szCs w:val="24"/>
        </w:rPr>
      </w:pPr>
      <w:r>
        <w:rPr>
          <w:szCs w:val="24"/>
        </w:rPr>
        <w:t xml:space="preserve">2. </w:t>
      </w:r>
      <w:r w:rsidRPr="00A74D4C">
        <w:rPr>
          <w:szCs w:val="24"/>
        </w:rPr>
        <w:t xml:space="preserve">Döntés átruházott hatáskörben </w:t>
      </w:r>
      <w:r w:rsidRPr="00A74D4C">
        <w:rPr>
          <w:b/>
          <w:szCs w:val="24"/>
        </w:rPr>
        <w:t>(zárt ülésen</w:t>
      </w:r>
      <w:r>
        <w:rPr>
          <w:b/>
          <w:szCs w:val="24"/>
        </w:rPr>
        <w:t>)</w:t>
      </w:r>
    </w:p>
    <w:p w:rsidR="00F24C8B" w:rsidRDefault="00F24C8B" w:rsidP="00F24C8B">
      <w:pPr>
        <w:pStyle w:val="Szvegtrzs2"/>
        <w:rPr>
          <w:b/>
          <w:szCs w:val="24"/>
        </w:rPr>
      </w:pPr>
    </w:p>
    <w:p w:rsidR="00F24C8B" w:rsidRPr="00A74D4C" w:rsidRDefault="00F24C8B" w:rsidP="00F24C8B">
      <w:pPr>
        <w:pStyle w:val="Szvegtrzs2"/>
        <w:rPr>
          <w:szCs w:val="24"/>
          <w:u w:val="single"/>
        </w:rPr>
      </w:pPr>
      <w:r w:rsidRPr="00A74D4C">
        <w:rPr>
          <w:szCs w:val="24"/>
          <w:u w:val="single"/>
        </w:rPr>
        <w:t xml:space="preserve">2012. augusztus 28-án ülésezett az alábbi napirendi pontokkal: </w:t>
      </w:r>
    </w:p>
    <w:p w:rsidR="00F24C8B" w:rsidRDefault="00F24C8B" w:rsidP="00F24C8B">
      <w:pPr>
        <w:pStyle w:val="Szvegtrzs2"/>
        <w:ind w:firstLine="360"/>
        <w:rPr>
          <w:b/>
          <w:szCs w:val="24"/>
        </w:rPr>
      </w:pPr>
      <w:r>
        <w:rPr>
          <w:szCs w:val="24"/>
        </w:rPr>
        <w:t xml:space="preserve">1. </w:t>
      </w:r>
      <w:r w:rsidRPr="00A74D4C">
        <w:rPr>
          <w:szCs w:val="24"/>
        </w:rPr>
        <w:t xml:space="preserve">Döntés átruházott hatáskörben </w:t>
      </w:r>
      <w:r w:rsidRPr="00A74D4C">
        <w:rPr>
          <w:b/>
          <w:szCs w:val="24"/>
        </w:rPr>
        <w:t>(zárt ülésen</w:t>
      </w:r>
      <w:r>
        <w:rPr>
          <w:b/>
          <w:szCs w:val="24"/>
        </w:rPr>
        <w:t>)</w:t>
      </w:r>
    </w:p>
    <w:p w:rsidR="00F24C8B" w:rsidRDefault="00F24C8B" w:rsidP="00F24C8B">
      <w:pPr>
        <w:pStyle w:val="Szvegtrzs2"/>
        <w:rPr>
          <w:b/>
          <w:szCs w:val="24"/>
        </w:rPr>
      </w:pPr>
    </w:p>
    <w:p w:rsidR="00F24C8B" w:rsidRPr="00A74D4C" w:rsidRDefault="00F24C8B" w:rsidP="00F24C8B">
      <w:pPr>
        <w:pStyle w:val="Szvegtrzs2"/>
        <w:rPr>
          <w:szCs w:val="24"/>
          <w:u w:val="single"/>
        </w:rPr>
      </w:pPr>
      <w:r>
        <w:rPr>
          <w:szCs w:val="24"/>
          <w:u w:val="single"/>
        </w:rPr>
        <w:t>2012. szeptember 11-én ülésezett az alábbi napirendi pontokkal:</w:t>
      </w:r>
    </w:p>
    <w:p w:rsidR="00F24C8B" w:rsidRDefault="00F24C8B" w:rsidP="00F24C8B">
      <w:pPr>
        <w:pStyle w:val="Szvegtrzs2"/>
        <w:ind w:firstLine="360"/>
        <w:rPr>
          <w:b/>
          <w:szCs w:val="24"/>
        </w:rPr>
      </w:pPr>
      <w:r>
        <w:rPr>
          <w:szCs w:val="24"/>
        </w:rPr>
        <w:t xml:space="preserve">1.  </w:t>
      </w:r>
      <w:r w:rsidRPr="00A74D4C">
        <w:rPr>
          <w:szCs w:val="24"/>
        </w:rPr>
        <w:t xml:space="preserve">Döntés átruházott hatáskörben </w:t>
      </w:r>
      <w:r w:rsidRPr="00A74D4C">
        <w:rPr>
          <w:b/>
          <w:szCs w:val="24"/>
        </w:rPr>
        <w:t>(zárt ülésen</w:t>
      </w:r>
      <w:r>
        <w:rPr>
          <w:b/>
          <w:szCs w:val="24"/>
        </w:rPr>
        <w:t>)</w:t>
      </w:r>
    </w:p>
    <w:p w:rsidR="00F24C8B" w:rsidRDefault="00F24C8B" w:rsidP="00F24C8B">
      <w:pPr>
        <w:pStyle w:val="Szvegtrzs2"/>
        <w:ind w:firstLine="360"/>
        <w:rPr>
          <w:b/>
          <w:szCs w:val="24"/>
        </w:rPr>
      </w:pPr>
    </w:p>
    <w:p w:rsidR="00F24C8B" w:rsidRPr="00A74D4C" w:rsidRDefault="00F24C8B" w:rsidP="00F24C8B">
      <w:pPr>
        <w:pStyle w:val="Szvegtrzs2"/>
        <w:ind w:firstLine="360"/>
        <w:rPr>
          <w:b/>
          <w:szCs w:val="24"/>
          <w:u w:val="single"/>
        </w:rPr>
      </w:pPr>
    </w:p>
    <w:p w:rsidR="00F24C8B" w:rsidRPr="009A51A5" w:rsidRDefault="00F24C8B" w:rsidP="00F24C8B">
      <w:pPr>
        <w:pStyle w:val="Szvegtrzs2"/>
        <w:rPr>
          <w:b/>
          <w:szCs w:val="24"/>
          <w:u w:val="single"/>
        </w:rPr>
      </w:pPr>
      <w:r w:rsidRPr="00C90437">
        <w:rPr>
          <w:b/>
          <w:szCs w:val="24"/>
          <w:u w:val="single"/>
        </w:rPr>
        <w:t>A Pénzügyi, Ügyrendi és Városfejlesztési Bizottság, Városfejlesztési, Környezetvédelmi és Turisztikai</w:t>
      </w:r>
      <w:r w:rsidRPr="009A51A5">
        <w:rPr>
          <w:b/>
          <w:szCs w:val="24"/>
          <w:u w:val="single"/>
        </w:rPr>
        <w:t xml:space="preserve"> Albizottság:</w:t>
      </w:r>
    </w:p>
    <w:p w:rsidR="00F24C8B" w:rsidRPr="009A51A5" w:rsidRDefault="00F24C8B" w:rsidP="00F24C8B">
      <w:pPr>
        <w:pStyle w:val="Szvegtrzs"/>
        <w:rPr>
          <w:b/>
          <w:bCs w:val="0"/>
          <w:sz w:val="24"/>
          <w:szCs w:val="24"/>
          <w:u w:val="single"/>
        </w:rPr>
      </w:pPr>
    </w:p>
    <w:p w:rsidR="00F24C8B" w:rsidRPr="00A74D4C" w:rsidRDefault="00F24C8B" w:rsidP="00F24C8B">
      <w:pPr>
        <w:pStyle w:val="Szvegtrzs"/>
        <w:rPr>
          <w:sz w:val="24"/>
          <w:szCs w:val="24"/>
          <w:u w:val="single"/>
        </w:rPr>
      </w:pPr>
      <w:r w:rsidRPr="00A74D4C">
        <w:rPr>
          <w:sz w:val="24"/>
          <w:szCs w:val="24"/>
          <w:u w:val="single"/>
        </w:rPr>
        <w:t xml:space="preserve">2012. június 26-án ülésezett az alábbi napirendi pontokkal: 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bCs/>
          <w:sz w:val="24"/>
          <w:szCs w:val="24"/>
        </w:rPr>
        <w:t>Javaslat „Martfű Fenntartható Települési Energetikai Akciótervének” meghatározására.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a Körös-Tisza Menti Hulladék-rekultivációs Önkormányzati Társulás társulási megállapodásának módosításáról.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Előterjesztés a Tiszazugi Ivóvízminőség-javító Önkormányzati Társulás Társulási megállapodásának módosításáról. 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Előterjesztés a 794/22. </w:t>
      </w:r>
      <w:proofErr w:type="spellStart"/>
      <w:r w:rsidRPr="00A74D4C">
        <w:rPr>
          <w:rFonts w:ascii="Times New Roman" w:hAnsi="Times New Roman"/>
          <w:sz w:val="24"/>
          <w:szCs w:val="24"/>
        </w:rPr>
        <w:t>hrsz-ú</w:t>
      </w:r>
      <w:proofErr w:type="spellEnd"/>
      <w:r w:rsidRPr="00A74D4C">
        <w:rPr>
          <w:rFonts w:ascii="Times New Roman" w:hAnsi="Times New Roman"/>
          <w:sz w:val="24"/>
          <w:szCs w:val="24"/>
        </w:rPr>
        <w:t xml:space="preserve"> ingatlan részterületének értékesítésére.</w:t>
      </w:r>
    </w:p>
    <w:p w:rsidR="00F24C8B" w:rsidRPr="00A74D4C" w:rsidRDefault="00F24C8B" w:rsidP="00F24C8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a JNSZ Megyei Parlagfű-mentesítési Alap terhére benyújtott pályázat önerő biztosítására.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Antal László önkormányzati képviselő költségtérítésének visszavonására.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Előterjesztés a Gondoskodás Háza Nonprofit </w:t>
      </w:r>
      <w:proofErr w:type="spellStart"/>
      <w:r w:rsidRPr="00A74D4C">
        <w:rPr>
          <w:rFonts w:ascii="Times New Roman" w:hAnsi="Times New Roman"/>
          <w:sz w:val="24"/>
          <w:szCs w:val="24"/>
        </w:rPr>
        <w:t>Kft-vel</w:t>
      </w:r>
      <w:proofErr w:type="spellEnd"/>
      <w:r w:rsidRPr="00A74D4C">
        <w:rPr>
          <w:rFonts w:ascii="Times New Roman" w:hAnsi="Times New Roman"/>
          <w:sz w:val="24"/>
          <w:szCs w:val="24"/>
        </w:rPr>
        <w:t xml:space="preserve"> kötött ellátási szerződés megszüntetésére 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a házi segítségnyújtás és szociális étkeztetés biztosításához szükséges személyi, tárgyi feltételekről.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Előterjesztés a személyes gondoskodást nyújtó szociális ellátások térítési díjának megállapításáról szóló 13/2001.(IV.29.) önkormányzati rendelet módosításáról. </w:t>
      </w:r>
    </w:p>
    <w:p w:rsidR="00F24C8B" w:rsidRPr="00A74D4C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a József Attila Általános Iskola és a Polgármesteri Hivatal létszámának emeléséről.</w:t>
      </w:r>
    </w:p>
    <w:p w:rsidR="00F24C8B" w:rsidRDefault="00F24C8B" w:rsidP="00F24C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Egyéb kérdések</w:t>
      </w:r>
    </w:p>
    <w:p w:rsidR="00F24C8B" w:rsidRDefault="00F24C8B" w:rsidP="00F24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4C8B" w:rsidRDefault="00F24C8B" w:rsidP="00F24C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74D4C">
        <w:rPr>
          <w:rFonts w:ascii="Times New Roman" w:hAnsi="Times New Roman"/>
          <w:sz w:val="24"/>
          <w:szCs w:val="24"/>
          <w:u w:val="single"/>
        </w:rPr>
        <w:t>2012. július 17-én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4D4C">
        <w:rPr>
          <w:rFonts w:ascii="Times New Roman" w:hAnsi="Times New Roman"/>
          <w:sz w:val="24"/>
          <w:szCs w:val="24"/>
          <w:u w:val="single"/>
        </w:rPr>
        <w:t>ülésezett az alábbi napirendi pontokkal</w:t>
      </w:r>
      <w:r>
        <w:rPr>
          <w:rFonts w:ascii="Times New Roman" w:hAnsi="Times New Roman"/>
          <w:sz w:val="24"/>
          <w:szCs w:val="24"/>
          <w:u w:val="single"/>
        </w:rPr>
        <w:t>:</w:t>
      </w:r>
    </w:p>
    <w:p w:rsidR="00F24C8B" w:rsidRPr="00A74D4C" w:rsidRDefault="00F24C8B" w:rsidP="00F24C8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 </w:t>
      </w:r>
      <w:r w:rsidRPr="00A74D4C">
        <w:rPr>
          <w:rFonts w:ascii="Times New Roman" w:hAnsi="Times New Roman"/>
          <w:sz w:val="24"/>
          <w:szCs w:val="24"/>
        </w:rPr>
        <w:t>Előterjesztés jegyzői pályázat elbírálásáról.</w:t>
      </w:r>
      <w:r w:rsidRPr="00A74D4C">
        <w:rPr>
          <w:rFonts w:ascii="Times New Roman" w:hAnsi="Times New Roman"/>
          <w:b/>
          <w:sz w:val="24"/>
          <w:szCs w:val="24"/>
        </w:rPr>
        <w:t xml:space="preserve"> (Zárt ülésen)(Szóbeli)</w:t>
      </w:r>
    </w:p>
    <w:p w:rsidR="00F24C8B" w:rsidRPr="00A74D4C" w:rsidRDefault="00F24C8B" w:rsidP="00F24C8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 xml:space="preserve">Kitüntetési javaslatok, Martfű Városért Díjról, és önkormányzati elismerő oklevél adományozásáról. </w:t>
      </w:r>
      <w:r w:rsidRPr="00A74D4C">
        <w:rPr>
          <w:rFonts w:ascii="Times New Roman" w:hAnsi="Times New Roman"/>
          <w:b/>
          <w:sz w:val="24"/>
          <w:szCs w:val="24"/>
        </w:rPr>
        <w:t>(Zárt ülésen)(Szóbeli)</w:t>
      </w:r>
    </w:p>
    <w:p w:rsidR="00F24C8B" w:rsidRPr="00A74D4C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Előterjesztés villamos energia közbeszerzési eljárás megindításáról, közbeszerzési terv módosításáról.</w:t>
      </w:r>
    </w:p>
    <w:p w:rsidR="00F24C8B" w:rsidRPr="00A74D4C" w:rsidRDefault="00F24C8B" w:rsidP="00F24C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D4C">
        <w:rPr>
          <w:rFonts w:ascii="Times New Roman" w:hAnsi="Times New Roman"/>
          <w:sz w:val="24"/>
          <w:szCs w:val="24"/>
        </w:rPr>
        <w:t>Egyéb kérdések</w:t>
      </w:r>
    </w:p>
    <w:p w:rsidR="00F24C8B" w:rsidRPr="00623289" w:rsidRDefault="00F24C8B" w:rsidP="00F24C8B">
      <w:pPr>
        <w:pStyle w:val="Szvegtrzs"/>
        <w:rPr>
          <w:sz w:val="24"/>
          <w:szCs w:val="24"/>
        </w:rPr>
      </w:pPr>
    </w:p>
    <w:p w:rsidR="00F24C8B" w:rsidRDefault="00F24C8B" w:rsidP="00F24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9">
        <w:rPr>
          <w:rFonts w:ascii="Times New Roman" w:hAnsi="Times New Roman"/>
          <w:bCs/>
          <w:sz w:val="24"/>
          <w:szCs w:val="24"/>
          <w:u w:val="single"/>
        </w:rPr>
        <w:t>2012. szeptember 6-án</w:t>
      </w:r>
      <w:r>
        <w:rPr>
          <w:b/>
          <w:bCs/>
          <w:sz w:val="24"/>
          <w:szCs w:val="24"/>
          <w:u w:val="single"/>
        </w:rPr>
        <w:t xml:space="preserve"> </w:t>
      </w:r>
      <w:r w:rsidRPr="00A74D4C">
        <w:rPr>
          <w:rFonts w:ascii="Times New Roman" w:hAnsi="Times New Roman"/>
          <w:sz w:val="24"/>
          <w:szCs w:val="24"/>
          <w:u w:val="single"/>
        </w:rPr>
        <w:t>ülésezett az alábbi napirendi pontokkal</w:t>
      </w:r>
      <w:r>
        <w:rPr>
          <w:rFonts w:ascii="Times New Roman" w:hAnsi="Times New Roman"/>
          <w:sz w:val="24"/>
          <w:szCs w:val="24"/>
          <w:u w:val="single"/>
        </w:rPr>
        <w:t xml:space="preserve">: </w:t>
      </w:r>
    </w:p>
    <w:p w:rsidR="00F24C8B" w:rsidRPr="00623289" w:rsidRDefault="00F24C8B" w:rsidP="00F24C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623289">
        <w:rPr>
          <w:rFonts w:ascii="Times New Roman" w:hAnsi="Times New Roman"/>
          <w:sz w:val="24"/>
          <w:szCs w:val="24"/>
        </w:rPr>
        <w:t xml:space="preserve">Aljegyzői pályázatok elbírálása. </w:t>
      </w:r>
      <w:r w:rsidRPr="00623289">
        <w:rPr>
          <w:rFonts w:ascii="Times New Roman" w:hAnsi="Times New Roman"/>
          <w:b/>
          <w:sz w:val="24"/>
          <w:szCs w:val="24"/>
        </w:rPr>
        <w:t>(Szóbeli) (Zárt ülés)</w:t>
      </w:r>
    </w:p>
    <w:p w:rsidR="00F24C8B" w:rsidRPr="00623289" w:rsidRDefault="00F24C8B" w:rsidP="00F24C8B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623289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3289">
        <w:rPr>
          <w:rFonts w:ascii="Times New Roman" w:hAnsi="Times New Roman"/>
          <w:sz w:val="24"/>
          <w:szCs w:val="24"/>
        </w:rPr>
        <w:t xml:space="preserve"> Előterjesztés az integrált városfejlesztési stratégia készítésére. </w:t>
      </w:r>
      <w:r w:rsidRPr="00623289">
        <w:rPr>
          <w:rFonts w:ascii="Times New Roman" w:hAnsi="Times New Roman"/>
          <w:b/>
          <w:sz w:val="24"/>
          <w:szCs w:val="24"/>
        </w:rPr>
        <w:t xml:space="preserve">(Szóbeli) </w:t>
      </w:r>
    </w:p>
    <w:p w:rsidR="00F24C8B" w:rsidRDefault="00F24C8B" w:rsidP="00F24C8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23289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3289">
        <w:rPr>
          <w:rFonts w:ascii="Times New Roman" w:hAnsi="Times New Roman"/>
          <w:sz w:val="24"/>
          <w:szCs w:val="24"/>
        </w:rPr>
        <w:t>Egyéb kérdések</w:t>
      </w:r>
      <w:r>
        <w:rPr>
          <w:rFonts w:ascii="Times New Roman" w:hAnsi="Times New Roman"/>
          <w:sz w:val="24"/>
          <w:szCs w:val="24"/>
        </w:rPr>
        <w:t xml:space="preserve">: Előterjesztés a József Attila Általános Iskola Alapító Okiratának      </w:t>
      </w:r>
    </w:p>
    <w:p w:rsidR="00F24C8B" w:rsidRPr="00623289" w:rsidRDefault="00F24C8B" w:rsidP="00F24C8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módosítására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F24C8B" w:rsidRDefault="00F24C8B" w:rsidP="00F24C8B">
      <w:pPr>
        <w:pStyle w:val="Szvegtrzs"/>
        <w:rPr>
          <w:b/>
          <w:bCs w:val="0"/>
          <w:sz w:val="24"/>
          <w:szCs w:val="24"/>
          <w:u w:val="single"/>
        </w:rPr>
      </w:pPr>
    </w:p>
    <w:p w:rsidR="00F24C8B" w:rsidRPr="009A51A5" w:rsidRDefault="00F24C8B" w:rsidP="00F24C8B">
      <w:pPr>
        <w:pStyle w:val="Szvegtrzs"/>
        <w:rPr>
          <w:b/>
          <w:bCs w:val="0"/>
          <w:sz w:val="24"/>
          <w:szCs w:val="24"/>
          <w:u w:val="single"/>
        </w:rPr>
      </w:pPr>
    </w:p>
    <w:p w:rsidR="00F24C8B" w:rsidRPr="009A51A5" w:rsidRDefault="00F24C8B" w:rsidP="00F24C8B">
      <w:pPr>
        <w:pStyle w:val="Szvegtrzs2"/>
        <w:rPr>
          <w:b/>
          <w:szCs w:val="24"/>
          <w:u w:val="single"/>
        </w:rPr>
      </w:pPr>
      <w:r w:rsidRPr="009A51A5">
        <w:rPr>
          <w:b/>
          <w:szCs w:val="24"/>
          <w:u w:val="single"/>
        </w:rPr>
        <w:t xml:space="preserve"> Az Oktatási, Művelődési, Sport, Civil és Egyházi Kapcsolatok</w:t>
      </w:r>
      <w:r w:rsidRPr="009A51A5">
        <w:rPr>
          <w:szCs w:val="24"/>
          <w:u w:val="single"/>
        </w:rPr>
        <w:t xml:space="preserve"> </w:t>
      </w:r>
      <w:r w:rsidRPr="009A51A5">
        <w:rPr>
          <w:b/>
          <w:szCs w:val="24"/>
          <w:u w:val="single"/>
        </w:rPr>
        <w:t>Bizottsága:</w:t>
      </w:r>
    </w:p>
    <w:p w:rsidR="00F24C8B" w:rsidRDefault="00F24C8B" w:rsidP="00F24C8B">
      <w:pPr>
        <w:pStyle w:val="Szvegtrzs2"/>
        <w:rPr>
          <w:b/>
          <w:szCs w:val="24"/>
          <w:u w:val="single"/>
        </w:rPr>
      </w:pPr>
    </w:p>
    <w:p w:rsidR="00F24C8B" w:rsidRDefault="00F24C8B" w:rsidP="00F24C8B">
      <w:pPr>
        <w:pStyle w:val="Szvegtrzs2"/>
        <w:rPr>
          <w:szCs w:val="24"/>
          <w:u w:val="single"/>
        </w:rPr>
      </w:pPr>
      <w:r w:rsidRPr="00623289">
        <w:rPr>
          <w:szCs w:val="24"/>
          <w:u w:val="single"/>
        </w:rPr>
        <w:t>2012. június 25-én</w:t>
      </w:r>
      <w:r>
        <w:rPr>
          <w:b/>
          <w:szCs w:val="24"/>
          <w:u w:val="single"/>
        </w:rPr>
        <w:t xml:space="preserve"> </w:t>
      </w:r>
      <w:r w:rsidRPr="00A74D4C">
        <w:rPr>
          <w:szCs w:val="24"/>
          <w:u w:val="single"/>
        </w:rPr>
        <w:t>ülésezett az alábbi napirendi pontokkal</w:t>
      </w:r>
      <w:r>
        <w:rPr>
          <w:szCs w:val="24"/>
          <w:u w:val="single"/>
        </w:rPr>
        <w:t>:</w:t>
      </w:r>
    </w:p>
    <w:p w:rsidR="00F24C8B" w:rsidRPr="00623289" w:rsidRDefault="00F24C8B" w:rsidP="00F24C8B">
      <w:pPr>
        <w:pStyle w:val="Szvegtrzs2"/>
        <w:rPr>
          <w:szCs w:val="24"/>
          <w:u w:val="single"/>
        </w:rPr>
      </w:pPr>
    </w:p>
    <w:p w:rsidR="00F24C8B" w:rsidRPr="00623289" w:rsidRDefault="00F24C8B" w:rsidP="00F24C8B">
      <w:pPr>
        <w:pStyle w:val="Szvegtrzs"/>
        <w:numPr>
          <w:ilvl w:val="0"/>
          <w:numId w:val="4"/>
        </w:numPr>
        <w:overflowPunct/>
        <w:autoSpaceDE/>
        <w:autoSpaceDN/>
        <w:adjustRightInd/>
        <w:rPr>
          <w:bCs w:val="0"/>
          <w:sz w:val="24"/>
          <w:szCs w:val="24"/>
        </w:rPr>
      </w:pPr>
      <w:r w:rsidRPr="00623289">
        <w:rPr>
          <w:bCs w:val="0"/>
          <w:sz w:val="24"/>
          <w:szCs w:val="24"/>
        </w:rPr>
        <w:t>Beszámoló a Damjanich János Szakiskola, Gimnázium és Kollégium tevékenységéről, javaslat a következő tanév feladataira.</w:t>
      </w:r>
    </w:p>
    <w:p w:rsidR="00F24C8B" w:rsidRPr="00623289" w:rsidRDefault="00F24C8B" w:rsidP="00F24C8B">
      <w:pPr>
        <w:pStyle w:val="Szvegtrzs"/>
        <w:numPr>
          <w:ilvl w:val="0"/>
          <w:numId w:val="4"/>
        </w:numPr>
        <w:overflowPunct/>
        <w:autoSpaceDE/>
        <w:autoSpaceDN/>
        <w:adjustRightInd/>
        <w:rPr>
          <w:bCs w:val="0"/>
          <w:sz w:val="24"/>
          <w:szCs w:val="24"/>
        </w:rPr>
      </w:pPr>
      <w:r w:rsidRPr="00623289">
        <w:rPr>
          <w:bCs w:val="0"/>
          <w:sz w:val="24"/>
          <w:szCs w:val="24"/>
        </w:rPr>
        <w:t>Beszámoló a József Attila Általános Iskola tevékenységéről, javaslat a következő tanév feladataira.</w:t>
      </w:r>
    </w:p>
    <w:p w:rsidR="00F24C8B" w:rsidRPr="00623289" w:rsidRDefault="00F24C8B" w:rsidP="00F24C8B">
      <w:pPr>
        <w:pStyle w:val="Szvegtrzs"/>
        <w:numPr>
          <w:ilvl w:val="0"/>
          <w:numId w:val="4"/>
        </w:numPr>
        <w:overflowPunct/>
        <w:autoSpaceDE/>
        <w:autoSpaceDN/>
        <w:adjustRightInd/>
        <w:rPr>
          <w:bCs w:val="0"/>
          <w:sz w:val="24"/>
          <w:szCs w:val="24"/>
        </w:rPr>
      </w:pPr>
      <w:r w:rsidRPr="00623289">
        <w:rPr>
          <w:bCs w:val="0"/>
          <w:sz w:val="24"/>
          <w:szCs w:val="24"/>
        </w:rPr>
        <w:lastRenderedPageBreak/>
        <w:t>Beszámoló a Játékvár Óvoda és Bölcsőde tevékenységéről, javaslat a következő nevelési év feladataira.</w:t>
      </w:r>
    </w:p>
    <w:p w:rsidR="00F24C8B" w:rsidRPr="00623289" w:rsidRDefault="00F24C8B" w:rsidP="00F24C8B">
      <w:pPr>
        <w:pStyle w:val="Szvegtrzs"/>
        <w:numPr>
          <w:ilvl w:val="0"/>
          <w:numId w:val="4"/>
        </w:numPr>
        <w:overflowPunct/>
        <w:autoSpaceDE/>
        <w:autoSpaceDN/>
        <w:adjustRightInd/>
        <w:rPr>
          <w:bCs w:val="0"/>
          <w:sz w:val="24"/>
          <w:szCs w:val="24"/>
        </w:rPr>
      </w:pPr>
      <w:r w:rsidRPr="00623289">
        <w:rPr>
          <w:bCs w:val="0"/>
          <w:sz w:val="24"/>
          <w:szCs w:val="24"/>
        </w:rPr>
        <w:t>Javaslat az Önkormányzat Ifjúságpolitikai Koncepciójának felülvizsgálatára.</w:t>
      </w:r>
    </w:p>
    <w:p w:rsidR="00F24C8B" w:rsidRPr="00623289" w:rsidRDefault="00F24C8B" w:rsidP="00F24C8B">
      <w:pPr>
        <w:pStyle w:val="Szvegtrzs"/>
        <w:numPr>
          <w:ilvl w:val="0"/>
          <w:numId w:val="4"/>
        </w:numPr>
        <w:overflowPunct/>
        <w:autoSpaceDE/>
        <w:autoSpaceDN/>
        <w:adjustRightInd/>
        <w:rPr>
          <w:sz w:val="24"/>
          <w:szCs w:val="24"/>
        </w:rPr>
      </w:pPr>
      <w:r w:rsidRPr="00623289">
        <w:rPr>
          <w:sz w:val="24"/>
          <w:szCs w:val="24"/>
        </w:rPr>
        <w:t>Javaslat az Önkormányzat Sportkoncepciójának felülvizsgálatára.</w:t>
      </w:r>
    </w:p>
    <w:p w:rsidR="00F24C8B" w:rsidRPr="00623289" w:rsidRDefault="00F24C8B" w:rsidP="00F24C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9">
        <w:rPr>
          <w:rFonts w:ascii="Times New Roman" w:hAnsi="Times New Roman"/>
          <w:sz w:val="24"/>
          <w:szCs w:val="24"/>
        </w:rPr>
        <w:t>Előterjesztés a József Attila Általános Iskola és a Polgármesteri Hivatal létszámának emeléséről.</w:t>
      </w:r>
    </w:p>
    <w:p w:rsidR="00F24C8B" w:rsidRPr="00623289" w:rsidRDefault="00F24C8B" w:rsidP="00F24C8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9">
        <w:rPr>
          <w:rFonts w:ascii="Times New Roman" w:hAnsi="Times New Roman"/>
          <w:sz w:val="24"/>
          <w:szCs w:val="24"/>
        </w:rPr>
        <w:t>Egyéb kérdések</w:t>
      </w:r>
    </w:p>
    <w:p w:rsidR="00F24C8B" w:rsidRPr="006236F8" w:rsidRDefault="00F24C8B" w:rsidP="00F24C8B">
      <w:pPr>
        <w:pStyle w:val="Szvegtrzs2"/>
        <w:rPr>
          <w:szCs w:val="24"/>
          <w:u w:val="single"/>
        </w:rPr>
      </w:pPr>
    </w:p>
    <w:p w:rsidR="00F24C8B" w:rsidRPr="006236F8" w:rsidRDefault="00F24C8B" w:rsidP="00F24C8B">
      <w:pPr>
        <w:pStyle w:val="Szvegtrzs2"/>
        <w:rPr>
          <w:szCs w:val="24"/>
          <w:u w:val="single"/>
        </w:rPr>
      </w:pPr>
      <w:r w:rsidRPr="006236F8">
        <w:rPr>
          <w:szCs w:val="24"/>
          <w:u w:val="single"/>
        </w:rPr>
        <w:t>2012. július 17-én</w:t>
      </w:r>
      <w:r>
        <w:rPr>
          <w:szCs w:val="24"/>
          <w:u w:val="single"/>
        </w:rPr>
        <w:t xml:space="preserve"> ülésezett az alábbi napirendi pontokkal:</w:t>
      </w:r>
      <w:r w:rsidRPr="006236F8">
        <w:rPr>
          <w:szCs w:val="24"/>
          <w:u w:val="single"/>
        </w:rPr>
        <w:t xml:space="preserve"> </w:t>
      </w:r>
    </w:p>
    <w:p w:rsidR="00F24C8B" w:rsidRDefault="00F24C8B" w:rsidP="00F24C8B">
      <w:pPr>
        <w:pStyle w:val="Szvegtrzs2"/>
        <w:rPr>
          <w:szCs w:val="24"/>
        </w:rPr>
      </w:pPr>
      <w:r>
        <w:rPr>
          <w:szCs w:val="24"/>
        </w:rPr>
        <w:t xml:space="preserve">     1. </w:t>
      </w:r>
      <w:r w:rsidRPr="00DC7152">
        <w:rPr>
          <w:szCs w:val="24"/>
        </w:rPr>
        <w:t>Kitüntetési javaslatok, Martfű Városért Díjról, és önkormányzati elismerő oklevél</w:t>
      </w:r>
    </w:p>
    <w:p w:rsidR="00F24C8B" w:rsidRPr="00DC7152" w:rsidRDefault="00F24C8B" w:rsidP="00F24C8B">
      <w:pPr>
        <w:pStyle w:val="Szvegtrzs2"/>
        <w:rPr>
          <w:b/>
          <w:szCs w:val="24"/>
          <w:u w:val="single"/>
        </w:rPr>
      </w:pPr>
      <w:r>
        <w:rPr>
          <w:szCs w:val="24"/>
        </w:rPr>
        <w:t xml:space="preserve">    </w:t>
      </w:r>
      <w:r w:rsidRPr="00DC7152">
        <w:rPr>
          <w:szCs w:val="24"/>
        </w:rPr>
        <w:t xml:space="preserve"> </w:t>
      </w:r>
      <w:r>
        <w:rPr>
          <w:szCs w:val="24"/>
        </w:rPr>
        <w:t xml:space="preserve">     </w:t>
      </w:r>
      <w:proofErr w:type="gramStart"/>
      <w:r w:rsidRPr="00DC7152">
        <w:rPr>
          <w:szCs w:val="24"/>
        </w:rPr>
        <w:t>adományozásáról</w:t>
      </w:r>
      <w:proofErr w:type="gramEnd"/>
      <w:r w:rsidRPr="00DC7152">
        <w:rPr>
          <w:szCs w:val="24"/>
        </w:rPr>
        <w:t xml:space="preserve">. </w:t>
      </w:r>
      <w:r w:rsidRPr="00DC7152">
        <w:rPr>
          <w:b/>
          <w:szCs w:val="24"/>
        </w:rPr>
        <w:t>(Zárt ülésen)(Szóbeli)</w:t>
      </w:r>
    </w:p>
    <w:p w:rsidR="00F24C8B" w:rsidRPr="00DC7152" w:rsidRDefault="00F24C8B" w:rsidP="00F24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</w:t>
      </w:r>
      <w:r w:rsidRPr="00DC7152">
        <w:rPr>
          <w:rFonts w:ascii="Times New Roman" w:hAnsi="Times New Roman"/>
          <w:sz w:val="24"/>
          <w:szCs w:val="24"/>
        </w:rPr>
        <w:t>Egyéb kérdések</w:t>
      </w:r>
    </w:p>
    <w:p w:rsidR="00F24C8B" w:rsidRPr="00DC3DC9" w:rsidRDefault="00F24C8B" w:rsidP="00F24C8B">
      <w:pPr>
        <w:pStyle w:val="Szvegtrzs2"/>
        <w:rPr>
          <w:b/>
          <w:szCs w:val="24"/>
          <w:u w:val="single"/>
        </w:rPr>
      </w:pPr>
    </w:p>
    <w:p w:rsidR="00F24C8B" w:rsidRDefault="00F24C8B" w:rsidP="00F24C8B">
      <w:pPr>
        <w:jc w:val="both"/>
        <w:rPr>
          <w:rFonts w:ascii="Times New Roman" w:hAnsi="Times New Roman"/>
          <w:b/>
          <w:sz w:val="24"/>
          <w:szCs w:val="24"/>
        </w:rPr>
      </w:pPr>
      <w:r w:rsidRPr="00DC3DC9">
        <w:rPr>
          <w:rFonts w:ascii="Times New Roman" w:hAnsi="Times New Roman"/>
          <w:b/>
          <w:sz w:val="24"/>
          <w:szCs w:val="24"/>
        </w:rPr>
        <w:t xml:space="preserve">Az átruházott hatáskörben hozott döntések a jegyzőkönyvvezetőnél bármikor megtekinthetők. </w:t>
      </w:r>
    </w:p>
    <w:p w:rsidR="00A54D8E" w:rsidRPr="00DC3DC9" w:rsidRDefault="00A54D8E" w:rsidP="00F24C8B">
      <w:pPr>
        <w:jc w:val="both"/>
        <w:rPr>
          <w:rFonts w:ascii="Times New Roman" w:hAnsi="Times New Roman"/>
          <w:b/>
          <w:sz w:val="24"/>
          <w:szCs w:val="24"/>
        </w:rPr>
      </w:pPr>
    </w:p>
    <w:p w:rsidR="00F24C8B" w:rsidRPr="00DC3DC9" w:rsidRDefault="00F24C8B" w:rsidP="00F24C8B">
      <w:pPr>
        <w:pStyle w:val="Cmsor4"/>
        <w:rPr>
          <w:bCs/>
          <w:szCs w:val="24"/>
        </w:rPr>
      </w:pPr>
      <w:r w:rsidRPr="00DC3DC9">
        <w:rPr>
          <w:bCs/>
          <w:szCs w:val="24"/>
        </w:rPr>
        <w:t>III.</w:t>
      </w:r>
    </w:p>
    <w:p w:rsidR="00F24C8B" w:rsidRDefault="00F24C8B" w:rsidP="00F24C8B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4C8B" w:rsidRDefault="00F24C8B" w:rsidP="00F24C8B">
      <w:pPr>
        <w:jc w:val="center"/>
        <w:rPr>
          <w:rFonts w:ascii="Times New Roman" w:hAnsi="Times New Roman"/>
          <w:b/>
          <w:sz w:val="28"/>
          <w:szCs w:val="28"/>
        </w:rPr>
      </w:pPr>
      <w:r w:rsidRPr="009A51A5">
        <w:rPr>
          <w:rFonts w:ascii="Times New Roman" w:hAnsi="Times New Roman"/>
          <w:b/>
          <w:sz w:val="28"/>
          <w:szCs w:val="28"/>
        </w:rPr>
        <w:t>A m</w:t>
      </w:r>
      <w:r>
        <w:rPr>
          <w:rFonts w:ascii="Times New Roman" w:hAnsi="Times New Roman"/>
          <w:b/>
          <w:sz w:val="28"/>
          <w:szCs w:val="28"/>
        </w:rPr>
        <w:t>egjelent fontosabb jogszabályok</w:t>
      </w:r>
    </w:p>
    <w:p w:rsidR="00F24C8B" w:rsidRDefault="00F24C8B"/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00"/>
      </w:tblPr>
      <w:tblGrid>
        <w:gridCol w:w="2672"/>
        <w:gridCol w:w="6640"/>
      </w:tblGrid>
      <w:tr w:rsidR="00F24C8B" w:rsidRPr="00140C16" w:rsidTr="002C006E">
        <w:trPr>
          <w:tblCellSpacing w:w="60" w:type="dxa"/>
        </w:trPr>
        <w:tc>
          <w:tcPr>
            <w:tcW w:w="1338" w:type="pct"/>
            <w:hideMark/>
          </w:tcPr>
          <w:p w:rsidR="00F24C8B" w:rsidRPr="00140C16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140C1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Kvk</w:t>
            </w:r>
            <w:proofErr w:type="spellEnd"/>
            <w:r w:rsidRPr="00140C1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37300/2012/2. határ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ozat</w:t>
            </w:r>
          </w:p>
        </w:tc>
        <w:tc>
          <w:tcPr>
            <w:tcW w:w="3469" w:type="pct"/>
            <w:hideMark/>
          </w:tcPr>
          <w:p w:rsidR="00F24C8B" w:rsidRPr="00140C16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  <w:r w:rsidRPr="00140C1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határozata </w:t>
            </w:r>
          </w:p>
        </w:tc>
      </w:tr>
    </w:tbl>
    <w:p w:rsidR="00F24C8B" w:rsidRDefault="00F24C8B" w:rsidP="00F24C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6568BA">
        <w:rPr>
          <w:rFonts w:ascii="Times New Roman" w:eastAsia="Times New Roman" w:hAnsi="Times New Roman"/>
          <w:sz w:val="24"/>
          <w:szCs w:val="24"/>
          <w:lang w:eastAsia="hu-HU"/>
        </w:rPr>
        <w:t xml:space="preserve">Magyarország Alaptörvényének első módosítása (2012. június 18.) </w:t>
      </w:r>
    </w:p>
    <w:p w:rsidR="00F24C8B" w:rsidRPr="006568BA" w:rsidRDefault="00F24C8B" w:rsidP="00F24C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5018" w:type="pct"/>
        <w:tblLayout w:type="fixed"/>
        <w:tblLook w:val="0400"/>
      </w:tblPr>
      <w:tblGrid>
        <w:gridCol w:w="2651"/>
        <w:gridCol w:w="6670"/>
      </w:tblGrid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LXVI.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médiaszolgáltatásokkal és a sajtótermékekkel összefüggő egyes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LXVII.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Magyarország 2012. évi központi költségvetéséről szóló 2011. évi CLXXXVIII.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LXIX.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adózást érintő egyes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Eszközkezelő működésével kapcsolatos egyes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szakképzésről szóló 2011. évi CLXXXVII.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katasztrófavédelemről és a hozzá kapcsolódó egyes törvények módosításáról szóló 2011.évi CXXVIII.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30/2012. (VI. 21.) BM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Magyarország 2012. évi központi költségvetéséről szóló 2011. évi CLXXXVIII. törvény 76. §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-a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szerinti letéti számla </w:t>
            </w:r>
          </w:p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felhasználásának szabályairól szóló 12/2012. (III. 30.) BM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rendelet módosításáról </w:t>
            </w: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57/2012. (VI. 21.)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Mezőgazdasági Vidékfejlesztési Alapból a fiatal mezőgazdasági termelők indulásához a 2012. évben igényelhető támogatások részletes feltételeiről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58/2012. (VI. 25.)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vidékfejlesztési miniszter által adományozható díjakról és más elismerésekről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5014/2012/8.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5025/2012/5.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5031/2012/11. határozat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LXXVI.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törvényeknek és törvényi rendelkezéseknek a jogrendszer túlszabályozottságának megszüntetése érdekében szükséges technikai deregulációjáról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119/2012.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helyi önkormányzatok törvényességi felügyeletének részletes szabályairól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120/2012.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közforgalmú utazási kedvezményekről szóló 85/2007. (IV. 25.)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121/2012.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szociálpolitikai menetdíj-támogatás megállapításának és igénybevételének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122/2012. (VI. 26.) Korm.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víziközlekedési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tárgyú kormányrendeletek módosításáról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vízgazdálkodási hatósági jogkör gyakorlásáról szóló 72/1996. (V. 22.)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124/2012.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felszín alatti vizek védelméről szóló 219/2004. (VII. 21.)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130/2012. (VI. 26.)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harmadik országbeli állampolgárok beutazásáról és tartózkodásáról szóló 2007. évi II. törvény végrehajtásáról szóló 114/2007. (V. 24.)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1207/2012. (VI. 26.)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„Sikeres Magyarországért” Önkormányzati Infrastruktúrafejlesztési Hitelprogram hitelkeretének bővítéséről, a „Sikeres Magyarországért” Vállalkozásfejlesztési Hitelprogram és a „Sikeres Magyarországért” Agrár Fejlesztési Hitelprogram hitelcéljainak kiegészítéséről szóló 1038/2007. (VI. 18.) Korm. határozat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1215/2012. (VI. 26.)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Korm. határozat</w:t>
            </w:r>
          </w:p>
        </w:tc>
        <w:tc>
          <w:tcPr>
            <w:tcW w:w="357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Az uniós támogatású projektek finanszírozási helyzetének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megoldásához szükséges feladatokról </w:t>
            </w: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1216/2012. (VI. 26.)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Önkormányzatok adósságot keletkeztető ügyleteihez történő előzetes kormányzati hozzájárulásról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1218/2012. (VI. 26.)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Országos Építésügyi és Településrendezési Tanács létrehozásáról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LXXIX.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egyes egészségügyi tárgyú törvények módosításáról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sportcélú ingatlanok tulajdoni helyzetének rendezéséről szóló 1996. évi LXV.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LXXXII. törvény</w:t>
            </w:r>
          </w:p>
          <w:p w:rsidR="001C7205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kisajátításról szóló 2007. évi CXXIII. törvény módosításáról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131/2012. (VI. 27.)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kötelező egészségbiztosítás ellátásairól szóló 1997. évi LXXXIII. törvény végrehajtásáról szóló 217/1997. (XII. 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LXXXIII.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Magyarország 2012. évi központi költségvetéséről szóló 2011. évi CLXXXVIII.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LXXXIV.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vagyonról szóló 2011. évi CXCVI. törvény és a hozzá kapcsolódó egyes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2012. évi LXXXV.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családjogi és cégjogi eljárások egyszerűsítéséről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132/2012. (VI. 28.)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megváltozott munkaképességű munkavállalók foglalkoztatásához nyújtható költségvetési támogatásáról szóló 177/2005. (IX. 2.) Korm. rendelet módosításáról és a Nemzeti Rehabilitációs és Szociális Hivatalról, valamint a szakmai irányítása alá tartozó rehabilitációs szakigazgatási szervek feladat- és hatásköréről szóló 95/2012. (V. 15.) Korm. rendelet eltérő szöveggel történő hatálybalépéséről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133/2012. (VI. 28.)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teljes hatályú apai elismerés egyszerűsítésével összefüggésben egyes kormányrendeletek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134/2012. (VI. 28.)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kormányrendeleteknek a műemlékekkel kapcsolatos építésügyi hatáskör változásával összefüggő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32/2012. (VI. 28.) BM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építésügyi hatósági eljárásokról, valamint a telekalakítási és az építészeti-műszaki dokumentációk tartalmáról szóló 37/2007. (XII. 13.) ÖTM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6/2012. (VI. 28.) EMMI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egészségügyi, egészségbiztosítási, civil és kulturális tárgyú miniszteri 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15/2012. (VI. 28.) NGM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szerencsejátékok engedélyezésével, lebonyolításával és ellenőrzésével kapcsolatos feladatok végrehajtásáról szóló 32/2005. (X. 21.) PM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59/2012. (VI. 28.)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agrártámogatási tárgyú miniszteri 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60/2012. (VI. 28.)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Mezőgazdasági Vidékfejlesztési Alapból a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GAZDANet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programhoz nyújtott támogatások igénybevételének részletes feltételeiről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LXXXVI.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munka törvénykönyvéről szóló 2012. évi I. törvény hatálybalépésével összefüggő átmeneti rendelkezésekről és törvénymódosításokról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135/2012. (VI. 28.)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kormányrendeleteknek az új munka törvénykönyve hatálybalépésével kapcsolatos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136/2012. (VI. 28.)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közfoglalkoztatáshoz nyújtható támogatásokról szóló 375/2010. (XII. 31.) Korm. rendelet és a közfoglalkoztatással összefüggésben egyes kormányrendeletek módosításáról szóló 171/2011. (VIII. 24.)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137/2012. (VI. 29.)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egészségügyi és egészségbiztosítási tárgyú kormányrendeletek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138/2012. (VI. 29.)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egészségügyi dolgozók és egészségügyben dolgozók 2012. évi illetmény- vagy bérnövelésének, valamint az ahhoz kapcsolódó támogatás igénybevételének részletes szabályairól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139/2012. (VI. 29.) Korm.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katasztrófa-egészségügyi ellátásról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7/2012. (VI. 29.) EMMI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egészségbiztosítási tárgyú miniszteri 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LXXXVIII. törvény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termékek piacfelügyeletéről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8/2012. (VI. 29.) EMMI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várólistával kapcsolatos egyes miniszteri rendeletek módosításáról és a betegek beutalásának szakmai rendjéről szóló miniszteri rendelet hatályon kívül helyezéséről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31/2012. (VI. 29.) AB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családok védelméről szóló 2011. évi CCXI. törvény 8. § hatálybalépésének felfüggesztéséről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32/2012. (VII. 2.) KIM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cégbejegyzési eljárás és a cégnyilvántartás egyes kérdéseiről szóló 21/2006. (V. 18.) IM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63/2012. (VII. 2.)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Élelmiszerlánc-biztonsági Hivatal, valamint a megyei kormányhivatalok mezőgazdasági szakigazgatási szervei előtt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kezdeményezett eljárásokban fizetendő igazgatási szolgáltatási díjak mértékéről, valamint az igazgatási szolgáltatási díj fizetésének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2012. évi XC.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kéményseprő-ipari közszolgáltatásról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143/2012. (VII. 3.)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címzetes főjegyzői cím adományozásának, a címre való jogosultság megszűnésének, a cím visszavonásának eljárási szabályairól, valamint a címadományozási juttatás kifizetésére vonatkozó szabályokról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33/2012. (VII. 4.) BM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önkormányzatok és társulásaik európai uniós fejlesztési pályázatai saját forrás kiegészítése 2012.évi támogatásának rendjéről szóló 6/2012. (III. 1.) BM rendelet módosításáról </w:t>
            </w: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2012. évi XCIII.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 xml:space="preserve">A járások kialakításáról, valamint egyes ezzel összefüggő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2012. évi XCIV.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 xml:space="preserve">A </w:t>
            </w:r>
            <w:proofErr w:type="spellStart"/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víziközlekedésről</w:t>
            </w:r>
            <w:proofErr w:type="spellEnd"/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 xml:space="preserve"> szóló 2000. évi XLII. törvény módosításáról, valamint egyes törvények ezzel összefüggő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17/2012. (VII. 5.) NGM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 xml:space="preserve">Egyes miniszteri rendeleteknek az új Munka Törvénykönyve hatálybalépésével kapcsolatos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2/2012. (VII. 5.) KüM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 w:cs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 w:cs="Times"/>
                <w:sz w:val="25"/>
                <w:szCs w:val="25"/>
                <w:lang w:eastAsia="hu-HU"/>
              </w:rPr>
              <w:t>A fejezeti kezelésű előirányzatok felhasználásának szabályairól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XCVII.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személyi jövedelemadóról szóló 1995. évi CXVII. törvény és a fiatalok életkezdési támogatásáról szóló 2005. évi CLXXIV.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XCVIII.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devizakölcsönök törlesztési árfolyamának rögzítéséről és a lakóingatlanok kényszerértékesítésének rendjéről szóló 2011. évi LXXV.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148/2012. (VII. 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Kormányablakkal összefüggő feladatokat ellátó személyek kiválasztásának és képzésének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149/2012. (VII. 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Foglalkoztatási Alap képzési alaprészéből a Kormány egyedi döntésével nyújtható támogatások részletes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150/2012. (VII. 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Országos Képzési Jegyzékről és az Országos Képzési Jegyzék módosításának eljárásrendjéről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151/2012. (VII. 6.)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miniszterek, valamint a Miniszterelnökséget vezető államtitkár feladat- és hatásköréről szóló 212/2010. (VII. 1.) Korm. rendelet, továbbá a Bevándorlási és Állampolgársági Hivatalról szóló 162/1999. (XI. 19.)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1226/2012. (VII. 6.)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Korm. határozat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 Kormány 2012. II. félévi munkatervéről </w:t>
            </w:r>
          </w:p>
          <w:p w:rsidR="00A54D8E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A54D8E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1229/2012. (VII. 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 Képesítési Keretrendszer bevezetéséhez kapcsolódó feladatokról, valamint az Országos Képesítési Keretrendszer létrehozásáról és bevezetéséről szóló 1004/2011. (I. 14.) Korm. határozat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1230/2012. (VII. 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Magyarország Parlagfű Elleni Rövid és Középtávú Védekezési Akciótervéről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1231/2012. (VII. 6.)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IX. Helyi önkormányzatok támogatásai és helyben maradó személyi jövedelemadója fejezeten belüli előirányzat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átcsoportosításáról és új címek létrehozásáról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5023/2012/9. határozat</w:t>
            </w:r>
          </w:p>
          <w:p w:rsidR="001C7205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5026/2012/9. határozat</w:t>
            </w: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rPr>
          <w:trHeight w:val="690"/>
        </w:trPr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5046/2012/6.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1232/2012.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szakképzésben szerzett egyes</w:t>
            </w:r>
          </w:p>
          <w:p w:rsidR="00F24C8B" w:rsidRPr="006A269F" w:rsidRDefault="00F24C8B" w:rsidP="002C006E">
            <w:pPr>
              <w:spacing w:after="0" w:line="240" w:lineRule="auto"/>
              <w:ind w:left="50" w:right="-519" w:hanging="5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szakképesítések felsőoktatásba történő beszámításához szükséges feladatokról </w:t>
            </w:r>
          </w:p>
          <w:p w:rsidR="00F24C8B" w:rsidRPr="006A269F" w:rsidRDefault="00F24C8B" w:rsidP="002C006E">
            <w:pPr>
              <w:spacing w:after="0" w:line="240" w:lineRule="auto"/>
              <w:ind w:left="50" w:right="-519" w:hanging="5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1233/2012.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rendkívüli kormányzati intézkedések előirányzatból történő átcsoportosításról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1234/2012.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Társadalmi Megújulás Operatív Program egyes kiemelt projektjeinek nevesítéséről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1235/2012.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ATársadalmi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Megújulás Operatív Program 2011–2013. évekre szóló akcióterv 1. és 2. prioritásainak megállapításáról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1236/2012.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Elektronikus Közigazgatás Operatív Program 2011–2013.évi akciótervének elfogadásáról, valamint kiemelt projektek nevesítéséről az Elektronikus Közigazgatás Operatív Program 2011–2013.évi akciótervében és az Államreform Operatív Program 2011–2013.évi akciótervében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1237/2012.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Környezet és Energia Operatív Program 2011–13-as akciótervének 2. prioritása keretében a vízminőség javítást szolgáló konstrukciók javára történő forrásátcsoportosításról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1238/2012. (VII. 12.)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TÁMOP 2.1.2-12/1-2012-0001 „Idegen nyelvi és informatikai kompetenciák fejlesztése” című kiemelt projekt támogatásának jóváhagyásáról és akciótervi nevesítéséről </w:t>
            </w:r>
          </w:p>
          <w:p w:rsidR="00F24C8B" w:rsidRDefault="00F24C8B" w:rsidP="002C006E">
            <w:pPr>
              <w:spacing w:after="0" w:line="240" w:lineRule="auto"/>
              <w:ind w:right="-56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A54D8E" w:rsidRDefault="00A54D8E" w:rsidP="002C006E">
            <w:pPr>
              <w:spacing w:after="0" w:line="240" w:lineRule="auto"/>
              <w:ind w:right="-56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A54D8E" w:rsidRPr="006A269F" w:rsidRDefault="00A54D8E" w:rsidP="002C006E">
            <w:pPr>
              <w:spacing w:after="0" w:line="240" w:lineRule="auto"/>
              <w:ind w:right="-56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5030/2012/9.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2/2012. PJE jogegységi határozat</w:t>
            </w: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polgári jogegységi határozata </w:t>
            </w:r>
          </w:p>
        </w:tc>
      </w:tr>
      <w:tr w:rsidR="00F24C8B" w:rsidRPr="006A269F" w:rsidTr="002C006E">
        <w:tblPrEx>
          <w:tblLook w:val="04A0"/>
        </w:tblPrEx>
        <w:trPr>
          <w:trHeight w:val="614"/>
        </w:trPr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Büntető Törvénykönyvről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Adó- és Vámhivatalról szóló 2010. évi CXXII.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biztosítási adóról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CIII. törvény</w:t>
            </w:r>
          </w:p>
        </w:tc>
        <w:tc>
          <w:tcPr>
            <w:tcW w:w="357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Erzsébet-programról </w:t>
            </w:r>
          </w:p>
          <w:p w:rsidR="001C7205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CIV.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cégnyilvánosságról, a bírósági cégeljárásról és a végelszámolásról szóló 2006. évi V. törvény és egyéb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CV.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vízgazdálkodásról szóló 1995. évi LVII. törvény módosításáról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CVI.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víziközmű-szolgáltatással kapcsolatos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CVII.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Kulturális Alapról szóló 1993. évi XXIII. törvény és a központi államigazgatási szervekről, valamint a Kormány tagjai és az államtitkárok jogállásáról szóló 2010. évi XLIII.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156/2012. (VII. 13.)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vízügyi tárgyú kormányrendeletek módosításáról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33/2012. (VII. 13.) KIM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cégbejegyzési eljárás és a cégnyilvántartás egyes kérdéseiről szóló 21/2006. (V. 18.) IM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69/2012. (VII. 13.)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Mezőgazdasági Vidékfejlesztési Alapból nem termelő mezőgazdasági beruházásokhoz nyújtandó támogatások részletes feltételeiről szóló 33/2008. (III. 27.) FVM rendelet módosításáról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CXI. törvény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bíróságok szervezetéről és igazgatásáról szóló 2011. évi CLXI. törvény, valamint a bírák jogállásáról és javadalmazásáról szóló 2011. évi CLXII.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71/2012. (VII. 16.) VM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miniszteri rendeletek levegővédelemmel összefüggő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. 5038/2012/8.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határozat</w:t>
            </w:r>
          </w:p>
          <w:p w:rsidR="00A54D8E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158/2012. (VII. 17.)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Közép- és Kelet-Európai Regionális Környezetvédelmi Központ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jogállásáról szóló Megállapodás kihirdetéséről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159/2012. (VII. 17.)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állam által vállalt kezesség előkészítésének és a kezesség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beváltásának eljárási rendjéről szóló 110/2006. (V. 5.)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160/2012. (VII. 17.) Korm.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otthonteremtési kamattámogatásról szóló 341/2011. (XII. 29.)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42/2012. (VII. 17.) NFM rendelet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XIX. Uniós fejlesztések fejezetbe tartozó fejezeti kezelésű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előirányzatok 2012. évi felhasználásának rendjéről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35/2012. (VII. 17.)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AB határozat</w:t>
            </w:r>
          </w:p>
        </w:tc>
        <w:tc>
          <w:tcPr>
            <w:tcW w:w="357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köztisztviselők jogállásáról szóló 1992. évi XXIII. törvény egyes alkotmányellenesnek minősített rendelkezései alkalmazásának kizárására irányuló indítványok elutasításáról </w:t>
            </w: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. 5017/2012/8.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5045/2012/5. határozat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1239/2012. (VII. 17.)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Regionális Operatív Programok 2011–2013. évekre szóló akciótervének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blPrEx>
          <w:tblLook w:val="04A0"/>
        </w:tblPrEx>
        <w:tc>
          <w:tcPr>
            <w:tcW w:w="142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1240/2012. (VII. 17.) Korm. határozat</w:t>
            </w:r>
          </w:p>
        </w:tc>
        <w:tc>
          <w:tcPr>
            <w:tcW w:w="357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Közép-Magyarországi Operatív Program 2011–2013. évi akciótervének módosításáról </w:t>
            </w:r>
          </w:p>
        </w:tc>
      </w:tr>
    </w:tbl>
    <w:p w:rsidR="00F24C8B" w:rsidRDefault="00F24C8B" w:rsidP="00F24C8B"/>
    <w:tbl>
      <w:tblPr>
        <w:tblW w:w="5000" w:type="pct"/>
        <w:tblLook w:val="04A0"/>
      </w:tblPr>
      <w:tblGrid>
        <w:gridCol w:w="2660"/>
        <w:gridCol w:w="6628"/>
      </w:tblGrid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164/2012. (VII. 19.) Korm.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egészségügyi szolgáltatások Egészségbiztosítási Alapból történő finanszírozásának részletes szabályairól szóló 43/1999. (III. 3.) Korm. rendelet és az egészségügyi ellátórendszer fejlesztéséről szóló 2006. évi CXXXII. törvény végrehajtásáról szóló 337/2008. (XII. 30.) Korm. rendelet módosításáról </w:t>
            </w:r>
          </w:p>
          <w:p w:rsidR="001C7205" w:rsidRPr="006A269F" w:rsidRDefault="001C7205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>36/2012. (VII. 19.) BM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 xml:space="preserve">A szabad mozgás és tartózkodás jogával rendelkező személyek beutazásáról és tartózkodásáról szóló 2007. évi I. törvény, valamint a harmadik országbeli állampolgárok beutazásáról és tartózkodásáról szóló 2007. évi II. törvény végrehajtásáról szóló 25/2007. (V. 31.) IRM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>10/2012. (VII. 19.)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 xml:space="preserve">Az egyes gyógyszerészeti és orvostechnikai tárgyú miniszteri 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1247/2012. (VII. 19.)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 Társadalmi Megújulás Operatív Program kiemelt projektjeinek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akciótervi nevesítéséről, valamint a TÁMOP 4.2.4.B/1-11/1, TÁMOP-5.4.1-12/1, TÁMOP-4.2.4.</w:t>
            </w:r>
            <w:proofErr w:type="gram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</w:t>
            </w:r>
            <w:proofErr w:type="gram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/2-11/1 kiemelt projektek támogatásának jóváhagyásáról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1253/2012. (VII. 19.)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állami vagyonba tartozó ingatlanok ingyenes önkormányzati tulajdonba adásáról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1254/2012. (VII. 19.)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területfejlesztési politika megújításáról, az új Országos Területfejlesztési és az új Országos Fejlesztési Koncepció kidolgozásáról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CXIV.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állami vagyonnal összefüggő egyes rendelkezésekről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CXV.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Magyarország 2012. évi központi költségvetéséről szóló 2011. évi CLXXXVIII.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CXVI.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pénzügyi tranzakciós illetékről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CXVII.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igazságügyi és közigazgatási tárgyú törvények módosításáról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CXVIII.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szociális tárgyú és egyéb kapcsolódó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CXIX.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közlekedési tárgyú törvények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rendészeti feladatokat ellátó személyek tevékenységéről, valamint egyes törvényeknek az iskolakerülés elleni fellépést biztosító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CXXIII.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felsőoktatásról szóló 2011. évi CCIV.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CXXIV.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köznevelésről szóló 2011. évi CXC.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CXXV.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tankönyvpiac rendjéről szóló 2001. évi XXXVII. törvény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CXXVI.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 Agrár-, Élelmiszergazdasági és Vidékfejlesztési Kamaráról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CXXVII.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 Állatorvosi Kamaráról, valamint az állatorvosi szolgáltatói tevékenység végzéséről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CXXIX. törvény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állattenyésztésről szóló 1993. évi CXIV. törvény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75/2012. (VII. 25.) VM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állati hulla elszállítási és ártalmatlanítási költségeinek támogatásáról szóló 56/2008. (IV. 25.) FVM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174/2012. (VII. 26.)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járási (fővárosi kerületi) hivatalok kialakításával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összefüggésben egyes kormányrendeletek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>175/2012. (VII. 26.)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 xml:space="preserve">A környezeti hatásvizsgálati és az egységes környezethasználati engedélyezési eljárásról szóló 314/2005. (XII. 25.)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>176/2012. (VII. 26.)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  <w:r w:rsidRPr="006A269F">
              <w:rPr>
                <w:rFonts w:ascii="Times" w:eastAsia="Times New Roman" w:hAnsi="Times"/>
                <w:sz w:val="25"/>
                <w:szCs w:val="25"/>
                <w:lang w:eastAsia="hu-HU"/>
              </w:rPr>
              <w:t xml:space="preserve">A 2007–2013 programozási időszakban az Európai Regionális Fejlesztési Alapból, az Európai Szociális Alapból és a Kohéziós Alapból származó támogatások felhasználásának rendjéről szóló 4/2011. (I. 28.)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" w:eastAsia="Times New Roman" w:hAnsi="Times"/>
                <w:sz w:val="25"/>
                <w:szCs w:val="25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203/2012. (VII. 27.)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megváltozott munkaképességű munkavállalók foglalkoztatásához nyújtható költségvetési támogatásról szóló 177/2005. (IX. 2.)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207/2012. (VII. 27.) Korm.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Magyar Kármentő Alapról szóló 252/2010. (X. 21.)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208/2012. (VII. 27.)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Földalapba tartozó földrészletek szociális földprogram megvalósítása céljából az önkormányzatok számára történő ingyenes tulajdonba vagy vagyonkezelésbe adásának szabályairól szóló 263/2010. (XI. 17.)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21/2012. (VII. 27.) NGM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szerencsejátékok engedélyezésével, lebonyolításával és ellenőrzésével kapcsolatos feladatok végrehajtásáról szóló 32/2005. (X. 21.) PM rendelet módosításáról szóló 15/2012. (VI. 28.) NGM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1271/2012. (VII. 27.)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szociális földprogram megvalósítása céljából egyes Nemzeti Földalapba tartozó ingatlanok önkormányzatok részére történő ingyenes vagyonkezelésbe adásáról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211/2012. (VII. 30.)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országos településrendezési és építési követelményekről szóló 253/1997. (XII. 20.)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11/2012. (VII. 30.)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kerettantervek kiadásának és jóváhagyásának rendjéről, valamint egyes oktatási jogszabályok módosításáról szóló 17/2004. (V. 20.) OM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44/2012. (VII. 30.) NFM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települési önkormányzatok helyi közösségi közlekedésének támogatásáról szóló 25/2012. (V. 9.) NFM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14/2012. (VII. 30.) HM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hivatásos és szerződéses katonák, valamint a közalkalmazottak étkezési utalvánnyal való ellátásáról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39/2012. (VIII. 2.) BM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önkormányzatok és társulásaik európai uniós fejlesztési pályázatai saját forrás kiegészítése 2012. évi támogatásának rendjéről szóló 6/2012. (III. 1.) BM rendelet, valamint az önkormányzatok és jogi személyiségű társulásaik európai uniós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fejlesztési pályázatai saját forrás kiegészítése 2011. évi támogatásának rendjéről szóló 15/2011. (IV. 22.) BM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22/2012. (VIII. 2.) NGM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Egyes, az általános forgalmi adót és a jövedéki adót érintő kiváltságok, kedvezmények és mentességek érvényesítésének végrehajtásáról szóló 11/2010. (III. 31.) PM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84/2012. (VIII. 2.) VM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Mezőgazdasági Vidékfejlesztési Alapból nyújtandó, a vidéki gazdaság és lakosság számára nyújtott alapszolgáltatások körében az integrált közösségi és szolgáltató tér kialakítására és működtetésére igénybe vehető támogatások részletes feltételeiről szóló 112/2009. (VIII. 29.) FVM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23/2012. (VIII. 6.) NGM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költségvetési szervnél belső ellenőrzési tevékenységet végzők nyilvántartásáról és kötelező szakmai továbbképzéséről, valamint a költségvetési szervek vezetőinek és gazdasági vezetőinek belső kontrollrendszer témájú továbbképzéséről szóló 28/2011. (VIII. 3.) NGM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1278/2012. (VIII. 6.)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„Ifjúság.</w:t>
            </w:r>
            <w:proofErr w:type="gram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hu</w:t>
            </w:r>
            <w:proofErr w:type="gram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a sikeres nemzedékért – Átfogó ifjúsági szolgáltatásfejlesztés a közoktatásban tanuló diákok esélyegyenlőségének növelése érdekében” című kiemelt projektjavaslat előzetes nevesítéséről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1282/2012. (VIII. 6.)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Társadalmi Megújulás Operatív Program 2011–2013. évi akcióterve 3. és 5. prioritásai keretében történő forrásátcsoportosításról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216/2012. (VIII. 9.)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2007–2013 programozási időszakban az Európai Regionális Fejlesztési Alap, valamint az Előcsatlakozási Támogatási Eszköz pénzügyi alapok egyes, a területi együttműködéshez kapcsolódó programjainak végrehajtásáról szóló 160/2009. (VIII. 3.)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1286/2012. (VIII. 9.)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Államreform Operatív Program 2011–2013. időszakra szóló akciótervének elfogadásáról és kiemelt projektek nevesítéséről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1287/2012. (VIII. 9.)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Társadalmi Megújulás Operatív Program keretében kiemelt projektek jóváhagyásáról és akciótervi nevesítéséről (TÁMOP 3.2.1</w:t>
            </w:r>
            <w:proofErr w:type="gram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.B-11</w:t>
            </w:r>
            <w:proofErr w:type="gram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/1 és a TÁMOP 4.2.4.B/2-11/1 kiemelt projektek)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1291/2012. (VIII. 9.)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Széchenyi Kártya Program egyes konstrukciói támogatásának folytatásáról szóló 1514/2011. (XII. 30.) Korm. határozat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218/2012. (VIII. 13.) Korm.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 járási (fővárosi kerületi) hivatalokról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220/2012. (VIII. 13.)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tervpályázati eljárások szabályairól szóló 305/2011. (XII. 23.)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40/2012. (VIII. 13.) BM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épületek energetikai jellemzőinek meghatározásáról szóló 7/2006. (V. 24.) TNM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13/2012. (VIII. 13.) EMMI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Biztos Kezdet Gyerekházak támogatása igénylésének, döntési rendszerének, folyósításának, felhasználásának, elszámolásának és ellenőrzésének részletes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1292/2012. (VIII. 13.) Korm. határozat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Gyermek és Ifjúsági Alapprogram Tanácsáról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1293/2012. (VIII. 13.)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Önkormányzatok adósságot keletkeztető ügyleteihez történő 2012. júliusi előzetes kormányzati hozzájárulásról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rPr>
          <w:trHeight w:val="1168"/>
        </w:trPr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1295/2012. (VIII. 13.)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IX. Helyi önkormányzatok támogatásai és helyben maradó személyi jövedelemadója fejezeten belüli előirányzat-átcsoportosításról és új, Abádszalók településen a vihar okozta károk enyhítésének támogatása cím létrehozásáról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1298/2012. (VIII. 13.)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állampolgárok Munkahelyvédelmi Akcióról történő tájékoztatásával összefüggő feladatokról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1299/2012. (VIII. 13.)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munkabalesetben elhunyt, valamint megrokkant munkavállalók emléknapjáról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222/2012. (VIII. 15.)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Útravaló Ösztöndíjprogramról szóló 152/2005. (VIII. 2.)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225/2012. (VIII. 15.)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életüktől és szabadságuktól politikai okból megfosztottak kárpótlásáról szóló 1992. évi XXXII. törvény végrehajtásáról szóló 111/1992. (VII. 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34/2012. (VIII. 15.) KIM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közzétételi listákon szereplő adatok közzétételéhez szükséges közzétételi mintákról szóló 18/2005. (XII. 27.) IHM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24/2012. (VIII. 15.) NGM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Nemzeti Foglalkoztatási Alap képzési alaprészből nyújtható szakképzési célú támogatások szabálya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36/2012. (VIII. 22.) KIM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önkormányzati rendeletben tiltott, közösségellenes magatartás természetes személy elkövetőjével szemben kiszabott közigazgatási bírság helyébe lépő közérdekű munka végrehajtásának részletes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47/2012. (VIII. 23.) NFM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közúti közlekedési tárgyú miniszteri rendeletek, valamint a közigazgatási hatósági eljárás és szolgáltatás általános szabályairól szóló 2004. évi CXL. törvény 94. § (2) bekezdés b)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pontjának alkalmazásáról szóló 80/2009. (XII. 29.) KHEM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49/2012. (VIII. 27.) NFM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közforgalmú, közútpótló folyami révek, kompok és az azokhoz szükséges parti létesítmények, kiszolgáló utak fenntartási, felújítási, valamint új eszköz beszerzési támogatása igénybevételének részletes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229/2012. (VIII. 28.) Korm.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köznevelésről szóló törvény végrehajtásáról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231/2012. (VIII. 28.)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fővárosi és megyei kormányhivatalokról szóló 288/2010. (XII. 21.)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233/2012. (VIII. 28.)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Települési Szennyvízelvezetési és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-tisztítási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Megvalósítási Programról szóló 25/2002. (II. 27.)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ind w:right="-5353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234/2012. (VIII. 28.) </w:t>
            </w:r>
          </w:p>
          <w:p w:rsidR="00F24C8B" w:rsidRPr="006A269F" w:rsidRDefault="00F24C8B" w:rsidP="002C006E">
            <w:pPr>
              <w:spacing w:after="0" w:line="240" w:lineRule="auto"/>
              <w:ind w:right="-5353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ind w:left="22" w:right="121" w:hanging="2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mezőgazdasági őstermelői igazolványról szóló 228/1996. (XII. 26.)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ind w:left="22" w:right="121" w:hanging="2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16/2012. (VIII. 28.) MNB rendelet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jegybanki alapkamat mértékéről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17/2012. (VIII. 29.)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gyógyászati segédeszközök forgalmazásának, javításának, kölcsönzésének szakmai követelményeiről szóló 7/2004. (XI. 23.) EüM rendelet, valamint az Állami Népegészségügyi és Tisztiorvosi Szolgálat egyes közigazgatási eljárásaiért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és igazgatási jellegű szolgáltatásaiért fizetendő díjakról szóló 1/2009. (I. 30.) EüM rendelet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18/2012. (VIII. 29.)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„art”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mozihálózat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digitális fejlesztésének 2012. évi támogatása igénylésének, döntési rendszerének, folyósításának, felhasználásának, elszámolásának és ellenőrzésének részletes szabályairól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236/2012. (VIII. 30.)</w:t>
            </w:r>
            <w:r w:rsidRPr="006A269F">
              <w:rPr>
                <w:rFonts w:ascii="Times New Roman" w:eastAsia="Times New Roman" w:hAnsi="Times New Roman"/>
                <w:i/>
                <w:sz w:val="24"/>
                <w:szCs w:val="24"/>
                <w:lang w:eastAsia="hu-HU"/>
              </w:rPr>
              <w:t xml:space="preserve">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kormányrendeleteknek az Erzsébet-programmal, valamint a családtámogatási eljárások egyszerűsítésével összefüggő módosításáról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237/2012. (VIII.30.)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közszolgálati tisztviselők személyi irataira, a közigazgatási szerveknél foglalkoztatott munkavállalók személyi irataira és a munkaügyi nyilvántartásra, a közszolgálati alapnyilvántartásra és közszolgálati statisztikai adatgyűjtésre, valamint a tartalékállományra vonatkozó egyes szabályokról szóló 45/2012. (III. 20.)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238/2012. (VIII.30.)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megváltozott munkaképességű munkavállalók foglalkoztatásához nyújtható költségvetési támogatásáról szóló 177/2005. (IX. 2.)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239/2012. (VIII.30.)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kötelező egészségbiztosítás ellátásairól szóló 1997. évi LXXXIII. törvény végrehajtásáról szóló 217/1997. (XII. 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1322/2012.(VIII.30.)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Önkormányzatok adósságot keletkeztető ügyleteihez történő 2012. augusztusi előzetes kormányzati hozzájárulásról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242/2012. (VIII. 31.)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vagyonnal összefüggésben egyes kormányrendeletek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243/2012. (VIII. 31.)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helyi önkormányzatok adósságrendezési eljárásáról szóló 1996. évi XXV. törvény végrehajtásának egyes kérdéseiről szóló 95/1996. (VII. 4.)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Korm.rendelet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módosításáról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247/2012. (VIII. 31.)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mérésügyről szóló törvény végrehajtásáról szóló 127/1991. (X. 9.) Korm. rendelet, valamint a közműves ivóvízellátásról és a közműves szennyvízelvezetésről szóló 38/1995. (IV. 5.)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249/2012. (VIII. 31.)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közszolgálati tisztviselők részére adható juttatásokról és egyes illetménypótlékokról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20/2012. (VIII. 31.)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nevelési-oktatási intézmények működéséről és a köznevelési intézmények névhasználatáról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51/2012. (VIII. 31.) NFM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földgázpiaci egyetemes szolgáltatáshoz kapcsolódó árszabások megállapításáról szóló 28/2009. (VI. 25.) KHEM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21/2012. (IX. 4.) EMMI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egészségügyi tárgyú miniszteri rendeletek jogharmonizációs célú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28/2012. (IX. 4.) NGM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2013. évi munkaszüneti napok körüli munkarendről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45/2012. (IX. 4.) BM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Magyarország 2012. évi központi költségvetéséről szóló 2011. évi CLXXXVIII. törvény 76. §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-a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szerinti letéti számla felhasználásának szabályairól szóló 12/2012. (III. 30.) BM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250/2012. (IX. 7.)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súlyos mozgáskorlátozott személyek közlekedési kedvezményeiről szóló 102/2011. (VI. 29.)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251/2012. (IX. 7.) Korm.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környezetvédelmi termékdíjról szóló 2011. évi LXXXV. törvény végrehajtásáról szóló 343/2011. (XII. 29.) Korm. rendelet módosításáról </w:t>
            </w: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252/2012. (IX. 7.) Korm. rendelet</w:t>
            </w:r>
          </w:p>
        </w:tc>
        <w:tc>
          <w:tcPr>
            <w:tcW w:w="3568" w:type="pct"/>
            <w:hideMark/>
          </w:tcPr>
          <w:p w:rsidR="00F24C8B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villamos energiáról szóló 2007. évi LXXXVI. törvény egyes rendelkezéseinek végrehajtásáról szóló 273/2007. (X. 19.) Korm. </w:t>
            </w: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rendelet és a földgázellátásról szóló 2008. évi XL. törvény rendelkezéseinek végrehajtásáról szóló 19/2009. (I. 30.) Korm. rendelet módosításáról </w:t>
            </w:r>
          </w:p>
          <w:p w:rsidR="00A54D8E" w:rsidRPr="006A269F" w:rsidRDefault="00A54D8E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1331/2012.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Környezet és Energia Operatív Program 2011–2013. évekre szóló akcióterv 4</w:t>
            </w:r>
            <w:proofErr w:type="gram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.,</w:t>
            </w:r>
            <w:proofErr w:type="gram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5. és 8. prioritásának megállapításáról, valamint a 4. és az 5. prioritásban meghirdethető pályázati felhívásoknak előkészítéséről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1332/2012.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KMOP keretében megvalósuló a „Régión belüli közlekedési kapcsolatok fejlesztése a 3102. j. úton” című egymilliárd forintot meghaladó támogatási igényű projektjavaslat jóváhagyásáról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1333/2012.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Gazdaságfejlesztési Operatív Program 2011–2013. évekre szóló akciótervének elfogadásáról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1334/2012.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TÁMOP-3.4.5-12/1 azonosító számú („Tehetséghidak Program” című) kiemelt projekt akciótervi nevesítéséről és támogatásának jóváhagyásáról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1344/2012.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TÁMOP-3.4.2</w:t>
            </w:r>
            <w:proofErr w:type="gram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.B-12</w:t>
            </w:r>
            <w:proofErr w:type="gram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/1 azonosító számú („Sajátos nevelési igényű gyerekek integrációja” című) kiemelt projekt akciótervi nevesítéséről és támogatásának jóváhagyásáról </w:t>
            </w: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1345/2012.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uniós szabad források felhasználásához szükséges intézkedésekről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1346/2012.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Államreform Operatív Program 2011–2013. évekre szóló akciótervének elfogadásáról és kiemelt projektek nevesítéséről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1347/2012. (IX. 7.)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Regionális Operatív Programok keretében új kiemelt turisztikai projektek akciótervi nevesítéséről, valamint támogatásuk jóváhagyásáról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253/2012. (IX. 11.)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lakáscélú állami támogatásokról szóló 12/2001. (I. 31.) Korm. rendelet módosításáról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254/2012. (IX. 11.) Korm. rendelet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lakás-előtakarékossággal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összefüggő egyes kormányrendeletek módosításáról a </w:t>
            </w:r>
            <w:proofErr w:type="spellStart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Magyary</w:t>
            </w:r>
            <w:proofErr w:type="spellEnd"/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Program Egyszerűsítési Programjának végrehajtása céljából </w:t>
            </w:r>
          </w:p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F24C8B" w:rsidRPr="006A269F" w:rsidTr="002C006E">
        <w:tc>
          <w:tcPr>
            <w:tcW w:w="1432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1348/2012. (IX. 11.) Korm. határozat</w:t>
            </w:r>
          </w:p>
        </w:tc>
        <w:tc>
          <w:tcPr>
            <w:tcW w:w="3568" w:type="pct"/>
            <w:hideMark/>
          </w:tcPr>
          <w:p w:rsidR="00F24C8B" w:rsidRPr="006A269F" w:rsidRDefault="00F24C8B" w:rsidP="002C0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A269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IX. Helyi önkormányzatok támogatásai és helyben maradó személyi jövedelemadója fejezetből való egyszeri előirányzat-átcsoportosításról </w:t>
            </w:r>
          </w:p>
        </w:tc>
      </w:tr>
    </w:tbl>
    <w:p w:rsidR="00F24C8B" w:rsidRPr="00DC3DC9" w:rsidRDefault="00F24C8B" w:rsidP="00F24C8B">
      <w:pPr>
        <w:pStyle w:val="Szvegtrzs2"/>
        <w:rPr>
          <w:szCs w:val="24"/>
        </w:rPr>
      </w:pPr>
      <w:r w:rsidRPr="00DC3DC9">
        <w:rPr>
          <w:szCs w:val="24"/>
        </w:rPr>
        <w:t xml:space="preserve">Kérem tájékoztatóm tudomásul vételét. </w:t>
      </w:r>
    </w:p>
    <w:p w:rsidR="00F24C8B" w:rsidRPr="00DC3DC9" w:rsidRDefault="00F24C8B" w:rsidP="00F24C8B">
      <w:pPr>
        <w:pStyle w:val="Szvegtrzs2"/>
        <w:rPr>
          <w:szCs w:val="24"/>
        </w:rPr>
      </w:pPr>
    </w:p>
    <w:p w:rsidR="00F24C8B" w:rsidRPr="00DC3DC9" w:rsidRDefault="00F24C8B" w:rsidP="00F24C8B">
      <w:pPr>
        <w:pStyle w:val="Szvegtrzs"/>
        <w:rPr>
          <w:sz w:val="24"/>
          <w:szCs w:val="24"/>
        </w:rPr>
      </w:pPr>
      <w:r w:rsidRPr="00DC3DC9">
        <w:rPr>
          <w:sz w:val="24"/>
          <w:szCs w:val="24"/>
        </w:rPr>
        <w:t>Martfű, 2012. június 19.</w:t>
      </w:r>
    </w:p>
    <w:p w:rsidR="00F24C8B" w:rsidRPr="00DC3DC9" w:rsidRDefault="00F24C8B" w:rsidP="00F24C8B">
      <w:pPr>
        <w:pStyle w:val="Szvegtrzs"/>
        <w:jc w:val="center"/>
        <w:rPr>
          <w:b/>
          <w:sz w:val="24"/>
          <w:szCs w:val="24"/>
        </w:rPr>
      </w:pPr>
      <w:r w:rsidRPr="00DC3DC9">
        <w:rPr>
          <w:b/>
          <w:sz w:val="24"/>
          <w:szCs w:val="24"/>
        </w:rPr>
        <w:t xml:space="preserve">                                                                                           </w:t>
      </w:r>
      <w:proofErr w:type="gramStart"/>
      <w:r w:rsidRPr="00DC3DC9">
        <w:rPr>
          <w:b/>
          <w:sz w:val="24"/>
          <w:szCs w:val="24"/>
        </w:rPr>
        <w:t>dr.</w:t>
      </w:r>
      <w:proofErr w:type="gramEnd"/>
      <w:r w:rsidRPr="00DC3DC9">
        <w:rPr>
          <w:b/>
          <w:sz w:val="24"/>
          <w:szCs w:val="24"/>
        </w:rPr>
        <w:t xml:space="preserve"> Kiss Edit </w:t>
      </w:r>
    </w:p>
    <w:p w:rsidR="00F24C8B" w:rsidRPr="00DC3DC9" w:rsidRDefault="00F24C8B" w:rsidP="00F24C8B">
      <w:pPr>
        <w:pStyle w:val="Szvegtrzs"/>
        <w:jc w:val="center"/>
        <w:rPr>
          <w:sz w:val="24"/>
          <w:szCs w:val="24"/>
        </w:rPr>
      </w:pPr>
      <w:r w:rsidRPr="00DC3DC9">
        <w:rPr>
          <w:sz w:val="24"/>
          <w:szCs w:val="24"/>
        </w:rPr>
        <w:t xml:space="preserve">                                                                                           </w:t>
      </w:r>
      <w:proofErr w:type="gramStart"/>
      <w:r w:rsidRPr="00DC3DC9">
        <w:rPr>
          <w:sz w:val="24"/>
          <w:szCs w:val="24"/>
        </w:rPr>
        <w:t>polgármester</w:t>
      </w:r>
      <w:proofErr w:type="gramEnd"/>
      <w:r w:rsidRPr="00DC3DC9">
        <w:rPr>
          <w:sz w:val="24"/>
          <w:szCs w:val="24"/>
        </w:rPr>
        <w:t xml:space="preserve"> </w:t>
      </w:r>
    </w:p>
    <w:p w:rsidR="00A54D8E" w:rsidRDefault="00A54D8E" w:rsidP="00F24C8B">
      <w:pPr>
        <w:pStyle w:val="Szvegtrzs"/>
        <w:rPr>
          <w:sz w:val="24"/>
          <w:szCs w:val="24"/>
        </w:rPr>
      </w:pPr>
    </w:p>
    <w:p w:rsidR="00F24C8B" w:rsidRPr="00DC3DC9" w:rsidRDefault="00A54D8E" w:rsidP="00F24C8B">
      <w:pPr>
        <w:pStyle w:val="Szvegtrzs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="00F24C8B" w:rsidRPr="00DC3DC9">
        <w:rPr>
          <w:sz w:val="24"/>
          <w:szCs w:val="24"/>
        </w:rPr>
        <w:t xml:space="preserve"> tájékoztatót látta</w:t>
      </w:r>
      <w:proofErr w:type="gramStart"/>
      <w:r w:rsidR="00F24C8B" w:rsidRPr="00DC3DC9">
        <w:rPr>
          <w:sz w:val="24"/>
          <w:szCs w:val="24"/>
        </w:rPr>
        <w:t>:   Szász</w:t>
      </w:r>
      <w:proofErr w:type="gramEnd"/>
      <w:r w:rsidR="00F24C8B" w:rsidRPr="00DC3DC9">
        <w:rPr>
          <w:sz w:val="24"/>
          <w:szCs w:val="24"/>
        </w:rPr>
        <w:t xml:space="preserve"> Éva</w:t>
      </w:r>
    </w:p>
    <w:p w:rsidR="00F24C8B" w:rsidRPr="00DC3DC9" w:rsidRDefault="00F24C8B" w:rsidP="00F24C8B">
      <w:pPr>
        <w:pStyle w:val="Szvegtrzs"/>
        <w:ind w:left="1416" w:firstLine="708"/>
        <w:rPr>
          <w:sz w:val="24"/>
          <w:szCs w:val="24"/>
        </w:rPr>
      </w:pPr>
      <w:proofErr w:type="gramStart"/>
      <w:r w:rsidRPr="00DC3DC9">
        <w:rPr>
          <w:sz w:val="24"/>
          <w:szCs w:val="24"/>
        </w:rPr>
        <w:t>aljegyző</w:t>
      </w:r>
      <w:proofErr w:type="gramEnd"/>
      <w:r w:rsidRPr="00DC3DC9">
        <w:rPr>
          <w:sz w:val="24"/>
          <w:szCs w:val="24"/>
        </w:rPr>
        <w:t xml:space="preserve"> </w:t>
      </w:r>
    </w:p>
    <w:p w:rsidR="00F24C8B" w:rsidRPr="00DC3DC9" w:rsidRDefault="00F24C8B" w:rsidP="00F24C8B">
      <w:pPr>
        <w:pStyle w:val="Szvegtrzs"/>
        <w:jc w:val="center"/>
        <w:rPr>
          <w:sz w:val="24"/>
          <w:szCs w:val="24"/>
        </w:rPr>
      </w:pPr>
    </w:p>
    <w:p w:rsidR="00F24C8B" w:rsidRPr="00DC3DC9" w:rsidRDefault="00F24C8B" w:rsidP="00F24C8B">
      <w:pPr>
        <w:pStyle w:val="Szvegtrzs"/>
        <w:rPr>
          <w:b/>
          <w:sz w:val="24"/>
          <w:szCs w:val="24"/>
        </w:rPr>
      </w:pPr>
      <w:r w:rsidRPr="00DC3DC9">
        <w:rPr>
          <w:sz w:val="24"/>
          <w:szCs w:val="24"/>
        </w:rPr>
        <w:t>A tájékoztatót készítette</w:t>
      </w:r>
      <w:proofErr w:type="gramStart"/>
      <w:r w:rsidRPr="00DC3DC9">
        <w:rPr>
          <w:sz w:val="24"/>
          <w:szCs w:val="24"/>
        </w:rPr>
        <w:t xml:space="preserve">:  </w:t>
      </w:r>
      <w:r w:rsidRPr="00DC3DC9">
        <w:rPr>
          <w:b/>
          <w:sz w:val="24"/>
          <w:szCs w:val="24"/>
        </w:rPr>
        <w:t>Körmendi</w:t>
      </w:r>
      <w:proofErr w:type="gramEnd"/>
      <w:r w:rsidRPr="00DC3DC9">
        <w:rPr>
          <w:b/>
          <w:sz w:val="24"/>
          <w:szCs w:val="24"/>
        </w:rPr>
        <w:t xml:space="preserve"> Andrásné </w:t>
      </w:r>
    </w:p>
    <w:p w:rsidR="009402AD" w:rsidRDefault="00F24C8B" w:rsidP="00A54D8E">
      <w:pPr>
        <w:pStyle w:val="Szvegtrzs"/>
        <w:ind w:left="2124" w:firstLine="708"/>
      </w:pPr>
      <w:proofErr w:type="gramStart"/>
      <w:r w:rsidRPr="00DC3DC9">
        <w:rPr>
          <w:sz w:val="24"/>
          <w:szCs w:val="24"/>
        </w:rPr>
        <w:t>főelőadó</w:t>
      </w:r>
      <w:proofErr w:type="gramEnd"/>
      <w:r w:rsidRPr="00DC3DC9">
        <w:rPr>
          <w:sz w:val="24"/>
          <w:szCs w:val="24"/>
        </w:rPr>
        <w:t xml:space="preserve"> </w:t>
      </w:r>
    </w:p>
    <w:sectPr w:rsidR="009402AD" w:rsidSect="002C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5484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0A54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C4DDC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A507B"/>
    <w:multiLevelType w:val="hybridMultilevel"/>
    <w:tmpl w:val="70D88BE2"/>
    <w:lvl w:ilvl="0" w:tplc="3696A3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9E3CBF"/>
    <w:multiLevelType w:val="hybridMultilevel"/>
    <w:tmpl w:val="1D6656C2"/>
    <w:lvl w:ilvl="0" w:tplc="EDC668F6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4C8B"/>
    <w:rsid w:val="00082088"/>
    <w:rsid w:val="001C7205"/>
    <w:rsid w:val="001F2887"/>
    <w:rsid w:val="002C006E"/>
    <w:rsid w:val="007A2067"/>
    <w:rsid w:val="008978C1"/>
    <w:rsid w:val="008E2171"/>
    <w:rsid w:val="00916BDB"/>
    <w:rsid w:val="0092387B"/>
    <w:rsid w:val="009402AD"/>
    <w:rsid w:val="00991097"/>
    <w:rsid w:val="00A26D48"/>
    <w:rsid w:val="00A54D8E"/>
    <w:rsid w:val="00AD05B4"/>
    <w:rsid w:val="00B214ED"/>
    <w:rsid w:val="00F23DD8"/>
    <w:rsid w:val="00F24C8B"/>
    <w:rsid w:val="00FE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4C8B"/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F24C8B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hu-HU"/>
    </w:rPr>
  </w:style>
  <w:style w:type="paragraph" w:styleId="Cmsor4">
    <w:name w:val="heading 4"/>
    <w:basedOn w:val="Norml"/>
    <w:next w:val="Norml"/>
    <w:link w:val="Cmsor4Char"/>
    <w:unhideWhenUsed/>
    <w:qFormat/>
    <w:rsid w:val="00F24C8B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F24C8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F24C8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F24C8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Cs/>
      <w:sz w:val="26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F24C8B"/>
    <w:rPr>
      <w:rFonts w:ascii="Times New Roman" w:eastAsia="Times New Roman" w:hAnsi="Times New Roman" w:cs="Times New Roman"/>
      <w:bCs/>
      <w:sz w:val="26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F24C8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24C8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4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22</Pages>
  <Words>5724</Words>
  <Characters>39503</Characters>
  <Application>Microsoft Office Word</Application>
  <DocSecurity>0</DocSecurity>
  <Lines>329</Lines>
  <Paragraphs>90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45137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7</cp:revision>
  <cp:lastPrinted>2012-09-17T09:36:00Z</cp:lastPrinted>
  <dcterms:created xsi:type="dcterms:W3CDTF">2012-09-13T13:50:00Z</dcterms:created>
  <dcterms:modified xsi:type="dcterms:W3CDTF">2012-09-17T12:15:00Z</dcterms:modified>
</cp:coreProperties>
</file>