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E79" w:rsidRDefault="00D44E79">
      <w:pPr>
        <w:rPr>
          <w:rFonts w:ascii="Times New Roman" w:hAnsi="Times New Roman" w:cs="Times New Roman"/>
          <w:sz w:val="24"/>
          <w:szCs w:val="24"/>
        </w:rPr>
      </w:pPr>
    </w:p>
    <w:p w:rsidR="00D44E79" w:rsidRDefault="00D44E79">
      <w:pPr>
        <w:rPr>
          <w:rFonts w:ascii="Times New Roman" w:hAnsi="Times New Roman" w:cs="Times New Roman"/>
          <w:sz w:val="24"/>
          <w:szCs w:val="24"/>
        </w:rPr>
      </w:pPr>
    </w:p>
    <w:p w:rsidR="00FE26DB" w:rsidRDefault="00FE26DB" w:rsidP="00FE26DB">
      <w:pPr>
        <w:pStyle w:val="Szvegtrzs2"/>
        <w:tabs>
          <w:tab w:val="left" w:pos="709"/>
        </w:tabs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Martfű Város Polgármesterétől</w:t>
      </w:r>
    </w:p>
    <w:p w:rsidR="00FE26DB" w:rsidRDefault="00FE26DB" w:rsidP="00FE26DB">
      <w:pPr>
        <w:pStyle w:val="Szvegtrzs2"/>
        <w:tabs>
          <w:tab w:val="left" w:pos="709"/>
        </w:tabs>
        <w:spacing w:after="0" w:line="240" w:lineRule="auto"/>
        <w:jc w:val="center"/>
      </w:pPr>
      <w:r>
        <w:t>5435 Martfű, Szent István tér 1. Tel: 56/450-222; Fax: 56/450-853</w:t>
      </w:r>
    </w:p>
    <w:p w:rsidR="00FE26DB" w:rsidRDefault="00FE26DB" w:rsidP="00FE26DB">
      <w:pPr>
        <w:pBdr>
          <w:bottom w:val="single" w:sz="12" w:space="1" w:color="000000"/>
        </w:pBdr>
        <w:jc w:val="center"/>
      </w:pPr>
      <w:r>
        <w:t xml:space="preserve">E-mail: </w:t>
      </w:r>
      <w:hyperlink r:id="rId5" w:history="1">
        <w:r>
          <w:rPr>
            <w:rStyle w:val="Hiperhivatkozs"/>
          </w:rPr>
          <w:t>titkarsag@ph.martfu.hu</w:t>
        </w:r>
      </w:hyperlink>
    </w:p>
    <w:p w:rsidR="00FE26DB" w:rsidRDefault="00FE26DB" w:rsidP="00FE26DB">
      <w:pPr>
        <w:jc w:val="center"/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FE26DB" w:rsidRDefault="00FE26DB" w:rsidP="00FE26DB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</w:p>
    <w:p w:rsidR="00FE26DB" w:rsidRDefault="00FE26DB" w:rsidP="00FE26D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Martfűi Városfejlesztési Nonprofit Kft. alapító okiratának módosításáról</w:t>
      </w:r>
    </w:p>
    <w:p w:rsidR="00FE26DB" w:rsidRDefault="00FE26DB" w:rsidP="00FE26DB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FE26DB" w:rsidRDefault="00FE26DB" w:rsidP="00FE26DB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2015. augusztus 27-ei ülésére</w:t>
      </w: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 Szász Éva jegyző</w:t>
      </w: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</w:p>
    <w:p w:rsidR="00FE26DB" w:rsidRDefault="00FE26DB" w:rsidP="00FE26DB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D44E79" w:rsidRDefault="00D44E79">
      <w:pPr>
        <w:rPr>
          <w:rFonts w:ascii="Times New Roman" w:hAnsi="Times New Roman" w:cs="Times New Roman"/>
          <w:sz w:val="24"/>
          <w:szCs w:val="24"/>
        </w:rPr>
      </w:pPr>
    </w:p>
    <w:p w:rsidR="00503CA4" w:rsidRPr="00C42AF7" w:rsidRDefault="006C00D0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C42AF7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6C00D0" w:rsidRPr="00C42AF7" w:rsidRDefault="006C00D0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A Martfűi Városfejlesztési, Ingatlankezelői és Hulladékgazdálkodási Szolgáltató Önkormányzati Nonprofit Kft. székhelye az önkormányzat tulajdonában lévő Martfű, Hősök tere 10</w:t>
      </w:r>
      <w:r w:rsidR="00A7760C">
        <w:rPr>
          <w:rFonts w:ascii="Times New Roman" w:hAnsi="Times New Roman" w:cs="Times New Roman"/>
          <w:sz w:val="24"/>
          <w:szCs w:val="24"/>
        </w:rPr>
        <w:t>.</w:t>
      </w:r>
      <w:r w:rsidRPr="00C42AF7">
        <w:rPr>
          <w:rFonts w:ascii="Times New Roman" w:hAnsi="Times New Roman" w:cs="Times New Roman"/>
          <w:sz w:val="24"/>
          <w:szCs w:val="24"/>
        </w:rPr>
        <w:t xml:space="preserve"> szám alatti ingatlan. </w:t>
      </w:r>
    </w:p>
    <w:p w:rsidR="006C00D0" w:rsidRPr="00C42AF7" w:rsidRDefault="006C00D0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Az épület földszintjének egy részét használja a Kft, az épület egyébként kihasználatlan, üzemeltetése gazdaságtalan. </w:t>
      </w:r>
    </w:p>
    <w:p w:rsidR="006C00D0" w:rsidRPr="00C42AF7" w:rsidRDefault="006C00D0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Ezen szempontokat figyelembe véve célszerű a Kft. </w:t>
      </w:r>
      <w:r w:rsidR="00AF282D" w:rsidRPr="00C42AF7">
        <w:rPr>
          <w:rFonts w:ascii="Times New Roman" w:hAnsi="Times New Roman" w:cs="Times New Roman"/>
          <w:sz w:val="24"/>
          <w:szCs w:val="24"/>
        </w:rPr>
        <w:t xml:space="preserve">székhelyét a Martfű, Szent István tér 1. szám alatti Polgármesteri Hivatal épületébe áthelyezni, ahol elhelyezésükre megfelelő terület áll rendelkezésre. </w:t>
      </w:r>
    </w:p>
    <w:p w:rsidR="00AF282D" w:rsidRPr="00C42AF7" w:rsidRDefault="00AF282D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Ezzel a Hősök tere 10</w:t>
      </w:r>
      <w:r w:rsidR="00A7760C">
        <w:rPr>
          <w:rFonts w:ascii="Times New Roman" w:hAnsi="Times New Roman" w:cs="Times New Roman"/>
          <w:sz w:val="24"/>
          <w:szCs w:val="24"/>
        </w:rPr>
        <w:t>.</w:t>
      </w:r>
      <w:r w:rsidRPr="00C42AF7">
        <w:rPr>
          <w:rFonts w:ascii="Times New Roman" w:hAnsi="Times New Roman" w:cs="Times New Roman"/>
          <w:sz w:val="24"/>
          <w:szCs w:val="24"/>
        </w:rPr>
        <w:t xml:space="preserve"> szám alatti ingatlan más célokra bérbe adható, esetleg értékesíthető.</w:t>
      </w:r>
    </w:p>
    <w:p w:rsidR="00AF282D" w:rsidRPr="00C42AF7" w:rsidRDefault="00AF282D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Az alapító okirat szerint a Kft. telephelye jelenleg a Martfű, Szolnoki út 716/8. hrsz-ú ingatlan, melynek megtartásával a Martfű, Május 1. út 1. szám alatti épülettel kívánjuk a Kft. telephelyét bővíteni a hulladékgazdálkodási ágazat megfelelő működése érdekében. </w:t>
      </w:r>
    </w:p>
    <w:p w:rsidR="00AF282D" w:rsidRPr="00C42AF7" w:rsidRDefault="00AF282D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A székhely és telephely változását a Kft. alapító okiratában módosítani kell. </w:t>
      </w:r>
    </w:p>
    <w:p w:rsidR="00AF282D" w:rsidRPr="00C42AF7" w:rsidRDefault="00AF282D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A módosított és egységes szerkezetbe foglalt alapító okiratot az előterjesztés melléklete tartalmazza. </w:t>
      </w:r>
    </w:p>
    <w:p w:rsidR="00AF282D" w:rsidRPr="00C42AF7" w:rsidRDefault="00AF282D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A módosítás megában foglalja a Képviselő-testület döntése alapján az ügyvezető személyének változását is. </w:t>
      </w: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Az alapító okirat módosításán túl, a Képviselő-testületnek határozatot kell hoznia arról, hogy a Kft. a jövőben az új Ptk. szabályaival összhangban kíván továbbműködni.</w:t>
      </w: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Ezt a kötelezettséget a Polgári Törvénykönyvről szóló 2013. évi V. törvény hatálybalépésével összefüggő átmeneti és felhatalmazó rendelkezésekről szóló 2013. évi CLXXVII. törvény 5. §</w:t>
      </w:r>
      <w:proofErr w:type="spellStart"/>
      <w:r w:rsidRPr="00C42AF7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C42AF7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C42AF7">
        <w:rPr>
          <w:rFonts w:ascii="Times New Roman" w:hAnsi="Times New Roman" w:cs="Times New Roman"/>
          <w:sz w:val="24"/>
          <w:szCs w:val="24"/>
        </w:rPr>
        <w:t xml:space="preserve"> írja elő, mely szerint</w:t>
      </w: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„a Ptk. hatálybalépésekor a cégjegyzékbe bejegyzett /</w:t>
      </w:r>
      <w:proofErr w:type="gramStart"/>
      <w:r w:rsidRPr="00C42AF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2AF7">
        <w:rPr>
          <w:rFonts w:ascii="Times New Roman" w:hAnsi="Times New Roman" w:cs="Times New Roman"/>
          <w:sz w:val="24"/>
          <w:szCs w:val="24"/>
        </w:rPr>
        <w:t>/ gazdasági társaság a Ptk. hatálybalépését követő első létesítő okirat módosításával egyidejűleg köteles a Ptk. rendelkezéseivel összhangban álló továbbműködéséről dönteni, és a legfőbb szervi határozatot a cégbírósághoz benyújtani.”</w:t>
      </w: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javaslatok elfogadásával a Kft. alapító okiratát módosítsa és döntsön a Ptk. szabályaival összhangban lévő továbbműködés</w:t>
      </w:r>
      <w:r w:rsidR="00A7760C">
        <w:rPr>
          <w:rFonts w:ascii="Times New Roman" w:hAnsi="Times New Roman" w:cs="Times New Roman"/>
          <w:sz w:val="24"/>
          <w:szCs w:val="24"/>
        </w:rPr>
        <w:t>é</w:t>
      </w:r>
      <w:r w:rsidRPr="00C42AF7">
        <w:rPr>
          <w:rFonts w:ascii="Times New Roman" w:hAnsi="Times New Roman" w:cs="Times New Roman"/>
          <w:sz w:val="24"/>
          <w:szCs w:val="24"/>
        </w:rPr>
        <w:t xml:space="preserve">ről. </w:t>
      </w: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2AF7">
        <w:rPr>
          <w:rFonts w:ascii="Times New Roman" w:hAnsi="Times New Roman" w:cs="Times New Roman"/>
          <w:sz w:val="24"/>
          <w:szCs w:val="24"/>
          <w:u w:val="single"/>
        </w:rPr>
        <w:t xml:space="preserve">Határozati javaslat: </w:t>
      </w:r>
      <w:bookmarkStart w:id="0" w:name="_GoBack"/>
      <w:bookmarkEnd w:id="0"/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……/2015.(</w:t>
      </w:r>
      <w:proofErr w:type="gramStart"/>
      <w:r w:rsidRPr="00C42AF7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Pr="00C42AF7">
        <w:rPr>
          <w:rFonts w:ascii="Times New Roman" w:hAnsi="Times New Roman" w:cs="Times New Roman"/>
          <w:sz w:val="24"/>
          <w:szCs w:val="24"/>
        </w:rPr>
        <w:t>) határozata</w:t>
      </w: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AF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42AF7">
        <w:rPr>
          <w:rFonts w:ascii="Times New Roman" w:hAnsi="Times New Roman" w:cs="Times New Roman"/>
          <w:sz w:val="24"/>
          <w:szCs w:val="24"/>
        </w:rPr>
        <w:t xml:space="preserve"> Martfűi Városfejlesztési Nonprofit Kft. alapító okiratának módosításáról</w:t>
      </w: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Martfűi Városfejlesztési Nonprofit Kft. alapító okiratának módosítására vonatkozó előterjesztést, mely alapján a határozat mellékletét képező alapító okirat módosítást és az egységes szerkezetű alapító okiratot jóváhagyólag elfogadja. 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lastRenderedPageBreak/>
        <w:t>Erről értesülnek: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1. JNSZ Megyei Kormányhivatal 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2AF7" w:rsidRPr="00C42AF7" w:rsidRDefault="00C42AF7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2AF7">
        <w:rPr>
          <w:rFonts w:ascii="Times New Roman" w:hAnsi="Times New Roman" w:cs="Times New Roman"/>
          <w:sz w:val="24"/>
          <w:szCs w:val="24"/>
          <w:u w:val="single"/>
        </w:rPr>
        <w:t xml:space="preserve">Határozati javaslat: 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4E79" w:rsidRPr="00C42AF7" w:rsidRDefault="00D44E79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…../2015.(</w:t>
      </w:r>
      <w:proofErr w:type="gramStart"/>
      <w:r w:rsidRPr="00C42AF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2AF7">
        <w:rPr>
          <w:rFonts w:ascii="Times New Roman" w:hAnsi="Times New Roman" w:cs="Times New Roman"/>
          <w:sz w:val="24"/>
          <w:szCs w:val="24"/>
        </w:rPr>
        <w:t>) határozata</w:t>
      </w: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4E79" w:rsidRPr="00C42AF7" w:rsidRDefault="00D44E79" w:rsidP="00FE26D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AF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42AF7">
        <w:rPr>
          <w:rFonts w:ascii="Times New Roman" w:hAnsi="Times New Roman" w:cs="Times New Roman"/>
          <w:sz w:val="24"/>
          <w:szCs w:val="24"/>
        </w:rPr>
        <w:t xml:space="preserve"> Martfűi Városfejlesztési Nonprofit Kft. Ptk. rendelkezésivel összhangban álló továbbműködéséről</w:t>
      </w:r>
    </w:p>
    <w:p w:rsidR="00D44E79" w:rsidRPr="00C42AF7" w:rsidRDefault="00FE26DB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döntött arról, hogy a Martfűi Városfejlesztési, Ingatlankezelői és Hulladékgazdálkodási Szolgáltató Önkormányzati Nonprofit Korlátolt Felelősségű Társaság a Polgári Törvénykönyvről szóló 2013. évi V. törvény rendelkezéseivel összhangban működik tovább. </w:t>
      </w: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1. JNSZ Megyei Kormányhivatal </w:t>
      </w: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FE26DB" w:rsidRPr="00C42AF7" w:rsidRDefault="00FE26DB" w:rsidP="00FE26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3. Martfűi Városfejlesztési Nonprofit Kft. helyben </w:t>
      </w:r>
    </w:p>
    <w:p w:rsidR="00FE26DB" w:rsidRPr="00C42AF7" w:rsidRDefault="00FE26DB" w:rsidP="00FE26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6DB" w:rsidRPr="00C42AF7" w:rsidRDefault="00FE26DB" w:rsidP="00FE26DB">
      <w:pPr>
        <w:jc w:val="both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>Martfű, 2015. augusztus 19.</w:t>
      </w:r>
    </w:p>
    <w:p w:rsidR="00FE26DB" w:rsidRPr="00C42AF7" w:rsidRDefault="00FE26DB" w:rsidP="00FE26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6DB" w:rsidRPr="00C42AF7" w:rsidRDefault="00FE26DB" w:rsidP="00FE26D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42AF7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FE26DB" w:rsidRPr="00C42AF7" w:rsidRDefault="00FE26DB" w:rsidP="00FE26D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42AF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E26DB" w:rsidRPr="00C42AF7" w:rsidRDefault="00FE26DB" w:rsidP="00FE26DB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FE26DB" w:rsidRPr="00C42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0D0"/>
    <w:rsid w:val="00503CA4"/>
    <w:rsid w:val="006C00D0"/>
    <w:rsid w:val="00A7760C"/>
    <w:rsid w:val="00AF282D"/>
    <w:rsid w:val="00C42AF7"/>
    <w:rsid w:val="00D44E79"/>
    <w:rsid w:val="00FE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2FAF9-6BE7-46BE-B385-42C430EF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FE26DB"/>
    <w:pPr>
      <w:widowControl w:val="0"/>
      <w:suppressAutoHyphens/>
      <w:autoSpaceDN w:val="0"/>
      <w:spacing w:after="120" w:line="48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FE26D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rsid w:val="00FE26DB"/>
    <w:rPr>
      <w:color w:val="0000FF"/>
      <w:u w:val="single"/>
    </w:rPr>
  </w:style>
  <w:style w:type="paragraph" w:styleId="Nincstrkz">
    <w:name w:val="No Spacing"/>
    <w:rsid w:val="00FE26D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495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2015-08-19T09:07:00Z</cp:lastPrinted>
  <dcterms:created xsi:type="dcterms:W3CDTF">2015-08-19T07:40:00Z</dcterms:created>
  <dcterms:modified xsi:type="dcterms:W3CDTF">2015-08-19T09:07:00Z</dcterms:modified>
</cp:coreProperties>
</file>