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3B7" w:rsidRDefault="00AE43B7" w:rsidP="00AE43B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AE43B7" w:rsidRPr="001B2634" w:rsidRDefault="00AE43B7" w:rsidP="00AE43B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AE43B7" w:rsidRPr="001B2634" w:rsidRDefault="00AE43B7" w:rsidP="00AE43B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AE43B7" w:rsidRPr="001B2634" w:rsidRDefault="00AE43B7" w:rsidP="00AE43B7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AE43B7" w:rsidRDefault="00AE43B7" w:rsidP="00AE43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43B7" w:rsidRDefault="00AE43B7" w:rsidP="00AE43B7">
      <w:pPr>
        <w:spacing w:after="0" w:line="240" w:lineRule="auto"/>
        <w:rPr>
          <w:rFonts w:ascii="Times New Roman" w:hAnsi="Times New Roman"/>
          <w:b/>
          <w:spacing w:val="40"/>
          <w:sz w:val="32"/>
          <w:szCs w:val="32"/>
        </w:rPr>
      </w:pPr>
    </w:p>
    <w:p w:rsidR="00AE43B7" w:rsidRDefault="00AE43B7" w:rsidP="00AE43B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AE43B7" w:rsidRDefault="00AE43B7" w:rsidP="00AE43B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AE43B7" w:rsidRDefault="00AE43B7" w:rsidP="00AE43B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AE43B7" w:rsidRPr="001B2634" w:rsidRDefault="00AE43B7" w:rsidP="00AE43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AE43B7" w:rsidRPr="001B2634" w:rsidRDefault="00AE43B7" w:rsidP="00AE43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F217A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február 23-án (kedd) 8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AE43B7" w:rsidRPr="001B2634" w:rsidRDefault="00AE43B7" w:rsidP="00AE43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AE43B7" w:rsidRPr="001B2634" w:rsidRDefault="00AE43B7" w:rsidP="00AE43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AE43B7" w:rsidRDefault="00AE43B7" w:rsidP="00AE43B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AE43B7" w:rsidRDefault="00AE43B7" w:rsidP="00AE43B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AE43B7" w:rsidRDefault="00AE43B7" w:rsidP="00AE43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  <w:r w:rsidRPr="00AE43B7"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  <w:t>Javaslat az önkormányzat 201</w:t>
      </w:r>
      <w:r w:rsidRPr="00AE43B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6</w:t>
      </w:r>
      <w:r w:rsidRPr="00AE43B7"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  <w:t xml:space="preserve">. évi </w:t>
      </w:r>
      <w:r w:rsidRPr="00AE43B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költségvetésének megállapítására. (II. forduló)</w:t>
      </w:r>
    </w:p>
    <w:p w:rsidR="00AE43B7" w:rsidRPr="00AE43B7" w:rsidRDefault="00AE43B7" w:rsidP="00AE43B7">
      <w:pPr>
        <w:spacing w:after="0" w:line="240" w:lineRule="auto"/>
        <w:ind w:left="390" w:firstLine="3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 </w:t>
      </w:r>
    </w:p>
    <w:p w:rsidR="00AE43B7" w:rsidRPr="00AE43B7" w:rsidRDefault="00AE43B7" w:rsidP="00AE4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 Martfűi Városfejlesztési Nonprofit Kft. 2016. évi költségvetésének megtárgyalására. (II. forduló)</w:t>
      </w:r>
    </w:p>
    <w:p w:rsidR="00AE43B7" w:rsidRPr="00AE43B7" w:rsidRDefault="00AE43B7" w:rsidP="00AE43B7">
      <w:pPr>
        <w:spacing w:after="0" w:line="240" w:lineRule="auto"/>
        <w:ind w:left="390" w:firstLine="3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 </w:t>
      </w:r>
    </w:p>
    <w:p w:rsidR="00AE43B7" w:rsidRPr="00AE43B7" w:rsidRDefault="00AE43B7" w:rsidP="00AE4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az önkormányzat 2015. évi költségvetésének megállapításáról szóló 1/2015.(II.27.) Ö. rendelet módosítására.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Martfű Város Önkormányzata Közbeszerzési Szabályzatára.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Martfű Város Önkormányzata 2016. évi összesített közbeszerzési tervére.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Martfű Város 2016. évi Marketing tervére.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3B7">
        <w:rPr>
          <w:rFonts w:ascii="Times New Roman" w:eastAsia="Calibri" w:hAnsi="Times New Roman" w:cs="Times New Roman"/>
          <w:sz w:val="24"/>
          <w:szCs w:val="24"/>
        </w:rPr>
        <w:t>Előterjesztés a polgármester 2016. évi szabadságolási ütemtervének jóváhagyására.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civil szervezeteknek nyújtható támogatásokról szóló 8/2013. (II. 15.) önkormányzati rendelet módosítására.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lakóépületek energetikai felújításához, korszerűsítéséhez nyújtandó támogatás pályázati kiírására.</w:t>
      </w:r>
    </w:p>
    <w:p w:rsidR="00AE43B7" w:rsidRPr="00AE43B7" w:rsidRDefault="00AE43B7" w:rsidP="00AE43B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Előterjesztés alapító okiratok módosítására.</w:t>
      </w:r>
    </w:p>
    <w:p w:rsidR="00AE43B7" w:rsidRPr="00AE43B7" w:rsidRDefault="00AE43B7" w:rsidP="00AE43B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Játékvár Óvoda és Bölcsőde</w:t>
      </w:r>
    </w:p>
    <w:p w:rsidR="00AE43B7" w:rsidRPr="00AE43B7" w:rsidRDefault="00AE43B7" w:rsidP="00AE43B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Martfűi Polgármesteri Hivatal </w:t>
      </w:r>
    </w:p>
    <w:p w:rsidR="00AE43B7" w:rsidRPr="00AE43B7" w:rsidRDefault="00AE43B7" w:rsidP="00AE43B7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Gyermekjóléti és Szociális Szolgáltató Központ </w:t>
      </w:r>
    </w:p>
    <w:p w:rsidR="00AE43B7" w:rsidRPr="00AE43B7" w:rsidRDefault="00AE43B7" w:rsidP="00AE43B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Martfű Város Önkormányzata közfeladatainak, alaptevékenységének kormányzati funkciók szerinti meghatározására.</w:t>
      </w:r>
    </w:p>
    <w:p w:rsidR="00AE43B7" w:rsidRPr="00AE43B7" w:rsidRDefault="00AE43B7" w:rsidP="00AE43B7">
      <w:pPr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„Szép környezet 2016” pályázat meghirdetésére.</w:t>
      </w:r>
    </w:p>
    <w:p w:rsidR="00AE43B7" w:rsidRPr="00AE43B7" w:rsidRDefault="00AE43B7" w:rsidP="00AE43B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 Martfű Város Önkormányzata tulajdonában lévő martfűi 349/86 hrsz-ú</w:t>
      </w:r>
    </w:p>
    <w:p w:rsidR="00AE43B7" w:rsidRPr="00AE43B7" w:rsidRDefault="00AE43B7" w:rsidP="00AE43B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AE43B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</w:t>
      </w:r>
      <w:proofErr w:type="gramStart"/>
      <w:r w:rsidRPr="00AE43B7">
        <w:rPr>
          <w:rFonts w:ascii="Times New Roman" w:eastAsia="Calibri" w:hAnsi="Times New Roman" w:cs="Times New Roman"/>
          <w:sz w:val="24"/>
          <w:szCs w:val="24"/>
          <w:lang w:eastAsia="hu-HU"/>
        </w:rPr>
        <w:t>ingatlan</w:t>
      </w:r>
      <w:proofErr w:type="gramEnd"/>
      <w:r w:rsidRPr="00AE43B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bérbeadására.</w:t>
      </w:r>
    </w:p>
    <w:p w:rsidR="00AE43B7" w:rsidRPr="00AE43B7" w:rsidRDefault="00AE43B7" w:rsidP="00AE43B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bölcsődében, köznevelési intézményekben fizetendő térítési díjak megállapításáról szóló 7/2015.(III.27.) önkormányzati rendelet módosítására</w:t>
      </w:r>
    </w:p>
    <w:p w:rsidR="00AE43B7" w:rsidRPr="00AE43B7" w:rsidRDefault="00AE43B7" w:rsidP="00AE43B7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városi sporttelep kerítésének felújításához pályázati önrész biztosítására.</w:t>
      </w:r>
    </w:p>
    <w:p w:rsidR="00AE43B7" w:rsidRPr="00AE43B7" w:rsidRDefault="00AE43B7" w:rsidP="00AE43B7">
      <w:pPr>
        <w:spacing w:after="0" w:line="276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„A legszebb konyhakertek” – Magyarország legszebb konyhakertje programhoz történő csatlakozásról.  </w:t>
      </w:r>
    </w:p>
    <w:p w:rsidR="00AE43B7" w:rsidRPr="00AE43B7" w:rsidRDefault="00AE43B7" w:rsidP="00AE43B7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43B7" w:rsidRPr="00AE43B7" w:rsidRDefault="00AE43B7" w:rsidP="00AE43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43B7" w:rsidRPr="00AE43B7" w:rsidRDefault="00AE43B7" w:rsidP="00AE43B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Szolnok Térségi Hulladékgazdálkodási Társuláshoz történő csatlakozás elfogadására és a Szolnok Térségi Hulladékgazdálkodási Társulás Társulási Megállapodása módosítására. </w:t>
      </w:r>
    </w:p>
    <w:p w:rsidR="00F72ED8" w:rsidRDefault="00AE43B7" w:rsidP="00F72ED8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43B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AE43B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F72ED8" w:rsidRDefault="00F72ED8" w:rsidP="00F72ED8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72ED8" w:rsidRDefault="00F72ED8" w:rsidP="00F72ED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72ED8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 Pénzügyi, Ügyrendi és Városfejlesztési Bizottság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2016. évi munkatervére.</w:t>
      </w:r>
      <w:r w:rsidRPr="00F72E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72ED8" w:rsidRPr="00F72ED8" w:rsidRDefault="00F72ED8" w:rsidP="00F72ED8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72ED8">
        <w:rPr>
          <w:rFonts w:ascii="Times New Roman" w:hAnsi="Times New Roman"/>
          <w:sz w:val="24"/>
          <w:szCs w:val="24"/>
          <w:u w:val="single"/>
        </w:rPr>
        <w:t>Előterjesztő: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2ED8">
        <w:rPr>
          <w:rFonts w:ascii="Times New Roman" w:hAnsi="Times New Roman"/>
          <w:sz w:val="24"/>
          <w:szCs w:val="24"/>
        </w:rPr>
        <w:t>Dr. Urbán-Szabó Béla</w:t>
      </w:r>
      <w:r>
        <w:rPr>
          <w:rFonts w:ascii="Times New Roman" w:hAnsi="Times New Roman"/>
          <w:sz w:val="24"/>
          <w:szCs w:val="24"/>
        </w:rPr>
        <w:t xml:space="preserve"> a </w:t>
      </w:r>
      <w:r w:rsidRPr="00F72ED8">
        <w:rPr>
          <w:rFonts w:ascii="Times New Roman" w:hAnsi="Times New Roman"/>
          <w:sz w:val="24"/>
          <w:szCs w:val="24"/>
        </w:rPr>
        <w:t>bizottsági elnök</w:t>
      </w:r>
      <w:r>
        <w:rPr>
          <w:rFonts w:ascii="Times New Roman" w:hAnsi="Times New Roman"/>
          <w:sz w:val="24"/>
          <w:szCs w:val="24"/>
        </w:rPr>
        <w:t>e</w:t>
      </w:r>
      <w:r w:rsidRPr="00F72ED8">
        <w:rPr>
          <w:rFonts w:ascii="Times New Roman" w:hAnsi="Times New Roman"/>
          <w:sz w:val="24"/>
          <w:szCs w:val="24"/>
        </w:rPr>
        <w:t xml:space="preserve"> </w:t>
      </w:r>
    </w:p>
    <w:p w:rsidR="00F72ED8" w:rsidRPr="00F72ED8" w:rsidRDefault="00F72ED8" w:rsidP="00F7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633AE" w:rsidRPr="00F72ED8" w:rsidRDefault="00F72ED8" w:rsidP="007A04C5">
      <w:pPr>
        <w:numPr>
          <w:ilvl w:val="0"/>
          <w:numId w:val="2"/>
        </w:numPr>
        <w:spacing w:after="0" w:line="240" w:lineRule="auto"/>
        <w:jc w:val="both"/>
      </w:pPr>
      <w:r w:rsidRPr="00F72E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 </w:t>
      </w:r>
      <w:r w:rsidR="00AE43B7" w:rsidRPr="00F72E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kérdések. </w:t>
      </w:r>
    </w:p>
    <w:p w:rsidR="00F72ED8" w:rsidRDefault="00F72ED8" w:rsidP="00F72ED8">
      <w:pPr>
        <w:spacing w:after="0" w:line="240" w:lineRule="auto"/>
        <w:ind w:left="720"/>
        <w:jc w:val="both"/>
      </w:pPr>
    </w:p>
    <w:p w:rsidR="00F72ED8" w:rsidRDefault="00F217A4" w:rsidP="00AE43B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február 17</w:t>
      </w:r>
      <w:r w:rsidR="00AE43B7">
        <w:rPr>
          <w:rFonts w:ascii="Times New Roman" w:hAnsi="Times New Roman"/>
          <w:sz w:val="24"/>
          <w:szCs w:val="24"/>
        </w:rPr>
        <w:t>.</w:t>
      </w:r>
      <w:r w:rsidR="00AE43B7" w:rsidRPr="001B2634">
        <w:rPr>
          <w:rFonts w:ascii="Times New Roman" w:hAnsi="Times New Roman"/>
          <w:sz w:val="24"/>
          <w:szCs w:val="24"/>
        </w:rPr>
        <w:t xml:space="preserve"> </w:t>
      </w:r>
      <w:r w:rsidR="00AE43B7">
        <w:rPr>
          <w:rFonts w:ascii="Times New Roman" w:hAnsi="Times New Roman"/>
          <w:sz w:val="24"/>
          <w:szCs w:val="24"/>
        </w:rPr>
        <w:tab/>
      </w:r>
      <w:r w:rsidR="00AE43B7">
        <w:rPr>
          <w:rFonts w:ascii="Times New Roman" w:hAnsi="Times New Roman"/>
          <w:sz w:val="24"/>
          <w:szCs w:val="24"/>
        </w:rPr>
        <w:tab/>
      </w:r>
      <w:r w:rsidR="00AE43B7">
        <w:rPr>
          <w:rFonts w:ascii="Times New Roman" w:hAnsi="Times New Roman"/>
          <w:sz w:val="24"/>
          <w:szCs w:val="24"/>
        </w:rPr>
        <w:tab/>
      </w:r>
      <w:r w:rsidR="00AE43B7">
        <w:rPr>
          <w:rFonts w:ascii="Times New Roman" w:hAnsi="Times New Roman"/>
          <w:sz w:val="24"/>
          <w:szCs w:val="24"/>
        </w:rPr>
        <w:tab/>
      </w:r>
      <w:r w:rsidR="00AE43B7">
        <w:rPr>
          <w:rFonts w:ascii="Times New Roman" w:hAnsi="Times New Roman"/>
          <w:sz w:val="24"/>
          <w:szCs w:val="24"/>
        </w:rPr>
        <w:tab/>
      </w:r>
    </w:p>
    <w:p w:rsidR="00AE43B7" w:rsidRPr="001B2634" w:rsidRDefault="00F72ED8" w:rsidP="00AE43B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="00AE43B7" w:rsidRPr="001B2634">
        <w:rPr>
          <w:rFonts w:ascii="Times New Roman" w:hAnsi="Times New Roman"/>
          <w:sz w:val="24"/>
          <w:szCs w:val="24"/>
        </w:rPr>
        <w:t xml:space="preserve">Dr. Urbán-Szabó Béla </w:t>
      </w:r>
      <w:proofErr w:type="spellStart"/>
      <w:r w:rsidR="00AE43B7"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="00AE43B7" w:rsidRPr="001B2634">
        <w:rPr>
          <w:rFonts w:ascii="Times New Roman" w:hAnsi="Times New Roman"/>
          <w:sz w:val="24"/>
          <w:szCs w:val="24"/>
        </w:rPr>
        <w:t>.</w:t>
      </w:r>
    </w:p>
    <w:p w:rsidR="00AE43B7" w:rsidRPr="001B2634" w:rsidRDefault="00AE43B7" w:rsidP="00AE43B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AE43B7" w:rsidRPr="001B2634" w:rsidRDefault="00AE43B7" w:rsidP="00AE43B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AE43B7" w:rsidRDefault="00AE43B7" w:rsidP="00AE43B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</w:t>
      </w:r>
      <w:r w:rsidR="00F217A4">
        <w:rPr>
          <w:rFonts w:ascii="Times New Roman" w:hAnsi="Times New Roman"/>
          <w:sz w:val="24"/>
          <w:szCs w:val="24"/>
        </w:rPr>
        <w:t xml:space="preserve"> február 17.</w:t>
      </w:r>
    </w:p>
    <w:p w:rsidR="00F72ED8" w:rsidRDefault="00F72ED8" w:rsidP="00AE43B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AE43B7" w:rsidRDefault="00F217A4" w:rsidP="00AE43B7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Körmendi Andrásné </w:t>
      </w:r>
    </w:p>
    <w:p w:rsidR="00AE43B7" w:rsidRDefault="00F217A4" w:rsidP="00F72ED8">
      <w:pPr>
        <w:spacing w:after="0" w:line="276" w:lineRule="auto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sectPr w:rsidR="00AE4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AAB"/>
    <w:multiLevelType w:val="hybridMultilevel"/>
    <w:tmpl w:val="C21E9B34"/>
    <w:lvl w:ilvl="0" w:tplc="040E0017">
      <w:start w:val="1"/>
      <w:numFmt w:val="lowerLetter"/>
      <w:lvlText w:val="%1)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391D4B84"/>
    <w:multiLevelType w:val="hybridMultilevel"/>
    <w:tmpl w:val="BCE419B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7025215"/>
    <w:multiLevelType w:val="hybridMultilevel"/>
    <w:tmpl w:val="57CA5408"/>
    <w:lvl w:ilvl="0" w:tplc="2F0E7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B6C3E"/>
    <w:multiLevelType w:val="hybridMultilevel"/>
    <w:tmpl w:val="BA38749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B7"/>
    <w:rsid w:val="005633AE"/>
    <w:rsid w:val="00AE43B7"/>
    <w:rsid w:val="00F217A4"/>
    <w:rsid w:val="00F7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D4630-AF6A-496D-B429-98ED8518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7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433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2016-02-17T14:15:00Z</cp:lastPrinted>
  <dcterms:created xsi:type="dcterms:W3CDTF">2016-02-17T13:23:00Z</dcterms:created>
  <dcterms:modified xsi:type="dcterms:W3CDTF">2016-02-17T14:16:00Z</dcterms:modified>
</cp:coreProperties>
</file>