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E39" w:rsidRPr="001E4043" w:rsidRDefault="000E3E39" w:rsidP="001E4043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1E404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4043">
        <w:rPr>
          <w:b/>
          <w:bCs/>
          <w:sz w:val="32"/>
          <w:szCs w:val="32"/>
        </w:rPr>
        <w:t>Martfű Város Polgármesterétől</w:t>
      </w:r>
    </w:p>
    <w:p w:rsidR="000E3E39" w:rsidRPr="001E4043" w:rsidRDefault="000E3E39" w:rsidP="001E4043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1E4043">
        <w:rPr>
          <w:noProof/>
          <w:sz w:val="18"/>
        </w:rPr>
        <w:t>5435 Martfű, Szent István tér 1. Tel: 56/450-222; Fax: 56/450-853</w:t>
      </w:r>
    </w:p>
    <w:p w:rsidR="000E3E39" w:rsidRPr="001E4043" w:rsidRDefault="000E3E39" w:rsidP="001E4043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18"/>
        </w:rPr>
      </w:pPr>
      <w:r w:rsidRPr="001E4043">
        <w:rPr>
          <w:rFonts w:ascii="Times New Roman" w:hAnsi="Times New Roman"/>
          <w:noProof/>
          <w:sz w:val="18"/>
        </w:rPr>
        <w:t xml:space="preserve">E-mail: </w:t>
      </w:r>
      <w:hyperlink r:id="rId8" w:history="1">
        <w:r w:rsidRPr="001E4043">
          <w:rPr>
            <w:rStyle w:val="Hiperhivatkozs"/>
            <w:rFonts w:ascii="Times New Roman" w:hAnsi="Times New Roman"/>
            <w:noProof/>
            <w:sz w:val="18"/>
          </w:rPr>
          <w:t>titkarsag@ph.martfu.hu</w:t>
        </w:r>
      </w:hyperlink>
    </w:p>
    <w:p w:rsidR="00DA1D75" w:rsidRDefault="00DA1D75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E3E39" w:rsidRDefault="000E3E39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E3E39" w:rsidRDefault="000E3E39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E3E39" w:rsidRDefault="000E3E39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E3E39" w:rsidRPr="000E3E39" w:rsidRDefault="000E3E39" w:rsidP="000E3E3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0E3E39" w:rsidRDefault="000E3E39"/>
    <w:p w:rsidR="000E3E39" w:rsidRDefault="000E3E39" w:rsidP="000E3E39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1D1723">
        <w:rPr>
          <w:rFonts w:ascii="Times New Roman" w:hAnsi="Times New Roman"/>
          <w:b/>
          <w:sz w:val="24"/>
          <w:szCs w:val="24"/>
        </w:rPr>
        <w:t>E L Ő T E R J E S Z T É S</w:t>
      </w:r>
    </w:p>
    <w:p w:rsidR="000E3E39" w:rsidRDefault="000E3E39" w:rsidP="000E3E39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0E3E39" w:rsidRDefault="000E3E39" w:rsidP="000E3E39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0E3E39" w:rsidRDefault="000E3E39" w:rsidP="000E3E39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Martfű Város Önkormányzatának </w:t>
      </w:r>
      <w:r w:rsidR="00CB10A3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térségi fogorvosi ügyeleti ellátáshoz történő csatlakozására</w:t>
      </w:r>
    </w:p>
    <w:p w:rsidR="000E3E39" w:rsidRPr="001D1723" w:rsidRDefault="000E3E39" w:rsidP="000E3E39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0E3E39" w:rsidRPr="001D1723" w:rsidRDefault="000E3E39" w:rsidP="000E3E39">
      <w:pPr>
        <w:pStyle w:val="Nincstrkz"/>
        <w:rPr>
          <w:rFonts w:ascii="Times New Roman" w:hAnsi="Times New Roman"/>
          <w:sz w:val="24"/>
          <w:szCs w:val="24"/>
        </w:rPr>
      </w:pPr>
    </w:p>
    <w:p w:rsidR="000E3E39" w:rsidRPr="001D1723" w:rsidRDefault="000E3E39" w:rsidP="000E3E39">
      <w:pPr>
        <w:pStyle w:val="Nincstrkz"/>
        <w:rPr>
          <w:rFonts w:ascii="Times New Roman" w:hAnsi="Times New Roman"/>
          <w:sz w:val="24"/>
          <w:szCs w:val="24"/>
        </w:rPr>
      </w:pPr>
    </w:p>
    <w:p w:rsidR="000E3E39" w:rsidRPr="001D1723" w:rsidRDefault="000E3E39" w:rsidP="000E3E39">
      <w:pPr>
        <w:pStyle w:val="Nincstrkz"/>
        <w:rPr>
          <w:rFonts w:ascii="Times New Roman" w:hAnsi="Times New Roman"/>
          <w:sz w:val="24"/>
          <w:szCs w:val="24"/>
        </w:rPr>
      </w:pPr>
    </w:p>
    <w:p w:rsidR="000E3E39" w:rsidRPr="001D1723" w:rsidRDefault="000E3E39" w:rsidP="000E3E39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E3E39" w:rsidRPr="001D1723" w:rsidRDefault="000E3E39" w:rsidP="001E40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0E3E39" w:rsidRPr="001D1723" w:rsidRDefault="000E3E39" w:rsidP="001E40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2016. </w:t>
      </w:r>
      <w:r>
        <w:rPr>
          <w:rFonts w:ascii="Times New Roman" w:hAnsi="Times New Roman"/>
          <w:sz w:val="24"/>
          <w:szCs w:val="24"/>
        </w:rPr>
        <w:t>november 24-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0E3E39" w:rsidRPr="001D1723" w:rsidRDefault="000E3E39" w:rsidP="000E3E39">
      <w:pPr>
        <w:jc w:val="center"/>
        <w:rPr>
          <w:rFonts w:ascii="Times New Roman" w:hAnsi="Times New Roman"/>
          <w:sz w:val="24"/>
          <w:szCs w:val="24"/>
        </w:rPr>
      </w:pPr>
    </w:p>
    <w:p w:rsidR="000E3E39" w:rsidRDefault="000E3E39" w:rsidP="000E3E39">
      <w:pPr>
        <w:rPr>
          <w:rFonts w:ascii="Times New Roman" w:hAnsi="Times New Roman"/>
          <w:sz w:val="24"/>
          <w:szCs w:val="24"/>
        </w:rPr>
      </w:pPr>
    </w:p>
    <w:p w:rsidR="000E3E39" w:rsidRDefault="000E3E39" w:rsidP="000E3E39">
      <w:pPr>
        <w:rPr>
          <w:rFonts w:ascii="Times New Roman" w:hAnsi="Times New Roman"/>
          <w:sz w:val="24"/>
          <w:szCs w:val="24"/>
        </w:rPr>
      </w:pPr>
    </w:p>
    <w:p w:rsidR="000E3E39" w:rsidRDefault="000E3E39" w:rsidP="000E3E39">
      <w:pPr>
        <w:rPr>
          <w:rFonts w:ascii="Times New Roman" w:hAnsi="Times New Roman"/>
          <w:sz w:val="24"/>
          <w:szCs w:val="24"/>
        </w:rPr>
      </w:pPr>
    </w:p>
    <w:p w:rsidR="000E3E39" w:rsidRDefault="000E3E39" w:rsidP="000E3E39">
      <w:pPr>
        <w:rPr>
          <w:rFonts w:ascii="Times New Roman" w:hAnsi="Times New Roman"/>
          <w:sz w:val="24"/>
          <w:szCs w:val="24"/>
        </w:rPr>
      </w:pPr>
    </w:p>
    <w:p w:rsidR="006F7CDF" w:rsidRDefault="006F7CDF" w:rsidP="000E3E39">
      <w:pPr>
        <w:rPr>
          <w:rFonts w:ascii="Times New Roman" w:hAnsi="Times New Roman"/>
          <w:sz w:val="24"/>
          <w:szCs w:val="24"/>
        </w:rPr>
      </w:pPr>
    </w:p>
    <w:p w:rsidR="006F7CDF" w:rsidRDefault="006F7CDF" w:rsidP="000E3E39">
      <w:pPr>
        <w:rPr>
          <w:rFonts w:ascii="Times New Roman" w:hAnsi="Times New Roman"/>
          <w:sz w:val="24"/>
          <w:szCs w:val="24"/>
        </w:rPr>
      </w:pPr>
    </w:p>
    <w:p w:rsidR="006F7CDF" w:rsidRDefault="006F7CDF" w:rsidP="000E3E39">
      <w:pPr>
        <w:rPr>
          <w:rFonts w:ascii="Times New Roman" w:hAnsi="Times New Roman"/>
          <w:sz w:val="24"/>
          <w:szCs w:val="24"/>
        </w:rPr>
      </w:pPr>
    </w:p>
    <w:p w:rsidR="006F7CDF" w:rsidRPr="001D1723" w:rsidRDefault="006F7CDF" w:rsidP="000E3E39">
      <w:pPr>
        <w:rPr>
          <w:rFonts w:ascii="Times New Roman" w:hAnsi="Times New Roman"/>
          <w:sz w:val="24"/>
          <w:szCs w:val="24"/>
        </w:rPr>
      </w:pPr>
    </w:p>
    <w:p w:rsidR="000E3E39" w:rsidRPr="001D1723" w:rsidRDefault="000E3E39" w:rsidP="000E3E39">
      <w:pPr>
        <w:spacing w:after="0"/>
        <w:rPr>
          <w:rFonts w:ascii="Times New Roman" w:hAnsi="Times New Roman"/>
          <w:sz w:val="24"/>
          <w:szCs w:val="24"/>
        </w:rPr>
      </w:pPr>
    </w:p>
    <w:p w:rsidR="000E3E39" w:rsidRPr="001D1723" w:rsidRDefault="001E4043" w:rsidP="001E4043">
      <w:pPr>
        <w:tabs>
          <w:tab w:val="left" w:pos="184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</w:r>
      <w:r w:rsidR="000E3E39">
        <w:rPr>
          <w:rFonts w:ascii="Times New Roman" w:hAnsi="Times New Roman"/>
          <w:sz w:val="24"/>
          <w:szCs w:val="24"/>
        </w:rPr>
        <w:t>Hegedűsné Blaskó Anikó aljegyző</w:t>
      </w:r>
      <w:r w:rsidR="000E3E39" w:rsidRPr="001D1723">
        <w:rPr>
          <w:rFonts w:ascii="Times New Roman" w:hAnsi="Times New Roman"/>
          <w:sz w:val="24"/>
          <w:szCs w:val="24"/>
        </w:rPr>
        <w:t xml:space="preserve"> </w:t>
      </w:r>
    </w:p>
    <w:p w:rsidR="000E3E39" w:rsidRPr="001D1723" w:rsidRDefault="000E3E39" w:rsidP="000E3E39">
      <w:pPr>
        <w:spacing w:after="0"/>
        <w:rPr>
          <w:rFonts w:ascii="Times New Roman" w:hAnsi="Times New Roman"/>
          <w:sz w:val="24"/>
          <w:szCs w:val="24"/>
        </w:rPr>
      </w:pPr>
    </w:p>
    <w:p w:rsidR="000E3E39" w:rsidRDefault="001E4043" w:rsidP="001E4043">
      <w:pPr>
        <w:tabs>
          <w:tab w:val="left" w:pos="184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</w:t>
      </w:r>
      <w:r>
        <w:rPr>
          <w:rFonts w:ascii="Times New Roman" w:hAnsi="Times New Roman"/>
          <w:sz w:val="24"/>
          <w:szCs w:val="24"/>
        </w:rPr>
        <w:tab/>
      </w:r>
      <w:r w:rsidR="000E3E39">
        <w:rPr>
          <w:rFonts w:ascii="Times New Roman" w:hAnsi="Times New Roman"/>
          <w:sz w:val="24"/>
          <w:szCs w:val="24"/>
        </w:rPr>
        <w:t xml:space="preserve">Egészségügyi, Foglalkoztatási és Szociális Bizottsága </w:t>
      </w:r>
    </w:p>
    <w:p w:rsidR="000E3E39" w:rsidRPr="001D1723" w:rsidRDefault="000E3E39" w:rsidP="001E4043">
      <w:pPr>
        <w:spacing w:after="0"/>
        <w:ind w:left="1416" w:firstLine="427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0E3E39" w:rsidRPr="001D1723" w:rsidRDefault="000E3E39" w:rsidP="000E3E39">
      <w:pPr>
        <w:spacing w:after="0"/>
        <w:rPr>
          <w:rFonts w:ascii="Times New Roman" w:hAnsi="Times New Roman"/>
          <w:sz w:val="24"/>
          <w:szCs w:val="24"/>
        </w:rPr>
      </w:pPr>
    </w:p>
    <w:p w:rsidR="000E3E39" w:rsidRPr="001D1723" w:rsidRDefault="001E4043" w:rsidP="001E4043">
      <w:pPr>
        <w:tabs>
          <w:tab w:val="left" w:pos="184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</w:t>
      </w:r>
      <w:r>
        <w:rPr>
          <w:rFonts w:ascii="Times New Roman" w:hAnsi="Times New Roman"/>
          <w:sz w:val="24"/>
          <w:szCs w:val="24"/>
        </w:rPr>
        <w:tab/>
      </w:r>
      <w:r w:rsidR="000E3E39">
        <w:rPr>
          <w:rFonts w:ascii="Times New Roman" w:hAnsi="Times New Roman"/>
          <w:sz w:val="24"/>
          <w:szCs w:val="24"/>
        </w:rPr>
        <w:t>egyszerű</w:t>
      </w:r>
      <w:r w:rsidR="000E3E39"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0E3E39" w:rsidRPr="001D1723" w:rsidRDefault="000E3E39" w:rsidP="000E3E39">
      <w:pPr>
        <w:spacing w:after="0"/>
        <w:rPr>
          <w:rFonts w:ascii="Times New Roman" w:hAnsi="Times New Roman"/>
          <w:sz w:val="24"/>
          <w:szCs w:val="24"/>
        </w:rPr>
      </w:pPr>
    </w:p>
    <w:p w:rsidR="000E3E39" w:rsidRPr="001D1723" w:rsidRDefault="001E4043" w:rsidP="001E4043">
      <w:pPr>
        <w:tabs>
          <w:tab w:val="left" w:pos="184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</w:t>
      </w:r>
      <w:r>
        <w:rPr>
          <w:rFonts w:ascii="Times New Roman" w:hAnsi="Times New Roman"/>
          <w:sz w:val="24"/>
          <w:szCs w:val="24"/>
        </w:rPr>
        <w:tab/>
      </w:r>
      <w:r w:rsidR="000E3E39" w:rsidRPr="001D1723">
        <w:rPr>
          <w:rFonts w:ascii="Times New Roman" w:hAnsi="Times New Roman"/>
          <w:sz w:val="24"/>
          <w:szCs w:val="24"/>
        </w:rPr>
        <w:t>nyilvános ülés</w:t>
      </w:r>
    </w:p>
    <w:p w:rsidR="00BF5A84" w:rsidRDefault="00BF5A84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E4043" w:rsidRDefault="001E404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E3E39" w:rsidRDefault="000E3E39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Tisztelt Képviselő-testület!</w:t>
      </w:r>
    </w:p>
    <w:p w:rsidR="000E3E39" w:rsidRDefault="000E3E39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E3E39" w:rsidRDefault="000E3E39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E3E39" w:rsidRDefault="000E3E39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Szolnoki Kistérség Többcélú Társulása szervezésében működik a tér</w:t>
      </w:r>
      <w:r w:rsidR="000E00DA">
        <w:rPr>
          <w:rFonts w:ascii="Times New Roman" w:hAnsi="Times New Roman"/>
          <w:sz w:val="24"/>
          <w:szCs w:val="24"/>
        </w:rPr>
        <w:t>ségi fogorvosi ügyeleti ellátás, amelyhez ez i</w:t>
      </w:r>
      <w:r w:rsidR="00D21E27">
        <w:rPr>
          <w:rFonts w:ascii="Times New Roman" w:hAnsi="Times New Roman"/>
          <w:sz w:val="24"/>
          <w:szCs w:val="24"/>
        </w:rPr>
        <w:t xml:space="preserve">deig Martfű Város Önkormányzatának – mint társuláson kívüli településnek - nem volt lehetősége a csatlakozásra.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21E27" w:rsidRDefault="000E3E39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D21E27">
        <w:rPr>
          <w:rFonts w:ascii="Times New Roman" w:hAnsi="Times New Roman"/>
          <w:sz w:val="24"/>
          <w:szCs w:val="24"/>
        </w:rPr>
        <w:t xml:space="preserve">Társulás a </w:t>
      </w:r>
      <w:r w:rsidR="00F12258">
        <w:rPr>
          <w:rFonts w:ascii="Times New Roman" w:hAnsi="Times New Roman"/>
          <w:sz w:val="24"/>
          <w:szCs w:val="24"/>
        </w:rPr>
        <w:t xml:space="preserve">feladat ellátására </w:t>
      </w:r>
      <w:r w:rsidR="00D21E27">
        <w:rPr>
          <w:rFonts w:ascii="Times New Roman" w:hAnsi="Times New Roman"/>
          <w:sz w:val="24"/>
          <w:szCs w:val="24"/>
        </w:rPr>
        <w:t xml:space="preserve">- </w:t>
      </w:r>
      <w:r w:rsidR="00F12258">
        <w:rPr>
          <w:rFonts w:ascii="Times New Roman" w:hAnsi="Times New Roman"/>
          <w:sz w:val="24"/>
          <w:szCs w:val="24"/>
        </w:rPr>
        <w:t>a</w:t>
      </w:r>
      <w:r w:rsidR="00D21E27">
        <w:rPr>
          <w:rFonts w:ascii="Times New Roman" w:hAnsi="Times New Roman"/>
          <w:sz w:val="24"/>
          <w:szCs w:val="24"/>
        </w:rPr>
        <w:t xml:space="preserve"> korábban bekapcsolódott települések bevonásával lefolytatott közbeszerzési eljárás alapján - </w:t>
      </w:r>
      <w:r>
        <w:rPr>
          <w:rFonts w:ascii="Times New Roman" w:hAnsi="Times New Roman"/>
          <w:sz w:val="24"/>
          <w:szCs w:val="24"/>
        </w:rPr>
        <w:t>2017. március 31. napjáig</w:t>
      </w:r>
      <w:r w:rsidR="00F12258">
        <w:rPr>
          <w:rFonts w:ascii="Times New Roman" w:hAnsi="Times New Roman"/>
          <w:sz w:val="24"/>
          <w:szCs w:val="24"/>
        </w:rPr>
        <w:t xml:space="preserve"> tartó</w:t>
      </w:r>
      <w:r>
        <w:rPr>
          <w:rFonts w:ascii="Times New Roman" w:hAnsi="Times New Roman"/>
          <w:sz w:val="24"/>
          <w:szCs w:val="24"/>
        </w:rPr>
        <w:t xml:space="preserve"> határozott idejű szerződést kötött</w:t>
      </w:r>
      <w:r w:rsidR="000E00DA">
        <w:rPr>
          <w:rFonts w:ascii="Times New Roman" w:hAnsi="Times New Roman"/>
          <w:sz w:val="24"/>
          <w:szCs w:val="24"/>
        </w:rPr>
        <w:t xml:space="preserve"> egy</w:t>
      </w:r>
      <w:r>
        <w:rPr>
          <w:rFonts w:ascii="Times New Roman" w:hAnsi="Times New Roman"/>
          <w:sz w:val="24"/>
          <w:szCs w:val="24"/>
        </w:rPr>
        <w:t xml:space="preserve"> fogászati sürgősségi alapellátást biztosító vállalkozással</w:t>
      </w:r>
      <w:r w:rsidR="00D21E2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21E27" w:rsidRDefault="00D21E27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Terveik szerint az elmúlt évek pozitív eredményei</w:t>
      </w:r>
      <w:r w:rsidR="000E3E39">
        <w:rPr>
          <w:rFonts w:ascii="Times New Roman" w:hAnsi="Times New Roman"/>
          <w:sz w:val="24"/>
          <w:szCs w:val="24"/>
        </w:rPr>
        <w:t xml:space="preserve"> ismeretében</w:t>
      </w:r>
      <w:r w:rsidR="00C615D8">
        <w:rPr>
          <w:rFonts w:ascii="Times New Roman" w:hAnsi="Times New Roman"/>
          <w:sz w:val="24"/>
          <w:szCs w:val="24"/>
        </w:rPr>
        <w:t xml:space="preserve"> </w:t>
      </w:r>
      <w:r w:rsidR="00890C09">
        <w:rPr>
          <w:rFonts w:ascii="Times New Roman" w:hAnsi="Times New Roman"/>
          <w:sz w:val="24"/>
          <w:szCs w:val="24"/>
        </w:rPr>
        <w:t>annak lejártát követően</w:t>
      </w:r>
      <w:r w:rsidR="000E3E39">
        <w:rPr>
          <w:rFonts w:ascii="Times New Roman" w:hAnsi="Times New Roman"/>
          <w:sz w:val="24"/>
          <w:szCs w:val="24"/>
        </w:rPr>
        <w:t xml:space="preserve"> a tár</w:t>
      </w:r>
      <w:r w:rsidR="000E00DA">
        <w:rPr>
          <w:rFonts w:ascii="Times New Roman" w:hAnsi="Times New Roman"/>
          <w:sz w:val="24"/>
          <w:szCs w:val="24"/>
        </w:rPr>
        <w:t xml:space="preserve">sulási keretek között kívánják </w:t>
      </w:r>
      <w:r w:rsidR="000E3E39">
        <w:rPr>
          <w:rFonts w:ascii="Times New Roman" w:hAnsi="Times New Roman"/>
          <w:sz w:val="24"/>
          <w:szCs w:val="24"/>
        </w:rPr>
        <w:t>megvalósítani a</w:t>
      </w:r>
      <w:r w:rsidR="00C615D8">
        <w:rPr>
          <w:rFonts w:ascii="Times New Roman" w:hAnsi="Times New Roman"/>
          <w:sz w:val="24"/>
          <w:szCs w:val="24"/>
        </w:rPr>
        <w:t xml:space="preserve"> jövőben is</w:t>
      </w:r>
      <w:r w:rsidR="000E3E39">
        <w:rPr>
          <w:rFonts w:ascii="Times New Roman" w:hAnsi="Times New Roman"/>
          <w:sz w:val="24"/>
          <w:szCs w:val="24"/>
        </w:rPr>
        <w:t xml:space="preserve"> </w:t>
      </w:r>
      <w:r w:rsidR="00C615D8">
        <w:rPr>
          <w:rFonts w:ascii="Times New Roman" w:hAnsi="Times New Roman"/>
          <w:sz w:val="24"/>
          <w:szCs w:val="24"/>
        </w:rPr>
        <w:t>a feladatellátást.</w:t>
      </w:r>
    </w:p>
    <w:p w:rsidR="00C615D8" w:rsidRDefault="00C615D8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Ennek megfelelően a térségi fogorvosi ügyelet ellátására 2017. január hónapban közbeszerzési eljárás kerül kiírásra, melyhez szükséges, hogy az ellátásba bekapcsolódó önkormányzatok határozatukkal nyilvánítsák ki részvételi szándékukat, egyben ehhez kapcsolódóan vállalják a településre lakosság arányosan háruló költségeket.</w:t>
      </w:r>
    </w:p>
    <w:p w:rsidR="000E3E39" w:rsidRDefault="000E00DA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Társulás Elnökétől azt a tájékoztatást kaptam, hogy e</w:t>
      </w:r>
      <w:r w:rsidR="000E3E39">
        <w:rPr>
          <w:rFonts w:ascii="Times New Roman" w:hAnsi="Times New Roman"/>
          <w:sz w:val="24"/>
          <w:szCs w:val="24"/>
        </w:rPr>
        <w:t>nnek előkészítése során</w:t>
      </w:r>
      <w:r w:rsidR="00C615D8">
        <w:rPr>
          <w:rFonts w:ascii="Times New Roman" w:hAnsi="Times New Roman"/>
          <w:sz w:val="24"/>
          <w:szCs w:val="24"/>
        </w:rPr>
        <w:t xml:space="preserve"> a Társulás tagjaként</w:t>
      </w:r>
      <w:r w:rsidR="000E3E39">
        <w:rPr>
          <w:rFonts w:ascii="Times New Roman" w:hAnsi="Times New Roman"/>
          <w:sz w:val="24"/>
          <w:szCs w:val="24"/>
        </w:rPr>
        <w:t xml:space="preserve"> lehetőség nyílik </w:t>
      </w:r>
      <w:r w:rsidR="00C615D8">
        <w:rPr>
          <w:rFonts w:ascii="Times New Roman" w:hAnsi="Times New Roman"/>
          <w:sz w:val="24"/>
          <w:szCs w:val="24"/>
        </w:rPr>
        <w:t xml:space="preserve">Martfű Város Önkormányzatának is a csatlakozásra, </w:t>
      </w:r>
      <w:r>
        <w:rPr>
          <w:rFonts w:ascii="Times New Roman" w:hAnsi="Times New Roman"/>
          <w:sz w:val="24"/>
          <w:szCs w:val="24"/>
        </w:rPr>
        <w:t xml:space="preserve">amely </w:t>
      </w:r>
      <w:r w:rsidR="00F12258">
        <w:rPr>
          <w:rFonts w:ascii="Times New Roman" w:hAnsi="Times New Roman"/>
          <w:sz w:val="24"/>
          <w:szCs w:val="24"/>
        </w:rPr>
        <w:t xml:space="preserve">a lakossági alapellátás biztosítása érdekében </w:t>
      </w:r>
      <w:r w:rsidR="00C615D8">
        <w:rPr>
          <w:rFonts w:ascii="Times New Roman" w:hAnsi="Times New Roman"/>
          <w:sz w:val="24"/>
          <w:szCs w:val="24"/>
        </w:rPr>
        <w:t>mindenképpen indokolt.</w:t>
      </w:r>
    </w:p>
    <w:p w:rsidR="00BF5A84" w:rsidRDefault="00BF5A84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Mindezek alapján az új szerződés hatályba lépésére – és így </w:t>
      </w:r>
      <w:r w:rsidR="00CB10A3">
        <w:rPr>
          <w:rFonts w:ascii="Times New Roman" w:hAnsi="Times New Roman"/>
          <w:sz w:val="24"/>
          <w:szCs w:val="24"/>
        </w:rPr>
        <w:t xml:space="preserve">esetünkben </w:t>
      </w:r>
      <w:r>
        <w:rPr>
          <w:rFonts w:ascii="Times New Roman" w:hAnsi="Times New Roman"/>
          <w:sz w:val="24"/>
          <w:szCs w:val="24"/>
        </w:rPr>
        <w:t>a fogorvosi ügyeleti ellátás biztosítására – 2017. április 1. napjától kerülhet majd sor.</w:t>
      </w: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F7CDF" w:rsidRDefault="006F7CDF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Tisztelt Képviselő-testület!</w:t>
      </w: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Kérem, hogy az előterjesztésben foglaltakat megtárgyalni és az alábbi határozati javaslatot elfogadni szíveskedjenek:</w:t>
      </w: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F7CDF" w:rsidRDefault="006F7CDF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Határozati javaslat:</w:t>
      </w: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……/2016. (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  <w:r>
        <w:rPr>
          <w:rFonts w:ascii="Times New Roman" w:hAnsi="Times New Roman"/>
          <w:sz w:val="24"/>
          <w:szCs w:val="24"/>
        </w:rPr>
        <w:t>) határozata</w:t>
      </w: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a térségi fogorvosi ügyeleti ellátáshoz történő csatlakozásról</w:t>
      </w: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megtárgyalta Martfű Város Önkormányzatának a térségi fogorvosi ügyeleti ellátáshoz történő csatlakozásáról szóló előterjesztést és az alábbi határozatot hozza:</w:t>
      </w: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B10A3" w:rsidRDefault="00CB10A3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a Szolnoki Kistérség Többcélú Társulása szervezésében működő térség</w:t>
      </w:r>
      <w:r w:rsidR="00136A70">
        <w:rPr>
          <w:rFonts w:ascii="Times New Roman" w:hAnsi="Times New Roman"/>
          <w:sz w:val="24"/>
          <w:szCs w:val="24"/>
        </w:rPr>
        <w:t>i fogorvosi ügyeleti ellátáshoz kinyilvánítja 2017. április 1. napjától</w:t>
      </w:r>
      <w:r w:rsidR="00B06C4E">
        <w:rPr>
          <w:rFonts w:ascii="Times New Roman" w:hAnsi="Times New Roman"/>
          <w:sz w:val="24"/>
          <w:szCs w:val="24"/>
        </w:rPr>
        <w:t xml:space="preserve"> történő csatlakozási szándékát, valamint</w:t>
      </w:r>
      <w:r>
        <w:rPr>
          <w:rFonts w:ascii="Times New Roman" w:hAnsi="Times New Roman"/>
          <w:sz w:val="24"/>
          <w:szCs w:val="24"/>
        </w:rPr>
        <w:t xml:space="preserve"> vállalja a</w:t>
      </w:r>
      <w:r w:rsidR="00B06C4E">
        <w:rPr>
          <w:rFonts w:ascii="Times New Roman" w:hAnsi="Times New Roman"/>
          <w:sz w:val="24"/>
          <w:szCs w:val="24"/>
        </w:rPr>
        <w:t xml:space="preserve"> feladatellátáshoz kapcsolódóan</w:t>
      </w:r>
      <w:r w:rsidR="000B6E1F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 xml:space="preserve"> településre</w:t>
      </w:r>
      <w:r w:rsidR="00B06C4E">
        <w:rPr>
          <w:rFonts w:ascii="Times New Roman" w:hAnsi="Times New Roman"/>
          <w:sz w:val="24"/>
          <w:szCs w:val="24"/>
        </w:rPr>
        <w:t xml:space="preserve"> háruló,</w:t>
      </w:r>
      <w:r w:rsidR="000B6E1F">
        <w:rPr>
          <w:rFonts w:ascii="Times New Roman" w:hAnsi="Times New Roman"/>
          <w:sz w:val="24"/>
          <w:szCs w:val="24"/>
        </w:rPr>
        <w:t xml:space="preserve"> lakosság </w:t>
      </w:r>
      <w:r w:rsidR="00B06C4E">
        <w:rPr>
          <w:rFonts w:ascii="Times New Roman" w:hAnsi="Times New Roman"/>
          <w:sz w:val="24"/>
          <w:szCs w:val="24"/>
        </w:rPr>
        <w:t>arányosan megállapításra kerülő</w:t>
      </w:r>
      <w:r>
        <w:rPr>
          <w:rFonts w:ascii="Times New Roman" w:hAnsi="Times New Roman"/>
          <w:sz w:val="24"/>
          <w:szCs w:val="24"/>
        </w:rPr>
        <w:t xml:space="preserve"> költségeket</w:t>
      </w:r>
      <w:r w:rsidR="00136A70">
        <w:rPr>
          <w:rFonts w:ascii="Times New Roman" w:hAnsi="Times New Roman"/>
          <w:sz w:val="24"/>
          <w:szCs w:val="24"/>
        </w:rPr>
        <w:t>.</w:t>
      </w:r>
    </w:p>
    <w:p w:rsidR="00F12258" w:rsidRDefault="00F12258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F12258" w:rsidRDefault="00F12258" w:rsidP="00F1225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Szolnoki Kistérség Többcélú Társulása, Szolnok,</w:t>
      </w:r>
    </w:p>
    <w:p w:rsidR="00F12258" w:rsidRDefault="00F12258" w:rsidP="00F1225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J. N. Szolnok Megyei Kormányhivatal, Szolnok,</w:t>
      </w:r>
    </w:p>
    <w:p w:rsidR="00F12258" w:rsidRDefault="00F12258" w:rsidP="00F1225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Valamennyi Képviselő, Helyben,</w:t>
      </w:r>
    </w:p>
    <w:p w:rsidR="00F12258" w:rsidRDefault="00F12258" w:rsidP="00F12258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Irattár.</w:t>
      </w: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 a r t f ű, 2016. november 15.</w:t>
      </w: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Dr. Papp Antal</w:t>
      </w: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Látta: Szász Éva jegyző</w:t>
      </w: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258" w:rsidRDefault="00F12258" w:rsidP="00F1225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36A70" w:rsidRDefault="00136A70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36A70" w:rsidRPr="00CB10A3" w:rsidRDefault="00136A70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F5A84" w:rsidRDefault="00BF5A84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F5A84" w:rsidRDefault="00BF5A84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F5A84" w:rsidRPr="000E3E39" w:rsidRDefault="00BF5A84" w:rsidP="000E3E3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sectPr w:rsidR="00BF5A84" w:rsidRPr="000E3E39" w:rsidSect="001E4043"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4E9" w:rsidRDefault="002A24E9" w:rsidP="001E4043">
      <w:pPr>
        <w:spacing w:after="0" w:line="240" w:lineRule="auto"/>
      </w:pPr>
      <w:r>
        <w:separator/>
      </w:r>
    </w:p>
  </w:endnote>
  <w:endnote w:type="continuationSeparator" w:id="0">
    <w:p w:rsidR="002A24E9" w:rsidRDefault="002A24E9" w:rsidP="001E4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775797"/>
      <w:docPartObj>
        <w:docPartGallery w:val="Page Numbers (Bottom of Page)"/>
        <w:docPartUnique/>
      </w:docPartObj>
    </w:sdtPr>
    <w:sdtContent>
      <w:p w:rsidR="001E4043" w:rsidRDefault="001E4043">
        <w:pPr>
          <w:pStyle w:val="llb"/>
          <w:jc w:val="center"/>
        </w:pPr>
        <w:fldSimple w:instr=" PAGE   \* MERGEFORMAT ">
          <w:r w:rsidR="006F7CDF">
            <w:rPr>
              <w:noProof/>
            </w:rPr>
            <w:t>3</w:t>
          </w:r>
        </w:fldSimple>
      </w:p>
    </w:sdtContent>
  </w:sdt>
  <w:p w:rsidR="001E4043" w:rsidRDefault="001E4043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4E9" w:rsidRDefault="002A24E9" w:rsidP="001E4043">
      <w:pPr>
        <w:spacing w:after="0" w:line="240" w:lineRule="auto"/>
      </w:pPr>
      <w:r>
        <w:separator/>
      </w:r>
    </w:p>
  </w:footnote>
  <w:footnote w:type="continuationSeparator" w:id="0">
    <w:p w:rsidR="002A24E9" w:rsidRDefault="002A24E9" w:rsidP="001E40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86791"/>
    <w:multiLevelType w:val="hybridMultilevel"/>
    <w:tmpl w:val="6A2218C4"/>
    <w:lvl w:ilvl="0" w:tplc="94D2A40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3E39"/>
    <w:rsid w:val="00077589"/>
    <w:rsid w:val="00090443"/>
    <w:rsid w:val="000B4345"/>
    <w:rsid w:val="000B6E1F"/>
    <w:rsid w:val="000C174D"/>
    <w:rsid w:val="000E00DA"/>
    <w:rsid w:val="000E3E39"/>
    <w:rsid w:val="000E68C7"/>
    <w:rsid w:val="0010368D"/>
    <w:rsid w:val="00136A70"/>
    <w:rsid w:val="00144768"/>
    <w:rsid w:val="001A1E4E"/>
    <w:rsid w:val="001C443E"/>
    <w:rsid w:val="001E4043"/>
    <w:rsid w:val="00267E7B"/>
    <w:rsid w:val="0027464B"/>
    <w:rsid w:val="00277BBD"/>
    <w:rsid w:val="002A24E9"/>
    <w:rsid w:val="002B3C22"/>
    <w:rsid w:val="002B4ECF"/>
    <w:rsid w:val="002F074C"/>
    <w:rsid w:val="00304D7D"/>
    <w:rsid w:val="003347BC"/>
    <w:rsid w:val="003F0732"/>
    <w:rsid w:val="00401918"/>
    <w:rsid w:val="004B1DBD"/>
    <w:rsid w:val="005079F1"/>
    <w:rsid w:val="005B1BF9"/>
    <w:rsid w:val="005B7433"/>
    <w:rsid w:val="005E152B"/>
    <w:rsid w:val="00691EC4"/>
    <w:rsid w:val="006A0F71"/>
    <w:rsid w:val="006D7B58"/>
    <w:rsid w:val="006F7CDF"/>
    <w:rsid w:val="00702C2A"/>
    <w:rsid w:val="00742D9F"/>
    <w:rsid w:val="0077658C"/>
    <w:rsid w:val="007E0AA4"/>
    <w:rsid w:val="007E4406"/>
    <w:rsid w:val="008258CE"/>
    <w:rsid w:val="008606B8"/>
    <w:rsid w:val="00887810"/>
    <w:rsid w:val="00890C09"/>
    <w:rsid w:val="008C7AAF"/>
    <w:rsid w:val="008E7AA8"/>
    <w:rsid w:val="009741AC"/>
    <w:rsid w:val="009C3087"/>
    <w:rsid w:val="009E2632"/>
    <w:rsid w:val="00A17F2E"/>
    <w:rsid w:val="00A458F1"/>
    <w:rsid w:val="00A52C84"/>
    <w:rsid w:val="00A606BB"/>
    <w:rsid w:val="00B06C4E"/>
    <w:rsid w:val="00BF5A84"/>
    <w:rsid w:val="00C615D8"/>
    <w:rsid w:val="00C86929"/>
    <w:rsid w:val="00CB10A3"/>
    <w:rsid w:val="00CD29FB"/>
    <w:rsid w:val="00D21E27"/>
    <w:rsid w:val="00DA1D75"/>
    <w:rsid w:val="00DD4F04"/>
    <w:rsid w:val="00DE42DD"/>
    <w:rsid w:val="00E64706"/>
    <w:rsid w:val="00EA31BE"/>
    <w:rsid w:val="00EF5F87"/>
    <w:rsid w:val="00F00F7E"/>
    <w:rsid w:val="00F12258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E3E39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0E3E39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0E3E39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0E3E3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0E3E39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1E4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1E4043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E4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E404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414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5</cp:revision>
  <dcterms:created xsi:type="dcterms:W3CDTF">2016-11-15T12:42:00Z</dcterms:created>
  <dcterms:modified xsi:type="dcterms:W3CDTF">2016-11-16T17:07:00Z</dcterms:modified>
</cp:coreProperties>
</file>