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A3" w:rsidRPr="003246FB" w:rsidRDefault="00F146A3" w:rsidP="00F146A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C8ED91E" wp14:editId="5F2C163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146A3" w:rsidRPr="005C6526" w:rsidRDefault="00F146A3" w:rsidP="00F146A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a</w:t>
      </w:r>
      <w:r w:rsidR="008733A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8733A2">
        <w:rPr>
          <w:rFonts w:ascii="Times New Roman" w:hAnsi="Times New Roman" w:cs="Times New Roman"/>
          <w:sz w:val="24"/>
          <w:szCs w:val="24"/>
        </w:rPr>
        <w:t>Óvoda bővítése a Munkácsy út 79. szám alatti óvoda épületében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megbízására</w:t>
      </w: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F146A3" w:rsidRPr="005C6526" w:rsidRDefault="00A115D1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3A2">
        <w:rPr>
          <w:rFonts w:ascii="Times New Roman" w:eastAsia="Times New Roman" w:hAnsi="Times New Roman" w:cs="Times New Roman"/>
          <w:sz w:val="24"/>
          <w:szCs w:val="24"/>
        </w:rPr>
        <w:t>május 3</w:t>
      </w:r>
      <w:r w:rsidR="00261A1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733A2">
        <w:rPr>
          <w:rFonts w:ascii="Times New Roman" w:eastAsia="Times New Roman" w:hAnsi="Times New Roman" w:cs="Times New Roman"/>
          <w:sz w:val="24"/>
          <w:szCs w:val="24"/>
        </w:rPr>
        <w:t>-</w:t>
      </w:r>
      <w:r w:rsidR="00CB2A5C">
        <w:rPr>
          <w:rFonts w:ascii="Times New Roman" w:eastAsia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8733A2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146A3" w:rsidRDefault="00F146A3" w:rsidP="00F146A3"/>
    <w:p w:rsidR="00F146A3" w:rsidRDefault="00F146A3" w:rsidP="00F146A3"/>
    <w:p w:rsidR="00F146A3" w:rsidRPr="000800C2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F146A3" w:rsidRPr="003231E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 w:rsidR="008733A2">
        <w:rPr>
          <w:rFonts w:ascii="Times New Roman" w:hAnsi="Times New Roman" w:cs="Times New Roman"/>
          <w:sz w:val="24"/>
          <w:szCs w:val="24"/>
        </w:rPr>
        <w:t>z</w:t>
      </w:r>
      <w:r w:rsidR="008733A2" w:rsidRPr="008733A2">
        <w:rPr>
          <w:rFonts w:ascii="Times New Roman" w:hAnsi="Times New Roman" w:cs="Times New Roman"/>
          <w:sz w:val="24"/>
          <w:szCs w:val="24"/>
        </w:rPr>
        <w:t xml:space="preserve"> </w:t>
      </w:r>
      <w:r w:rsidR="008733A2">
        <w:rPr>
          <w:rFonts w:ascii="Times New Roman" w:hAnsi="Times New Roman" w:cs="Times New Roman"/>
          <w:sz w:val="24"/>
          <w:szCs w:val="24"/>
        </w:rPr>
        <w:t xml:space="preserve">óvoda bővítése a Munkácsy út 79. szám alatti óvoda épületében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8733A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tot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kértünk be.</w:t>
      </w:r>
    </w:p>
    <w:p w:rsidR="00F146A3" w:rsidRPr="003231E3" w:rsidRDefault="00BB132A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árajánlatok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közül a </w:t>
      </w:r>
      <w:proofErr w:type="spellStart"/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Pro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ment</w:t>
      </w:r>
      <w:proofErr w:type="spellEnd"/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Consulting Kft.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 – 700.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000, Ft </w:t>
      </w:r>
      <w:r w:rsidR="00F146A3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+ Áfa – volt a legkedvezőbb (az ajánlati ár a közzétételi költségeket nem tartalmazza), ezért javaslom megbízásukat.</w:t>
      </w:r>
    </w:p>
    <w:p w:rsidR="00F146A3" w:rsidRPr="003231E3" w:rsidRDefault="00A115D1" w:rsidP="00F146A3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="00F146A3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8733A2" w:rsidRDefault="008733A2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8733A2" w:rsidRPr="00E649DF" w:rsidRDefault="008733A2" w:rsidP="008733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8733A2" w:rsidRPr="003231E3" w:rsidRDefault="008733A2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</w:t>
      </w:r>
      <w:r w:rsidR="00A115D1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proofErr w:type="gramEnd"/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F146A3" w:rsidRPr="000800C2" w:rsidRDefault="00F146A3" w:rsidP="00F146A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733A2">
        <w:rPr>
          <w:rFonts w:ascii="Times New Roman" w:hAnsi="Times New Roman" w:cs="Times New Roman"/>
          <w:sz w:val="24"/>
          <w:szCs w:val="24"/>
        </w:rPr>
        <w:t>z</w:t>
      </w:r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8733A2">
        <w:rPr>
          <w:rFonts w:ascii="Times New Roman" w:hAnsi="Times New Roman" w:cs="Times New Roman"/>
          <w:sz w:val="24"/>
          <w:szCs w:val="24"/>
        </w:rPr>
        <w:t>Óvoda bővítése a Munkácsy út 79. szám alatti óvoda épületében</w:t>
      </w:r>
      <w:r>
        <w:rPr>
          <w:rFonts w:ascii="Times New Roman" w:hAnsi="Times New Roman" w:cs="Times New Roman"/>
          <w:sz w:val="24"/>
          <w:szCs w:val="24"/>
        </w:rPr>
        <w:t>” tárgyú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</w:t>
      </w:r>
      <w:r>
        <w:rPr>
          <w:rFonts w:ascii="Times New Roman" w:hAnsi="Times New Roman" w:cs="Times New Roman"/>
          <w:sz w:val="24"/>
          <w:szCs w:val="24"/>
        </w:rPr>
        <w:t>áról</w:t>
      </w:r>
    </w:p>
    <w:p w:rsidR="00F146A3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iselő-testülete megtárgyalta </w:t>
      </w:r>
      <w:r w:rsidRPr="003231E3">
        <w:rPr>
          <w:rFonts w:ascii="Times New Roman" w:hAnsi="Times New Roman" w:cs="Times New Roman"/>
          <w:sz w:val="24"/>
          <w:szCs w:val="24"/>
        </w:rPr>
        <w:t>a</w:t>
      </w:r>
      <w:r w:rsidR="008733A2">
        <w:rPr>
          <w:rFonts w:ascii="Times New Roman" w:hAnsi="Times New Roman" w:cs="Times New Roman"/>
          <w:sz w:val="24"/>
          <w:szCs w:val="24"/>
        </w:rPr>
        <w:t>z</w:t>
      </w:r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8733A2">
        <w:rPr>
          <w:rFonts w:ascii="Times New Roman" w:hAnsi="Times New Roman" w:cs="Times New Roman"/>
          <w:sz w:val="24"/>
          <w:szCs w:val="24"/>
        </w:rPr>
        <w:t>Óvoda bővítése a Munkácsy út 79. szám alatti óvoda épületében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tárgyú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eljárás lefolytatásához közbeszerzési tanácsadó megbízására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 és az alábbiak szerint döntött: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 w:rsidRPr="003231E3">
        <w:rPr>
          <w:rFonts w:ascii="Times New Roman" w:hAnsi="Times New Roman" w:cs="Times New Roman"/>
          <w:sz w:val="24"/>
          <w:szCs w:val="24"/>
        </w:rPr>
        <w:t>a</w:t>
      </w:r>
      <w:r w:rsidR="008733A2">
        <w:rPr>
          <w:rFonts w:ascii="Times New Roman" w:hAnsi="Times New Roman" w:cs="Times New Roman"/>
          <w:sz w:val="24"/>
          <w:szCs w:val="24"/>
        </w:rPr>
        <w:t>z</w:t>
      </w:r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8733A2">
        <w:rPr>
          <w:rFonts w:ascii="Times New Roman" w:hAnsi="Times New Roman" w:cs="Times New Roman"/>
          <w:sz w:val="24"/>
          <w:szCs w:val="24"/>
        </w:rPr>
        <w:t>Óvoda bővítése a Munkácsy út 79. szám alatti óvoda épületében</w:t>
      </w:r>
      <w:r>
        <w:rPr>
          <w:rFonts w:ascii="Times New Roman" w:hAnsi="Times New Roman" w:cs="Times New Roman"/>
          <w:sz w:val="24"/>
          <w:szCs w:val="24"/>
        </w:rPr>
        <w:t xml:space="preserve">” tárgyú közbeszerzési eljárás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lefolytatására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szakértőként 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Kft.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700.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000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Ft + Áfa összegben elfogadja.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F146A3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836FC2" w:rsidRPr="00836FC2" w:rsidRDefault="00836FC2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PROMENT Consulting Kft. 5008 Szolnok, Füst Milán utca 3.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33A2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2018. május 9.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4D193A" w:rsidRDefault="004D193A"/>
    <w:sectPr w:rsidR="004D193A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ED"/>
    <w:rsid w:val="00261A1E"/>
    <w:rsid w:val="00320CBC"/>
    <w:rsid w:val="004D193A"/>
    <w:rsid w:val="005C3BED"/>
    <w:rsid w:val="006B5C71"/>
    <w:rsid w:val="00836FC2"/>
    <w:rsid w:val="008733A2"/>
    <w:rsid w:val="00A115D1"/>
    <w:rsid w:val="00BB132A"/>
    <w:rsid w:val="00CB2A5C"/>
    <w:rsid w:val="00F1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233A6-1449-47DE-8095-CCE320C5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6A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315</Words>
  <Characters>2180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9</cp:revision>
  <dcterms:created xsi:type="dcterms:W3CDTF">2018-02-02T09:31:00Z</dcterms:created>
  <dcterms:modified xsi:type="dcterms:W3CDTF">2018-05-16T06:43:00Z</dcterms:modified>
</cp:coreProperties>
</file>