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F3247E">
        <w:rPr>
          <w:rFonts w:ascii="Calibri" w:eastAsia="Times New Roman" w:hAnsi="Calibri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5E134F12" wp14:editId="25CD3EEE">
            <wp:simplePos x="0" y="0"/>
            <wp:positionH relativeFrom="column">
              <wp:posOffset>0</wp:posOffset>
            </wp:positionH>
            <wp:positionV relativeFrom="line">
              <wp:posOffset>-635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247E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</w:pPr>
      <w:r w:rsidRPr="00F3247E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t>5435 Martfű, Szent István tér 1.</w:t>
      </w:r>
    </w:p>
    <w:p w:rsidR="00F3247E" w:rsidRPr="00F3247E" w:rsidRDefault="00F3247E" w:rsidP="00F3247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</w:pPr>
      <w:r w:rsidRPr="00F3247E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t xml:space="preserve">Tel: 56/450-222; Fax: 56/450-853, E-mail: </w:t>
      </w:r>
      <w:hyperlink r:id="rId6" w:history="1">
        <w:r w:rsidRPr="00F3247E">
          <w:rPr>
            <w:rFonts w:ascii="Times New Roman" w:eastAsia="SimSun" w:hAnsi="Times New Roman" w:cs="Times New Roman"/>
            <w:noProof/>
            <w:color w:val="0000FF"/>
            <w:sz w:val="20"/>
            <w:szCs w:val="20"/>
            <w:u w:val="single"/>
            <w:lang w:eastAsia="hu-HU"/>
          </w:rPr>
          <w:t>titkarsag@ph.martfu.hu</w:t>
        </w:r>
      </w:hyperlink>
    </w:p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3247E" w:rsidRPr="00F3247E" w:rsidRDefault="00F3247E" w:rsidP="00F3247E">
      <w:pPr>
        <w:spacing w:line="25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F3247E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Beszámoló</w:t>
      </w:r>
    </w:p>
    <w:p w:rsid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proofErr w:type="gramStart"/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Szolnoki Hivatásos Tűzoltó Parancsnokság tevékenységéről, tájékoztató a Tiszaföldvári Önkormányzati Tűzoltó Parancsnokság városunkban végzett 201</w:t>
      </w:r>
      <w:r w:rsidR="00D31D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8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. évi munkájáról 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</w:p>
    <w:p w:rsidR="00F3247E" w:rsidRPr="00F3247E" w:rsidRDefault="00D31DFA" w:rsidP="00F324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2019</w:t>
      </w:r>
      <w:r w:rsidR="00F3247E"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. május 30-i ülésére</w:t>
      </w: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tabs>
          <w:tab w:val="center" w:pos="5256"/>
          <w:tab w:val="right" w:pos="979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Készítették: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Szolnoki Hivatásos Tűzoltó Parancsnokság vezetője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Tiszaföldvári Önkormányzati Tűzoltó Parancsnokság Parancsnoka </w:t>
      </w:r>
    </w:p>
    <w:tbl>
      <w:tblPr>
        <w:tblStyle w:val="Rcsostblzat1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088"/>
      </w:tblGrid>
      <w:tr w:rsidR="00F3247E" w:rsidRPr="00F3247E" w:rsidTr="00F3247E">
        <w:tc>
          <w:tcPr>
            <w:tcW w:w="2977" w:type="dxa"/>
          </w:tcPr>
          <w:p w:rsidR="00F3247E" w:rsidRPr="00F3247E" w:rsidRDefault="00F3247E" w:rsidP="00F3247E">
            <w:pPr>
              <w:tabs>
                <w:tab w:val="center" w:pos="5256"/>
                <w:tab w:val="right" w:pos="9792"/>
              </w:tabs>
              <w:ind w:left="66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88" w:type="dxa"/>
          </w:tcPr>
          <w:p w:rsidR="00F3247E" w:rsidRPr="00F3247E" w:rsidRDefault="00F3247E" w:rsidP="00F3247E">
            <w:pPr>
              <w:tabs>
                <w:tab w:val="center" w:pos="5256"/>
                <w:tab w:val="right" w:pos="9792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3247E" w:rsidRPr="00F3247E" w:rsidRDefault="00F3247E" w:rsidP="00F3247E">
      <w:pPr>
        <w:tabs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Véleményező: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Pénzügyi, Ügyrendi és Városfejlesztési Bizottság </w:t>
      </w:r>
    </w:p>
    <w:p w:rsidR="00F3247E" w:rsidRPr="00F3247E" w:rsidRDefault="00F3247E" w:rsidP="00F3247E">
      <w:pPr>
        <w:tabs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Döntéshozatal: egyszerű többség</w:t>
      </w: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Tárgyalás: módja: nyilvános ülés</w:t>
      </w: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Tisztelt Képviselő-testület!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Kérem a beszámoló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 tájékoztató 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megtárgyalását és az alábbi határozati javaslat elfogadását: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F3247E" w:rsidRPr="00F3247E" w:rsidRDefault="00D31DFA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../2019</w:t>
      </w:r>
      <w:r w:rsidR="00F3247E"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.(V.30.) határozata</w:t>
      </w: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proofErr w:type="gramStart"/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Szolnoki Hivatásos Tűzoltó Parancsnokság tevékenységéről, tájékoztató a Tiszaföldvári Önkormányzati Tűzoltó Paranc</w:t>
      </w:r>
      <w:r w:rsidR="00D31D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snokság városunkban végzett 2018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. évi munkájáról 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Önkormányzatának Képviselő-testülete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megtárgyalta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Szolnoki Hivatásos Tűzoltó Parancsnokság tevékenységéről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szóló beszámolót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és a 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Tiszaföldvári Önkormányzati Tűzoltó Parancsnokság városunkban végzett 2017. évi munkájáról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szóló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tájékoztató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t, melyet a határozat melléklete szerint jóváhagyólag elfogad.</w:t>
      </w:r>
    </w:p>
    <w:p w:rsid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elismerését és köszönetét fejezi ki az e területen dolgozók munkájáért.</w:t>
      </w:r>
    </w:p>
    <w:p w:rsidR="00F3247E" w:rsidRPr="00F3247E" w:rsidRDefault="00F3247E" w:rsidP="00F3247E">
      <w:pPr>
        <w:spacing w:after="0" w:line="240" w:lineRule="auto"/>
        <w:ind w:left="704"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ind w:left="704"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247E" w:rsidRPr="00F3247E" w:rsidRDefault="00F3247E" w:rsidP="00F32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F3247E" w:rsidRP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1.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JNSZ Megyei Kormányhivatal, Szolnok,</w:t>
      </w:r>
    </w:p>
    <w:p w:rsidR="00F3247E" w:rsidRP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2.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Valamennyi Képviselő, Helyben,</w:t>
      </w:r>
    </w:p>
    <w:p w:rsidR="00F3247E" w:rsidRP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3.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Szolnoki Hivatásos Tűzoltó Parancsnokság</w:t>
      </w:r>
    </w:p>
    <w:p w:rsid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4. </w:t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Tiszaföldvári Önkormányzati Tűzoltó Parancsnokság</w:t>
      </w:r>
    </w:p>
    <w:p w:rsidR="00F3247E" w:rsidRPr="00F3247E" w:rsidRDefault="00F3247E" w:rsidP="00F32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5.</w:t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Irattár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D31DFA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Martfű, 2019</w:t>
      </w:r>
      <w:r w:rsid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 május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1</w:t>
      </w:r>
      <w:r w:rsidR="00F3247E"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. </w:t>
      </w: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5256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3247E" w:rsidRPr="00F3247E" w:rsidRDefault="00F3247E" w:rsidP="00F3247E">
      <w:pPr>
        <w:tabs>
          <w:tab w:val="center" w:pos="7513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3247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  <w:t>Dr. Papp Antal</w:t>
      </w:r>
    </w:p>
    <w:p w:rsidR="00F3247E" w:rsidRPr="00F3247E" w:rsidRDefault="00F3247E" w:rsidP="00F3247E">
      <w:pPr>
        <w:tabs>
          <w:tab w:val="center" w:pos="6804"/>
          <w:tab w:val="right" w:pos="97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F3247E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B60A38" w:rsidRPr="00D31DFA" w:rsidRDefault="00D31DFA" w:rsidP="00D31DF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31DFA">
        <w:rPr>
          <w:rFonts w:ascii="Times New Roman" w:hAnsi="Times New Roman" w:cs="Times New Roman"/>
          <w:sz w:val="24"/>
          <w:szCs w:val="24"/>
        </w:rPr>
        <w:t xml:space="preserve">Látta: </w:t>
      </w:r>
    </w:p>
    <w:p w:rsidR="00D31DFA" w:rsidRPr="00D31DFA" w:rsidRDefault="00D31DFA" w:rsidP="00D31DF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D31DFA" w:rsidRPr="00D31DFA" w:rsidRDefault="00D31DFA" w:rsidP="00D31DF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31DFA">
        <w:rPr>
          <w:rFonts w:ascii="Times New Roman" w:hAnsi="Times New Roman" w:cs="Times New Roman"/>
          <w:sz w:val="24"/>
          <w:szCs w:val="24"/>
        </w:rPr>
        <w:t xml:space="preserve">Szász Éva </w:t>
      </w:r>
    </w:p>
    <w:p w:rsidR="00D31DFA" w:rsidRPr="00D31DFA" w:rsidRDefault="00D31DFA" w:rsidP="00D31DF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1DFA">
        <w:rPr>
          <w:rFonts w:ascii="Times New Roman" w:hAnsi="Times New Roman" w:cs="Times New Roman"/>
          <w:sz w:val="24"/>
          <w:szCs w:val="24"/>
        </w:rPr>
        <w:t>jegyző</w:t>
      </w:r>
      <w:proofErr w:type="gramEnd"/>
      <w:r w:rsidRPr="00D31DF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D31DFA" w:rsidRPr="00D31D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A163C"/>
    <w:multiLevelType w:val="hybridMultilevel"/>
    <w:tmpl w:val="617AE896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E7A83"/>
    <w:multiLevelType w:val="hybridMultilevel"/>
    <w:tmpl w:val="ACC0C50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47E"/>
    <w:rsid w:val="00B60A38"/>
    <w:rsid w:val="00D31DFA"/>
    <w:rsid w:val="00F3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AB33D-AEC6-4A73-B194-530C89E2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uiPriority w:val="59"/>
    <w:rsid w:val="00F3247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32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2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2019-05-21T09:27:00Z</cp:lastPrinted>
  <dcterms:created xsi:type="dcterms:W3CDTF">2018-05-22T07:03:00Z</dcterms:created>
  <dcterms:modified xsi:type="dcterms:W3CDTF">2019-05-21T09:27:00Z</dcterms:modified>
</cp:coreProperties>
</file>