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sz w:val="32"/>
          <w:szCs w:val="32"/>
          <w:lang w:eastAsia="zh-CN"/>
        </w:rPr>
      </w:pPr>
      <w:r w:rsidRPr="00720E56">
        <w:rPr>
          <w:noProof/>
          <w:kern w:val="0"/>
          <w:lang w:eastAsia="hu-HU"/>
        </w:rPr>
        <w:drawing>
          <wp:anchor distT="0" distB="0" distL="95250" distR="95250" simplePos="0" relativeHeight="251659264" behindDoc="0" locked="0" layoutInCell="1" allowOverlap="0" wp14:anchorId="33FB2C5B" wp14:editId="45E16651">
            <wp:simplePos x="0" y="0"/>
            <wp:positionH relativeFrom="column">
              <wp:posOffset>228600</wp:posOffset>
            </wp:positionH>
            <wp:positionV relativeFrom="line">
              <wp:posOffset>-83820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0E56">
        <w:rPr>
          <w:rFonts w:ascii="Times New Roman" w:eastAsia="SimSun" w:hAnsi="Times New Roman" w:cs="Times New Roman"/>
          <w:b/>
          <w:bCs/>
          <w:kern w:val="0"/>
          <w:sz w:val="32"/>
          <w:szCs w:val="32"/>
          <w:lang w:eastAsia="zh-CN"/>
        </w:rPr>
        <w:t>Martfű Város Polgármesterétől</w:t>
      </w: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eastAsia="SimSun" w:hAnsi="Times New Roman" w:cs="Times New Roman"/>
          <w:noProof/>
          <w:kern w:val="0"/>
          <w:lang w:eastAsia="zh-CN"/>
        </w:rPr>
      </w:pPr>
      <w:r w:rsidRPr="00720E56">
        <w:rPr>
          <w:rFonts w:ascii="Times New Roman" w:eastAsia="SimSun" w:hAnsi="Times New Roman" w:cs="Times New Roman"/>
          <w:noProof/>
          <w:kern w:val="0"/>
          <w:lang w:eastAsia="zh-CN"/>
        </w:rPr>
        <w:t>5435 Martfű, Szent István tér 1.</w:t>
      </w:r>
    </w:p>
    <w:p w:rsidR="00AC18FE" w:rsidRPr="00720E56" w:rsidRDefault="00AC18FE" w:rsidP="00AC18FE">
      <w:pPr>
        <w:pBdr>
          <w:bottom w:val="single" w:sz="12" w:space="1" w:color="auto"/>
        </w:pBdr>
        <w:suppressAutoHyphens w:val="0"/>
        <w:spacing w:after="0" w:line="240" w:lineRule="auto"/>
        <w:jc w:val="center"/>
        <w:rPr>
          <w:rFonts w:ascii="Times New Roman" w:eastAsia="SimSun" w:hAnsi="Times New Roman" w:cs="Times New Roman"/>
          <w:kern w:val="0"/>
          <w:sz w:val="24"/>
          <w:szCs w:val="24"/>
          <w:lang w:eastAsia="zh-CN"/>
        </w:rPr>
      </w:pPr>
      <w:r w:rsidRPr="00720E56">
        <w:rPr>
          <w:rFonts w:ascii="Times New Roman" w:eastAsia="SimSun" w:hAnsi="Times New Roman" w:cs="Times New Roman"/>
          <w:noProof/>
          <w:kern w:val="0"/>
          <w:lang w:eastAsia="zh-CN"/>
        </w:rPr>
        <w:t xml:space="preserve">telefon: 56/450-222; fax: 56/450-853; e-mail: </w:t>
      </w:r>
      <w:hyperlink r:id="rId8" w:history="1">
        <w:r w:rsidRPr="00720E56">
          <w:rPr>
            <w:rFonts w:ascii="Times New Roman" w:eastAsia="SimSun" w:hAnsi="Times New Roman" w:cs="Times New Roman"/>
            <w:noProof/>
            <w:kern w:val="0"/>
            <w:lang w:eastAsia="zh-CN"/>
          </w:rPr>
          <w:t>titkarsag@ph.martfu.hu</w:t>
        </w:r>
      </w:hyperlink>
    </w:p>
    <w:p w:rsidR="00AC18FE" w:rsidRPr="00720E56" w:rsidRDefault="00AC18FE" w:rsidP="00AC18FE">
      <w:pPr>
        <w:suppressAutoHyphens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both"/>
        <w:rPr>
          <w:rFonts w:ascii="Times New Roman" w:hAnsi="Times New Roman" w:cs="Times New Roman"/>
          <w:noProof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:lang w:eastAsia="hu-HU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:lang w:eastAsia="hu-HU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:lang w:eastAsia="hu-HU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Cs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:lang w:eastAsia="en-US"/>
        </w:rPr>
      </w:pPr>
      <w:r w:rsidRPr="00720E56">
        <w:rPr>
          <w:rFonts w:ascii="Times New Roman" w:hAnsi="Times New Roman" w:cs="Times New Roman"/>
          <w:b/>
          <w:bCs/>
          <w:kern w:val="0"/>
          <w:sz w:val="24"/>
          <w:szCs w:val="24"/>
          <w:lang w:eastAsia="en-US"/>
        </w:rPr>
        <w:t xml:space="preserve">Előterjesztés </w:t>
      </w: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:lang w:eastAsia="en-US"/>
        </w:rPr>
      </w:pPr>
    </w:p>
    <w:p w:rsidR="00AC18FE" w:rsidRDefault="00AC18FE" w:rsidP="00AC18FE">
      <w:pPr>
        <w:pStyle w:val="Szvegtrzs"/>
        <w:spacing w:before="240" w:after="480" w:line="240" w:lineRule="auto"/>
        <w:jc w:val="center"/>
        <w:rPr>
          <w:b/>
          <w:bCs/>
        </w:rPr>
      </w:pPr>
      <w:proofErr w:type="gramStart"/>
      <w:r>
        <w:rPr>
          <w:b/>
          <w:bCs/>
        </w:rPr>
        <w:t>a</w:t>
      </w:r>
      <w:proofErr w:type="gramEnd"/>
      <w:r>
        <w:rPr>
          <w:b/>
          <w:bCs/>
        </w:rPr>
        <w:t xml:space="preserve"> helyi partnerségi egyeztetés szabályairól</w:t>
      </w:r>
      <w:r w:rsidR="00D65146">
        <w:rPr>
          <w:b/>
          <w:bCs/>
        </w:rPr>
        <w:t xml:space="preserve"> szóló önkormányzati rendelethez</w:t>
      </w: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  <w:r w:rsidRPr="00720E56"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  <w:t xml:space="preserve">Martfű Város Önkormányzata Képviselő-testületének </w:t>
      </w: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  <w:t xml:space="preserve">2023. </w:t>
      </w:r>
      <w:r w:rsidR="003F11CC"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  <w:t>június 1-</w:t>
      </w:r>
      <w:r w:rsidRPr="00720E56"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  <w:t>i ülésére</w:t>
      </w: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  <w:r w:rsidRPr="00720E56"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  <w:t>Előkészítette: Szász Éva jegyző</w:t>
      </w:r>
    </w:p>
    <w:p w:rsidR="00AC18FE" w:rsidRPr="00720E56" w:rsidRDefault="00AC18FE" w:rsidP="00AC18FE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  <w:r w:rsidRPr="00720E56"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  <w:t>Véleményező: Pénzügyi, Ügyrendi és Városfejlesztési Bizottság</w:t>
      </w:r>
    </w:p>
    <w:p w:rsidR="00AC18FE" w:rsidRPr="00720E56" w:rsidRDefault="00AC18FE" w:rsidP="00AC18FE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  <w:r w:rsidRPr="00720E56"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  <w:t xml:space="preserve">Döntéshozatal: minősített többség </w:t>
      </w:r>
    </w:p>
    <w:p w:rsidR="00AC18FE" w:rsidRPr="00720E56" w:rsidRDefault="00AC18FE" w:rsidP="00AC18FE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</w:p>
    <w:p w:rsidR="00AC18FE" w:rsidRPr="00720E56" w:rsidRDefault="00AC18FE" w:rsidP="00AC18FE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  <w:r w:rsidRPr="00720E56"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  <w:t>Tárgyalás módja: nyilvános ülés</w:t>
      </w:r>
    </w:p>
    <w:p w:rsidR="00E31972" w:rsidRDefault="00E31972"/>
    <w:p w:rsidR="00D65146" w:rsidRDefault="00D65146"/>
    <w:p w:rsidR="00D65146" w:rsidRDefault="00D65146"/>
    <w:p w:rsidR="00D65146" w:rsidRDefault="00D65146"/>
    <w:p w:rsidR="00D65146" w:rsidRDefault="00D65146"/>
    <w:p w:rsidR="00D65146" w:rsidRDefault="00D65146"/>
    <w:p w:rsidR="00D65146" w:rsidRDefault="00D65146"/>
    <w:p w:rsidR="00D65146" w:rsidRPr="00D65146" w:rsidRDefault="00D65146" w:rsidP="00D65146">
      <w:pPr>
        <w:spacing w:before="240" w:after="480" w:line="240" w:lineRule="auto"/>
        <w:jc w:val="center"/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 xml:space="preserve">Martfű Város Önkormányzata </w:t>
      </w:r>
      <w:proofErr w:type="gramStart"/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Képviselő-testületének .</w:t>
      </w:r>
      <w:proofErr w:type="gramEnd"/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../.... (</w:t>
      </w:r>
      <w:proofErr w:type="gramStart"/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...</w:t>
      </w:r>
      <w:proofErr w:type="gramEnd"/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) önkormányzati rendelete</w:t>
      </w:r>
    </w:p>
    <w:p w:rsidR="00D65146" w:rsidRPr="00D65146" w:rsidRDefault="00D65146" w:rsidP="00D65146">
      <w:pPr>
        <w:spacing w:before="240" w:after="480" w:line="240" w:lineRule="auto"/>
        <w:jc w:val="center"/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</w:pPr>
      <w:proofErr w:type="gramStart"/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a</w:t>
      </w:r>
      <w:proofErr w:type="gramEnd"/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 xml:space="preserve"> helyi partnerségi egyeztetés szabályairól</w:t>
      </w:r>
    </w:p>
    <w:p w:rsidR="00D65146" w:rsidRPr="00D65146" w:rsidRDefault="00D65146" w:rsidP="00D65146">
      <w:pPr>
        <w:spacing w:before="220"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Martfű Város Önkormányzatának Képviselő-testülete a településkép védelméről szóló 2016. évi LXXIV. törvény 12. § (4) bekezdésében kapott felhatalmazás alapján, az Alaptörvény 32. cikk (1) bekezdés a) pontjában és Magyarország helyi önkormányzatairól szóló 2011. évi CLXXXIX. törvény 13. § (1) bekezdés 1. pontjában meghatározott feladatkörében eljárva a következőket rendeli el:</w:t>
      </w:r>
    </w:p>
    <w:p w:rsidR="00D65146" w:rsidRPr="00D65146" w:rsidRDefault="00D65146" w:rsidP="00D65146">
      <w:pPr>
        <w:spacing w:before="280" w:after="0" w:line="240" w:lineRule="auto"/>
        <w:jc w:val="center"/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1. A rendelet hatálya, a partnerek köre</w:t>
      </w:r>
    </w:p>
    <w:p w:rsidR="00D65146" w:rsidRPr="00D65146" w:rsidRDefault="00D65146" w:rsidP="00D65146">
      <w:pPr>
        <w:spacing w:before="240" w:after="240" w:line="240" w:lineRule="auto"/>
        <w:jc w:val="center"/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1. §</w:t>
      </w:r>
    </w:p>
    <w:p w:rsidR="00D65146" w:rsidRPr="00D65146" w:rsidRDefault="00D65146" w:rsidP="00D65146">
      <w:pPr>
        <w:spacing w:after="0" w:line="240" w:lineRule="auto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A rendelet hatálya Martfű Város</w:t>
      </w:r>
    </w:p>
    <w:p w:rsidR="00D65146" w:rsidRPr="00D65146" w:rsidRDefault="00D65146" w:rsidP="00D65146">
      <w:pPr>
        <w:spacing w:after="0" w:line="240" w:lineRule="auto"/>
        <w:ind w:left="580" w:hanging="56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proofErr w:type="gramStart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a</w:t>
      </w:r>
      <w:proofErr w:type="gramEnd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településfejlesztési terve</w:t>
      </w:r>
    </w:p>
    <w:p w:rsidR="00D65146" w:rsidRPr="00D65146" w:rsidRDefault="00D65146" w:rsidP="00D65146">
      <w:pPr>
        <w:spacing w:after="0" w:line="240" w:lineRule="auto"/>
        <w:ind w:left="580" w:hanging="56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b)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településrendezési terve (a továbbiakban az a) b) pont együtt: településterv)</w:t>
      </w:r>
    </w:p>
    <w:p w:rsidR="00D65146" w:rsidRPr="00D65146" w:rsidRDefault="00D65146" w:rsidP="00D65146">
      <w:pPr>
        <w:spacing w:after="0" w:line="240" w:lineRule="auto"/>
        <w:ind w:left="580" w:hanging="56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c)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településképi arculati kézikönyve</w:t>
      </w:r>
    </w:p>
    <w:p w:rsidR="00D65146" w:rsidRPr="00D65146" w:rsidRDefault="00D65146" w:rsidP="00D65146">
      <w:pPr>
        <w:spacing w:after="0" w:line="240" w:lineRule="auto"/>
        <w:ind w:left="580" w:hanging="56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d)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településképi rendelete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 xml:space="preserve"> 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br/>
        <w:t>készítésének vagy módosításának helyi partnerségi egyeztetéseire és az azokban résztvevőkre terjed ki.</w:t>
      </w:r>
    </w:p>
    <w:p w:rsidR="00D65146" w:rsidRPr="00D65146" w:rsidRDefault="00D65146" w:rsidP="00D65146">
      <w:pPr>
        <w:spacing w:before="240" w:after="240" w:line="240" w:lineRule="auto"/>
        <w:jc w:val="center"/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2. §</w:t>
      </w:r>
    </w:p>
    <w:p w:rsidR="00D65146" w:rsidRPr="00D65146" w:rsidRDefault="00D65146" w:rsidP="00D65146">
      <w:pPr>
        <w:spacing w:after="0" w:line="240" w:lineRule="auto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A partnerségi egyeztetésben résztvevők (továbbiakban: partnerek) köre:</w:t>
      </w:r>
    </w:p>
    <w:p w:rsidR="00D65146" w:rsidRPr="00D65146" w:rsidRDefault="00D65146" w:rsidP="00D65146">
      <w:pPr>
        <w:spacing w:after="0" w:line="240" w:lineRule="auto"/>
        <w:ind w:left="580" w:hanging="56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proofErr w:type="gramStart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a</w:t>
      </w:r>
      <w:proofErr w:type="gramEnd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</w:r>
      <w:proofErr w:type="spellStart"/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a</w:t>
      </w:r>
      <w:proofErr w:type="spellEnd"/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 xml:space="preserve"> településen lakóhellyel, tartózkodási hellyel rendelkező természetes személyek,</w:t>
      </w:r>
    </w:p>
    <w:p w:rsidR="00D65146" w:rsidRPr="00D65146" w:rsidRDefault="00D65146" w:rsidP="00D65146">
      <w:pPr>
        <w:spacing w:after="0" w:line="240" w:lineRule="auto"/>
        <w:ind w:left="580" w:hanging="56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b)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a településen működő és székhellyel, telephellyel, ingatlantulajdonnal rendelkező gazdálkodó szervezetek,</w:t>
      </w:r>
    </w:p>
    <w:p w:rsidR="00D65146" w:rsidRPr="00D65146" w:rsidRDefault="00D65146" w:rsidP="00D65146">
      <w:pPr>
        <w:spacing w:after="0" w:line="240" w:lineRule="auto"/>
        <w:ind w:left="580" w:hanging="56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c)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a településen működő egyházi közösségek,</w:t>
      </w:r>
    </w:p>
    <w:p w:rsidR="00D65146" w:rsidRPr="00D65146" w:rsidRDefault="00D65146" w:rsidP="00D65146">
      <w:pPr>
        <w:spacing w:after="0" w:line="240" w:lineRule="auto"/>
        <w:ind w:left="580" w:hanging="56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d)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Civil Kerekasztal.</w:t>
      </w:r>
    </w:p>
    <w:p w:rsidR="00D65146" w:rsidRPr="00D65146" w:rsidRDefault="00D65146" w:rsidP="00D65146">
      <w:pPr>
        <w:spacing w:before="280" w:after="0" w:line="240" w:lineRule="auto"/>
        <w:jc w:val="center"/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2. A partnerek tájékoztatásának módja és eszközei</w:t>
      </w:r>
    </w:p>
    <w:p w:rsidR="00D65146" w:rsidRPr="00D65146" w:rsidRDefault="00D65146" w:rsidP="00D65146">
      <w:pPr>
        <w:spacing w:before="240" w:after="240" w:line="240" w:lineRule="auto"/>
        <w:jc w:val="center"/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3. §</w:t>
      </w:r>
    </w:p>
    <w:p w:rsidR="00D65146" w:rsidRPr="00D65146" w:rsidRDefault="00D65146" w:rsidP="00D65146">
      <w:pPr>
        <w:spacing w:after="0" w:line="240" w:lineRule="auto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A településfejlesztési terv, a településrendezési terv, a településképi arculati kézikönyv és a településképi rendelet</w:t>
      </w:r>
    </w:p>
    <w:p w:rsidR="00D65146" w:rsidRPr="00D65146" w:rsidRDefault="00D65146" w:rsidP="00D65146">
      <w:pPr>
        <w:spacing w:after="0" w:line="240" w:lineRule="auto"/>
        <w:ind w:left="580" w:hanging="56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proofErr w:type="gramStart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a</w:t>
      </w:r>
      <w:proofErr w:type="gramEnd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készítésének vagy módosításának megkezdésekor a javaslattételre történő felhívásról,</w:t>
      </w:r>
    </w:p>
    <w:p w:rsidR="00D65146" w:rsidRPr="00D65146" w:rsidRDefault="00D65146" w:rsidP="00D65146">
      <w:pPr>
        <w:spacing w:after="0" w:line="240" w:lineRule="auto"/>
        <w:ind w:left="580" w:hanging="56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b)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készítése és módosítása tervezetének kidolgozása után a tervezet tartalmáról és a véleményezésre történő felhívásról hirdetményben kell tájékoztatni a partnereket.</w:t>
      </w:r>
    </w:p>
    <w:p w:rsidR="00D65146" w:rsidRPr="00D65146" w:rsidRDefault="00D65146" w:rsidP="00D65146">
      <w:pPr>
        <w:spacing w:before="240" w:after="240" w:line="240" w:lineRule="auto"/>
        <w:jc w:val="center"/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4. §</w:t>
      </w:r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(1) A hirdetménynek tartalmaznia kell</w:t>
      </w:r>
    </w:p>
    <w:p w:rsidR="00D65146" w:rsidRPr="00D65146" w:rsidRDefault="00D65146" w:rsidP="00D65146">
      <w:pPr>
        <w:spacing w:after="0" w:line="240" w:lineRule="auto"/>
        <w:ind w:left="580" w:hanging="56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proofErr w:type="gramStart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a</w:t>
      </w:r>
      <w:proofErr w:type="gramEnd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Javaslattételi felhívás esetén</w:t>
      </w:r>
    </w:p>
    <w:p w:rsidR="00D65146" w:rsidRPr="00D65146" w:rsidRDefault="00D65146" w:rsidP="00D65146">
      <w:pPr>
        <w:spacing w:after="0" w:line="240" w:lineRule="auto"/>
        <w:ind w:left="980" w:hanging="40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proofErr w:type="spellStart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aa</w:t>
      </w:r>
      <w:proofErr w:type="spellEnd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 xml:space="preserve"> Martfű Város Önkormányzata Képviselő-testületének a településfejlesztési terv, településrendezési terv, településképi arculati kézikönyv, településképi rendelet készítésének, módosításának megindításáról szóló határozata számát,</w:t>
      </w:r>
    </w:p>
    <w:p w:rsidR="00D65146" w:rsidRPr="00D65146" w:rsidRDefault="00D65146" w:rsidP="00D65146">
      <w:pPr>
        <w:spacing w:after="0" w:line="240" w:lineRule="auto"/>
        <w:ind w:left="980" w:hanging="40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proofErr w:type="gramStart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ab</w:t>
      </w:r>
      <w:proofErr w:type="gramEnd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a készülő tervezet megnevezését,</w:t>
      </w:r>
    </w:p>
    <w:p w:rsidR="00D65146" w:rsidRPr="00D65146" w:rsidRDefault="00D65146" w:rsidP="00D65146">
      <w:pPr>
        <w:spacing w:after="0" w:line="240" w:lineRule="auto"/>
        <w:ind w:left="980" w:hanging="40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proofErr w:type="spellStart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lastRenderedPageBreak/>
        <w:t>ac</w:t>
      </w:r>
      <w:proofErr w:type="spellEnd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az eljárás típusát,</w:t>
      </w:r>
    </w:p>
    <w:p w:rsidR="00D65146" w:rsidRPr="00D65146" w:rsidRDefault="00D65146" w:rsidP="00D65146">
      <w:pPr>
        <w:spacing w:after="0" w:line="240" w:lineRule="auto"/>
        <w:ind w:left="980" w:hanging="40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proofErr w:type="gramStart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ad</w:t>
      </w:r>
      <w:proofErr w:type="gramEnd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a javaslattétel adásának határidejét és módját,</w:t>
      </w:r>
    </w:p>
    <w:p w:rsidR="00D65146" w:rsidRPr="00D65146" w:rsidRDefault="00D65146" w:rsidP="00D65146">
      <w:pPr>
        <w:spacing w:after="0" w:line="240" w:lineRule="auto"/>
        <w:ind w:left="580" w:hanging="56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b)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tájékoztatás és véleményezésre felhívás esetén</w:t>
      </w:r>
    </w:p>
    <w:p w:rsidR="00D65146" w:rsidRPr="00D65146" w:rsidRDefault="00D65146" w:rsidP="00D65146">
      <w:pPr>
        <w:spacing w:after="0" w:line="240" w:lineRule="auto"/>
        <w:ind w:left="980" w:hanging="40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proofErr w:type="spellStart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ba</w:t>
      </w:r>
      <w:proofErr w:type="spellEnd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Martfű Város Önkormányzata Képviselő-testületének a településfejlesztési terv, településrendezési terv, településképi arculati kézikönyv, településképi rendelet készítéséről, módosításáról szóló határozata számát,</w:t>
      </w:r>
    </w:p>
    <w:p w:rsidR="00D65146" w:rsidRPr="00D65146" w:rsidRDefault="00D65146" w:rsidP="00D65146">
      <w:pPr>
        <w:spacing w:after="0" w:line="240" w:lineRule="auto"/>
        <w:ind w:left="980" w:hanging="40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proofErr w:type="spellStart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bb</w:t>
      </w:r>
      <w:proofErr w:type="spellEnd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a kidolgozott tervezet elektronikus elérhetőségét,</w:t>
      </w:r>
    </w:p>
    <w:p w:rsidR="00D65146" w:rsidRPr="00D65146" w:rsidRDefault="00D65146" w:rsidP="00D65146">
      <w:pPr>
        <w:spacing w:after="0" w:line="240" w:lineRule="auto"/>
        <w:ind w:left="980" w:hanging="40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proofErr w:type="spellStart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bc</w:t>
      </w:r>
      <w:proofErr w:type="spellEnd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a vélemény adásának határidejét és módját.</w:t>
      </w:r>
    </w:p>
    <w:p w:rsidR="00D65146" w:rsidRPr="00D65146" w:rsidRDefault="00D65146" w:rsidP="00D65146">
      <w:pPr>
        <w:spacing w:before="240"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(2) A hirdetményt a www.martfu.hu honlapon és a Martfűi Polgármesteri Hivatal hirdetőtábláján kell közzé tenni.</w:t>
      </w:r>
    </w:p>
    <w:p w:rsidR="00D65146" w:rsidRPr="00D65146" w:rsidRDefault="00D65146" w:rsidP="00D65146">
      <w:pPr>
        <w:spacing w:before="240"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(3) A partner számára a kidolgozott tervezet megtekinthetőségét biztosítani kell a javaslatok, vélemények adására biztosított időszakon belül a honlapon és a Martfűi Polgármesteri Hivatalban.</w:t>
      </w:r>
    </w:p>
    <w:p w:rsidR="00D65146" w:rsidRPr="00D65146" w:rsidRDefault="00D65146" w:rsidP="00D65146">
      <w:pPr>
        <w:spacing w:before="280" w:after="0" w:line="240" w:lineRule="auto"/>
        <w:jc w:val="center"/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3. A partneri javaslatok, vélemények megadásának módja, határideje, nyilvántartása</w:t>
      </w:r>
    </w:p>
    <w:p w:rsidR="00D65146" w:rsidRPr="00D65146" w:rsidRDefault="00D65146" w:rsidP="00D65146">
      <w:pPr>
        <w:spacing w:before="240" w:after="240" w:line="240" w:lineRule="auto"/>
        <w:jc w:val="center"/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5. §</w:t>
      </w:r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(1) Javaslatokat, véleményeket az alábbi lehetőségek egyikén lehet névvel, címmel adni:</w:t>
      </w:r>
    </w:p>
    <w:p w:rsidR="00D65146" w:rsidRPr="00D65146" w:rsidRDefault="00D65146" w:rsidP="00D65146">
      <w:pPr>
        <w:spacing w:after="0" w:line="240" w:lineRule="auto"/>
        <w:ind w:left="580" w:hanging="56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proofErr w:type="gramStart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a</w:t>
      </w:r>
      <w:proofErr w:type="gramEnd"/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írásban a Martfűi Polgármesteri Hivatal címére (5435 Martfű, Szent István tér 1.),</w:t>
      </w:r>
    </w:p>
    <w:p w:rsidR="00D65146" w:rsidRPr="00D65146" w:rsidRDefault="00D65146" w:rsidP="00D65146">
      <w:pPr>
        <w:spacing w:after="0" w:line="240" w:lineRule="auto"/>
        <w:ind w:left="580" w:hanging="56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b)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elektronikus úton a hirdetményben megadott címre,</w:t>
      </w:r>
    </w:p>
    <w:p w:rsidR="00D65146" w:rsidRPr="00D65146" w:rsidRDefault="00D65146" w:rsidP="00D65146">
      <w:pPr>
        <w:spacing w:after="0" w:line="240" w:lineRule="auto"/>
        <w:ind w:left="580" w:hanging="56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i/>
          <w:iCs/>
          <w:sz w:val="24"/>
          <w:szCs w:val="24"/>
          <w:lang w:eastAsia="zh-CN" w:bidi="hi-IN"/>
        </w:rPr>
        <w:t>c)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>az Elektronikus Térségi Tervezés Támogató Rendszer (e-tér) felületre feltöltve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ab/>
        <w:t xml:space="preserve"> 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br/>
        <w:t>lehet.</w:t>
      </w:r>
    </w:p>
    <w:p w:rsidR="00D65146" w:rsidRPr="00D65146" w:rsidRDefault="00D65146" w:rsidP="00D65146">
      <w:pPr>
        <w:spacing w:before="240"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 xml:space="preserve">(2) A javaslatokat, véleményeket a hirdetmény közzétételének napjától számítva, a településtervek tartalmáról, elkészítésének és elfogadásának rendjéről, valamint egyes településrendezési sajátos jogintézményekről szóló 419/2021.(VII.15.) Kormányrendelet </w:t>
      </w:r>
      <w:proofErr w:type="gramStart"/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( a</w:t>
      </w:r>
      <w:proofErr w:type="gramEnd"/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 xml:space="preserve"> továbbiakban: Korm. rendelet) 66. és 68. §</w:t>
      </w:r>
      <w:proofErr w:type="spellStart"/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-ában</w:t>
      </w:r>
      <w:proofErr w:type="spellEnd"/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 xml:space="preserve"> foglalt határidőig lehet benyújtani.</w:t>
      </w:r>
    </w:p>
    <w:p w:rsidR="00D65146" w:rsidRPr="00D65146" w:rsidRDefault="00D65146" w:rsidP="00D65146">
      <w:pPr>
        <w:spacing w:before="240"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(3) A partnerségi egyeztetési eljárásban beérkezett javaslatokat, véleményeket a városi főépítész nyilvántartásba veszi.</w:t>
      </w:r>
    </w:p>
    <w:p w:rsidR="00D65146" w:rsidRPr="00D65146" w:rsidRDefault="00D65146" w:rsidP="00D65146">
      <w:pPr>
        <w:spacing w:before="240"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(4) A név és cím nélkül vagy határidőn túl érkezett javaslatok, vélemények nem vehetők nyilvántartásba.</w:t>
      </w:r>
    </w:p>
    <w:p w:rsidR="00D65146" w:rsidRPr="00D65146" w:rsidRDefault="00D65146" w:rsidP="00D65146">
      <w:pPr>
        <w:spacing w:before="240" w:after="240" w:line="240" w:lineRule="auto"/>
        <w:jc w:val="center"/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6. §</w:t>
      </w:r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(1) A beérkezett javaslatokat, véleményeket a városi főépítész a véleményezési határidő elteltét követően továbbítja a településterv készítésével megbízott tervezőnek, aki ezzel kapcsolatos véleményét megküldi a városi főépítész részére.</w:t>
      </w:r>
    </w:p>
    <w:p w:rsidR="00D65146" w:rsidRPr="00D65146" w:rsidRDefault="00D65146" w:rsidP="00D65146">
      <w:pPr>
        <w:spacing w:before="240"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(2) A városi főépítész a javaslatok, vélemények elfogadására vonatkozó döntés-tervezetet készít.</w:t>
      </w:r>
    </w:p>
    <w:p w:rsidR="00D65146" w:rsidRPr="00D65146" w:rsidRDefault="00D65146" w:rsidP="00D65146">
      <w:pPr>
        <w:spacing w:before="240"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(3) A beérkezett javaslatok, vélemények elfogadásáról, az el nem fogadásról az el nem fogadás indokolásáról a Képviselő-testület dönt.</w:t>
      </w:r>
    </w:p>
    <w:p w:rsidR="00D65146" w:rsidRPr="00D65146" w:rsidRDefault="00D65146" w:rsidP="00D65146">
      <w:pPr>
        <w:spacing w:before="240"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(4) A Képviselő-testület döntéséről a honlapon történő közzé tétellel kell a javaslatot, véleményt adó személyt, szervezetet értesíteni.</w:t>
      </w:r>
    </w:p>
    <w:p w:rsidR="00D65146" w:rsidRDefault="00D65146" w:rsidP="00D65146">
      <w:pPr>
        <w:spacing w:before="280" w:after="0" w:line="240" w:lineRule="auto"/>
        <w:jc w:val="center"/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</w:pPr>
    </w:p>
    <w:p w:rsidR="00D65146" w:rsidRPr="00D65146" w:rsidRDefault="00D65146" w:rsidP="00D65146">
      <w:pPr>
        <w:spacing w:before="280" w:after="0" w:line="240" w:lineRule="auto"/>
        <w:jc w:val="center"/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lastRenderedPageBreak/>
        <w:t>4. Záró rendelkezések</w:t>
      </w:r>
    </w:p>
    <w:p w:rsidR="00D65146" w:rsidRPr="00D65146" w:rsidRDefault="00D65146" w:rsidP="00D65146">
      <w:pPr>
        <w:spacing w:before="240" w:after="240" w:line="240" w:lineRule="auto"/>
        <w:jc w:val="center"/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7. §</w:t>
      </w:r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Ez a rendelet a kihirdetését követő napon lép hatályba.</w:t>
      </w:r>
    </w:p>
    <w:p w:rsidR="00D65146" w:rsidRPr="00D65146" w:rsidRDefault="00D65146" w:rsidP="00D65146">
      <w:pPr>
        <w:spacing w:before="240" w:after="240" w:line="240" w:lineRule="auto"/>
        <w:jc w:val="center"/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8. §</w:t>
      </w:r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A rendeletet a hatályba lépése előtt megkezdett eljárásra is alkalmazni kell.</w:t>
      </w:r>
    </w:p>
    <w:p w:rsidR="00D65146" w:rsidRPr="00D65146" w:rsidRDefault="00D65146" w:rsidP="00D65146">
      <w:pPr>
        <w:spacing w:before="240" w:after="240" w:line="240" w:lineRule="auto"/>
        <w:jc w:val="center"/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9. §</w:t>
      </w:r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sectPr w:rsidR="00D65146" w:rsidRPr="00D65146">
          <w:footerReference w:type="default" r:id="rId9"/>
          <w:pgSz w:w="11906" w:h="16838"/>
          <w:pgMar w:top="1134" w:right="1134" w:bottom="1693" w:left="1134" w:header="0" w:footer="1134" w:gutter="0"/>
          <w:cols w:space="708"/>
          <w:formProt w:val="0"/>
          <w:docGrid w:linePitch="600" w:charSpace="32768"/>
        </w:sect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Hatályát veszti Martfű Város Önkormányzata Képviselő-testületének a településfejlesztéssel, településrendezéssel összefüggő partnerségi egyeztetés helyi szabályairól szóló 10/2017.(V.26.) önkormányzati rendelete.</w:t>
      </w:r>
    </w:p>
    <w:p w:rsidR="00D65146" w:rsidRPr="00D65146" w:rsidRDefault="00D65146" w:rsidP="00D65146">
      <w:pPr>
        <w:spacing w:after="159" w:line="240" w:lineRule="auto"/>
        <w:ind w:left="159" w:right="159"/>
        <w:jc w:val="center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Végső előterjesztői indokolás</w:t>
      </w:r>
    </w:p>
    <w:p w:rsidR="00D65146" w:rsidRPr="00D65146" w:rsidRDefault="00D65146" w:rsidP="00D65146">
      <w:pPr>
        <w:spacing w:after="0" w:line="240" w:lineRule="auto"/>
        <w:jc w:val="center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 </w:t>
      </w:r>
    </w:p>
    <w:p w:rsidR="00D65146" w:rsidRPr="00D65146" w:rsidRDefault="00D65146" w:rsidP="00D65146">
      <w:pPr>
        <w:spacing w:after="140" w:line="240" w:lineRule="auto"/>
        <w:jc w:val="center"/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</w:pPr>
      <w:proofErr w:type="gramStart"/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helyi</w:t>
      </w:r>
      <w:proofErr w:type="gramEnd"/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 xml:space="preserve"> partnerségi egyeztetés szabályairól szóló rendelethez</w:t>
      </w:r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Martfű Város Önkormányzatának Képviselő- testülete a 10/2017. (V. 26.) önkormányzati rendeletében szabályozat  a településfejlesztéssel és a településrendezéssel összefüggő partnerségi  egyeztetés szabályait.</w:t>
      </w:r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A településkép védelméről szóló 2016. évi LXXIV. törvény 2017. augusztus 31-től hatályos 12. § (4) bekezdése szerint az önkormányzat a széles körű társadalmi bevonás és a nyilvánosság biztosítása érdekében, a helyi adottságoknak megfelelően rendeletben állapíthatja meg a településterv, a kézikönyv és a településképi rendelet készítéséhez, módosításához a lakossággal, az érdekképviseleti, civil és gazdálkodó szervezetekkel, a vallási közösségekkel, valamint a település közigazgatási területén működő nemzetiségi önkormányzattal, több nemzetiségi önkormányzat esetén valamennyi nemzetiségi önkormányzattal történő partnerségi egyeztetés részletes szabályait.</w:t>
      </w:r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A partnerségi egyeztetés szabályainak megállapítását tartalmazó önkormányzati rendelet időközben hatályon kívül helyezett rendelkezéseit érintő, a településfejlesztési koncepcióról, az integrált településfejlesztési stratégiáról és a településrendezési eszközökről, valamint egyes településrendezési sajátos jogintézményekről szóló 314/2012. (XI. 8.) Korm. rendelet alapján került kidolgozásra. Ezért szükségessé vált az önkormányzati rendelet új jogszabályoknak megfelelő, a településtervek tartalmáról, elkészítésének és elfogadásának rendjéről, valamint egyes településrendezési sajátos jogintézményekről szóló 419/2021. (VII. 15.) Korm. rendelet szerinti átdolgozása.</w:t>
      </w:r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  </w:t>
      </w:r>
    </w:p>
    <w:p w:rsidR="00D65146" w:rsidRPr="00D65146" w:rsidRDefault="00D65146" w:rsidP="00D65146">
      <w:pPr>
        <w:spacing w:after="160" w:line="240" w:lineRule="auto"/>
        <w:ind w:left="72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A jelenleg hatályos rendelet felülvizsgálata során megállapítottuk, hogy a jogszabály szerkesztési</w:t>
      </w:r>
    </w:p>
    <w:p w:rsidR="00D65146" w:rsidRPr="00D65146" w:rsidRDefault="00D65146" w:rsidP="00D65146">
      <w:pPr>
        <w:spacing w:before="159" w:after="160" w:line="240" w:lineRule="auto"/>
        <w:ind w:left="159" w:right="159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proofErr w:type="gramStart"/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szabályok</w:t>
      </w:r>
      <w:proofErr w:type="gramEnd"/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 xml:space="preserve"> maradéktalan betartása mellett a rendelet nem módosítható, ezért új rendelet megalkotása vált szükségessé.</w:t>
      </w:r>
    </w:p>
    <w:p w:rsidR="00D65146" w:rsidRPr="00D65146" w:rsidRDefault="00D65146" w:rsidP="003F11CC">
      <w:pPr>
        <w:spacing w:before="159" w:after="160" w:line="240" w:lineRule="auto"/>
        <w:ind w:left="159" w:right="159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 1-2.§- hoz</w:t>
      </w:r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A rendelet hatályát és a partnerségi egyeztetésbe bevonandók körét szabályozza</w:t>
      </w:r>
    </w:p>
    <w:p w:rsidR="00D65146" w:rsidRPr="00D65146" w:rsidRDefault="00D65146" w:rsidP="00D65146">
      <w:pPr>
        <w:spacing w:after="160" w:line="240" w:lineRule="auto"/>
        <w:ind w:left="720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 </w:t>
      </w:r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      3- 4. §- okhoz</w:t>
      </w:r>
    </w:p>
    <w:p w:rsid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A partnerek tájékoztatásának módját és eszközeit, a hirdetmény tartalmát rögzítik a §- ok.</w:t>
      </w:r>
    </w:p>
    <w:p w:rsidR="003F11CC" w:rsidRPr="00D65146" w:rsidRDefault="003F11CC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       5. §</w:t>
      </w:r>
      <w:proofErr w:type="spellStart"/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-hoz</w:t>
      </w:r>
      <w:proofErr w:type="spellEnd"/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A partneri javaslatok, vélemények megadásának módját és határidejét, nyilvántartásuk szabályait tartalmazzák a §</w:t>
      </w:r>
      <w:proofErr w:type="spellStart"/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-ok</w:t>
      </w:r>
      <w:proofErr w:type="spellEnd"/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.</w:t>
      </w:r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 </w:t>
      </w:r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      6. §- hoz</w:t>
      </w:r>
    </w:p>
    <w:p w:rsid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A beérkezett javaslatok, vélemények kezelésének módját, a Képviselő-testületi döntés előkészítésének szabályait rögzíti.</w:t>
      </w:r>
    </w:p>
    <w:p w:rsidR="003F11CC" w:rsidRPr="00D65146" w:rsidRDefault="003F11CC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 xml:space="preserve">    </w:t>
      </w: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7-8-9. §- hoz</w:t>
      </w:r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  <w:r w:rsidRPr="00D65146"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  <w:t>A hatályba léptető, hatályon kívül helyező rendelkezéseket tartalmazza a §, valamint rendelkezik arról, hogy a folyamatban lévő eljárásra is alkalmazni kell a rendelet szabályait.</w:t>
      </w:r>
    </w:p>
    <w:p w:rsidR="00D65146" w:rsidRDefault="00D65146"/>
    <w:p w:rsidR="003F11CC" w:rsidRDefault="003F11CC" w:rsidP="00D65146">
      <w:pPr>
        <w:suppressAutoHyphens w:val="0"/>
        <w:spacing w:after="160" w:line="259" w:lineRule="auto"/>
        <w:jc w:val="center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:rsidR="00D65146" w:rsidRPr="00D65146" w:rsidRDefault="00D65146" w:rsidP="00D65146">
      <w:pPr>
        <w:suppressAutoHyphens w:val="0"/>
        <w:spacing w:after="160" w:line="259" w:lineRule="auto"/>
        <w:jc w:val="center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  <w:bookmarkStart w:id="0" w:name="_GoBack"/>
      <w:bookmarkEnd w:id="0"/>
      <w:r w:rsidRPr="00D65146"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  <w:t>Hatásvizsgálat</w:t>
      </w:r>
    </w:p>
    <w:p w:rsidR="00D65146" w:rsidRPr="00D65146" w:rsidRDefault="00D65146" w:rsidP="00D65146">
      <w:pPr>
        <w:spacing w:before="240" w:after="480" w:line="240" w:lineRule="auto"/>
        <w:jc w:val="center"/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</w:pPr>
      <w:proofErr w:type="gramStart"/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>helyi</w:t>
      </w:r>
      <w:proofErr w:type="gramEnd"/>
      <w:r w:rsidRPr="00D65146">
        <w:rPr>
          <w:rFonts w:ascii="Times New Roman" w:eastAsia="Noto Sans CJK SC Regular" w:hAnsi="Times New Roman" w:cs="FreeSans"/>
          <w:b/>
          <w:bCs/>
          <w:sz w:val="24"/>
          <w:szCs w:val="24"/>
          <w:lang w:eastAsia="zh-CN" w:bidi="hi-IN"/>
        </w:rPr>
        <w:t xml:space="preserve"> partnerségi egyeztetés szabályairól szóló rendelethez</w:t>
      </w:r>
    </w:p>
    <w:p w:rsidR="00D65146" w:rsidRPr="00D65146" w:rsidRDefault="00D65146" w:rsidP="00D65146">
      <w:pPr>
        <w:numPr>
          <w:ilvl w:val="0"/>
          <w:numId w:val="1"/>
        </w:numPr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b/>
          <w:kern w:val="0"/>
          <w:sz w:val="24"/>
          <w:szCs w:val="24"/>
          <w:lang w:eastAsia="en-US"/>
        </w:rPr>
      </w:pPr>
      <w:r w:rsidRPr="00D65146">
        <w:rPr>
          <w:rFonts w:ascii="Times New Roman" w:eastAsiaTheme="minorHAnsi" w:hAnsi="Times New Roman" w:cs="Times New Roman"/>
          <w:b/>
          <w:kern w:val="0"/>
          <w:sz w:val="24"/>
          <w:szCs w:val="24"/>
          <w:lang w:eastAsia="en-US"/>
        </w:rPr>
        <w:t>Társadalmi-gazdasági, költségvetési hatása:</w:t>
      </w:r>
    </w:p>
    <w:p w:rsidR="00D65146" w:rsidRPr="00D65146" w:rsidRDefault="00D65146" w:rsidP="00D65146">
      <w:pPr>
        <w:suppressAutoHyphens w:val="0"/>
        <w:spacing w:after="0" w:line="240" w:lineRule="auto"/>
        <w:ind w:left="720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  <w:r w:rsidRPr="00D65146"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  <w:t xml:space="preserve">A rendelet megalkotása biztosítja a településfejlesztési terv, a településrendezési terv, a települési arculati kézikönyv és a településképi rendelet készítése, módosítása során a széleskörű nyilvánosságot és a vélemény nyilvánítást. </w:t>
      </w:r>
    </w:p>
    <w:p w:rsidR="00D65146" w:rsidRPr="00D65146" w:rsidRDefault="00D65146" w:rsidP="00D65146">
      <w:pPr>
        <w:suppressAutoHyphens w:val="0"/>
        <w:spacing w:after="0" w:line="240" w:lineRule="auto"/>
        <w:ind w:left="720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:rsidR="00D65146" w:rsidRPr="00D65146" w:rsidRDefault="00D65146" w:rsidP="00D65146">
      <w:pPr>
        <w:numPr>
          <w:ilvl w:val="0"/>
          <w:numId w:val="1"/>
        </w:numPr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b/>
          <w:kern w:val="0"/>
          <w:sz w:val="24"/>
          <w:szCs w:val="24"/>
          <w:lang w:eastAsia="en-US"/>
        </w:rPr>
      </w:pPr>
      <w:r w:rsidRPr="00D65146">
        <w:rPr>
          <w:rFonts w:ascii="Times New Roman" w:eastAsiaTheme="minorHAnsi" w:hAnsi="Times New Roman" w:cs="Times New Roman"/>
          <w:b/>
          <w:kern w:val="0"/>
          <w:sz w:val="24"/>
          <w:szCs w:val="24"/>
          <w:lang w:eastAsia="en-US"/>
        </w:rPr>
        <w:t>Környezeti és egészségi hatása, következményei:</w:t>
      </w:r>
    </w:p>
    <w:p w:rsidR="00D65146" w:rsidRPr="00D65146" w:rsidRDefault="00D65146" w:rsidP="00D65146">
      <w:pPr>
        <w:suppressAutoHyphens w:val="0"/>
        <w:spacing w:after="0" w:line="240" w:lineRule="auto"/>
        <w:ind w:left="708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  <w:r w:rsidRPr="00D65146"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  <w:t>A rendeletben meghatározott eljárás rend következtében a város közigazgatási területén élő állampolgárok részesei lehetnek a környezetük alakításának, védelmének, melynek következményeként élhetőbb települési környezet jöhet létre.</w:t>
      </w:r>
    </w:p>
    <w:p w:rsidR="00D65146" w:rsidRPr="00D65146" w:rsidRDefault="00D65146" w:rsidP="00D65146">
      <w:pPr>
        <w:suppressAutoHyphens w:val="0"/>
        <w:spacing w:after="0" w:line="240" w:lineRule="auto"/>
        <w:ind w:left="708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:rsidR="00D65146" w:rsidRPr="00D65146" w:rsidRDefault="00D65146" w:rsidP="00D65146">
      <w:pPr>
        <w:numPr>
          <w:ilvl w:val="0"/>
          <w:numId w:val="1"/>
        </w:numPr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b/>
          <w:kern w:val="0"/>
          <w:sz w:val="24"/>
          <w:szCs w:val="24"/>
          <w:lang w:eastAsia="en-US"/>
        </w:rPr>
      </w:pPr>
      <w:r w:rsidRPr="00D65146">
        <w:rPr>
          <w:rFonts w:ascii="Times New Roman" w:eastAsiaTheme="minorHAnsi" w:hAnsi="Times New Roman" w:cs="Times New Roman"/>
          <w:b/>
          <w:kern w:val="0"/>
          <w:sz w:val="24"/>
          <w:szCs w:val="24"/>
          <w:lang w:eastAsia="en-US"/>
        </w:rPr>
        <w:t>Adminisztratív terheket befolyásoló hatás:</w:t>
      </w:r>
    </w:p>
    <w:p w:rsidR="00D65146" w:rsidRPr="00D65146" w:rsidRDefault="00D65146" w:rsidP="00D65146">
      <w:pPr>
        <w:suppressAutoHyphens w:val="0"/>
        <w:spacing w:after="0" w:line="240" w:lineRule="auto"/>
        <w:ind w:left="709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  <w:r w:rsidRPr="00D65146"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  <w:t>A rendelet hatályba lépése adminisztratív többlet teherrel nem jár.</w:t>
      </w:r>
    </w:p>
    <w:p w:rsidR="00D65146" w:rsidRPr="00D65146" w:rsidRDefault="00D65146" w:rsidP="00D65146">
      <w:pPr>
        <w:suppressAutoHyphens w:val="0"/>
        <w:spacing w:after="0" w:line="240" w:lineRule="auto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:rsidR="00D65146" w:rsidRPr="00D65146" w:rsidRDefault="00D65146" w:rsidP="00D65146">
      <w:pPr>
        <w:numPr>
          <w:ilvl w:val="0"/>
          <w:numId w:val="1"/>
        </w:numPr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b/>
          <w:kern w:val="0"/>
          <w:sz w:val="24"/>
          <w:szCs w:val="24"/>
          <w:lang w:eastAsia="en-US"/>
        </w:rPr>
      </w:pPr>
      <w:r w:rsidRPr="00D65146">
        <w:rPr>
          <w:rFonts w:ascii="Times New Roman" w:eastAsiaTheme="minorHAnsi" w:hAnsi="Times New Roman" w:cs="Times New Roman"/>
          <w:b/>
          <w:kern w:val="0"/>
          <w:sz w:val="24"/>
          <w:szCs w:val="24"/>
          <w:lang w:eastAsia="en-US"/>
        </w:rPr>
        <w:t>A jogszabály megalkotásának szükségessége, a jogalkotás elmaradásának várható következményei:</w:t>
      </w:r>
    </w:p>
    <w:p w:rsidR="00D65146" w:rsidRPr="00D65146" w:rsidRDefault="00D65146" w:rsidP="00D65146">
      <w:pPr>
        <w:suppressAutoHyphens w:val="0"/>
        <w:spacing w:after="0" w:line="240" w:lineRule="auto"/>
        <w:ind w:left="360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  <w:r w:rsidRPr="00D65146"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  <w:t xml:space="preserve">      A rendelet megalkotásával eleget teszünk a magasabb szintű jogszabályok előírásainak.</w:t>
      </w:r>
    </w:p>
    <w:p w:rsidR="00D65146" w:rsidRPr="00D65146" w:rsidRDefault="00D65146" w:rsidP="00D65146">
      <w:pPr>
        <w:suppressAutoHyphens w:val="0"/>
        <w:spacing w:after="0" w:line="240" w:lineRule="auto"/>
        <w:ind w:left="709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:rsidR="00D65146" w:rsidRPr="00D65146" w:rsidRDefault="00D65146" w:rsidP="00D65146">
      <w:pPr>
        <w:numPr>
          <w:ilvl w:val="0"/>
          <w:numId w:val="1"/>
        </w:numPr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b/>
          <w:kern w:val="0"/>
          <w:sz w:val="24"/>
          <w:szCs w:val="24"/>
          <w:lang w:eastAsia="en-US"/>
        </w:rPr>
      </w:pPr>
      <w:r w:rsidRPr="00D65146">
        <w:rPr>
          <w:rFonts w:ascii="Times New Roman" w:eastAsiaTheme="minorHAnsi" w:hAnsi="Times New Roman" w:cs="Times New Roman"/>
          <w:b/>
          <w:kern w:val="0"/>
          <w:sz w:val="24"/>
          <w:szCs w:val="24"/>
          <w:lang w:eastAsia="en-US"/>
        </w:rPr>
        <w:t>A jogszabály alkalmazásához szükséges személyi, szervezeti, tárgyi és pénzügyi feltételek:</w:t>
      </w:r>
    </w:p>
    <w:p w:rsidR="00D65146" w:rsidRPr="00D65146" w:rsidRDefault="00D65146" w:rsidP="00D65146">
      <w:pPr>
        <w:suppressAutoHyphens w:val="0"/>
        <w:spacing w:after="0" w:line="240" w:lineRule="auto"/>
        <w:ind w:left="709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  <w:r w:rsidRPr="00D65146"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  <w:t>A feladat végrehajtásához szükséges személyi, szervezeti tárgyi és pénzügyi feltételek továbbra is rendelkezésre állnak.</w:t>
      </w:r>
    </w:p>
    <w:p w:rsidR="00D65146" w:rsidRPr="00D65146" w:rsidRDefault="00D65146" w:rsidP="00D65146">
      <w:pPr>
        <w:suppressAutoHyphens w:val="0"/>
        <w:spacing w:after="160" w:line="259" w:lineRule="auto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:rsidR="00D65146" w:rsidRPr="00D65146" w:rsidRDefault="00D65146" w:rsidP="00D65146">
      <w:pPr>
        <w:suppressAutoHyphens w:val="0"/>
        <w:spacing w:after="160" w:line="259" w:lineRule="auto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  <w:r w:rsidRPr="00D65146"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  <w:t>Martfű, 2023. május 11.</w:t>
      </w:r>
    </w:p>
    <w:p w:rsidR="00D65146" w:rsidRPr="00D65146" w:rsidRDefault="00D65146" w:rsidP="00D65146">
      <w:pPr>
        <w:suppressAutoHyphens w:val="0"/>
        <w:spacing w:after="0" w:line="259" w:lineRule="auto"/>
        <w:jc w:val="right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  <w:r w:rsidRPr="00D65146"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  <w:t xml:space="preserve">Dr. Papp Antal </w:t>
      </w:r>
    </w:p>
    <w:p w:rsidR="00D65146" w:rsidRPr="00D65146" w:rsidRDefault="00D65146" w:rsidP="00D65146">
      <w:pPr>
        <w:suppressAutoHyphens w:val="0"/>
        <w:spacing w:after="0" w:line="259" w:lineRule="auto"/>
        <w:jc w:val="right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  <w:proofErr w:type="gramStart"/>
      <w:r w:rsidRPr="00D65146"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  <w:t>polgármester</w:t>
      </w:r>
      <w:proofErr w:type="gramEnd"/>
    </w:p>
    <w:p w:rsidR="00D65146" w:rsidRPr="00D65146" w:rsidRDefault="00D65146" w:rsidP="00D65146">
      <w:pPr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  <w:r w:rsidRPr="00D65146"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  <w:t>Látta: Szász Éva jegyző</w:t>
      </w:r>
    </w:p>
    <w:p w:rsidR="00D65146" w:rsidRPr="00D65146" w:rsidRDefault="00D65146" w:rsidP="00D65146">
      <w:pPr>
        <w:spacing w:after="0" w:line="240" w:lineRule="auto"/>
        <w:jc w:val="both"/>
        <w:rPr>
          <w:rFonts w:ascii="Times New Roman" w:eastAsia="Noto Sans CJK SC Regular" w:hAnsi="Times New Roman" w:cs="FreeSans"/>
          <w:sz w:val="24"/>
          <w:szCs w:val="24"/>
          <w:lang w:eastAsia="zh-CN" w:bidi="hi-IN"/>
        </w:rPr>
      </w:pPr>
    </w:p>
    <w:p w:rsidR="00D65146" w:rsidRDefault="00D65146"/>
    <w:p w:rsidR="00D65146" w:rsidRDefault="00D65146"/>
    <w:sectPr w:rsidR="00D65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F11CC">
      <w:pPr>
        <w:spacing w:after="0" w:line="240" w:lineRule="auto"/>
      </w:pPr>
      <w:r>
        <w:separator/>
      </w:r>
    </w:p>
  </w:endnote>
  <w:endnote w:type="continuationSeparator" w:id="0">
    <w:p w:rsidR="00000000" w:rsidRDefault="003F1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B1D" w:rsidRDefault="00D65146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 w:rsidR="003F11CC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F11CC">
      <w:pPr>
        <w:spacing w:after="0" w:line="240" w:lineRule="auto"/>
      </w:pPr>
      <w:r>
        <w:separator/>
      </w:r>
    </w:p>
  </w:footnote>
  <w:footnote w:type="continuationSeparator" w:id="0">
    <w:p w:rsidR="00000000" w:rsidRDefault="003F11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8FE"/>
    <w:rsid w:val="003F11CC"/>
    <w:rsid w:val="00AC18FE"/>
    <w:rsid w:val="00D65146"/>
    <w:rsid w:val="00E3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431BF-D1E9-43EA-B975-86E415B2D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C18FE"/>
    <w:pPr>
      <w:suppressAutoHyphens/>
      <w:spacing w:after="200" w:line="276" w:lineRule="auto"/>
    </w:pPr>
    <w:rPr>
      <w:rFonts w:ascii="Calibri" w:eastAsia="Calibri" w:hAnsi="Calibri" w:cs="Calibri"/>
      <w:kern w:val="2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AC18FE"/>
    <w:pPr>
      <w:spacing w:after="140" w:line="288" w:lineRule="auto"/>
    </w:pPr>
    <w:rPr>
      <w:rFonts w:ascii="Times New Roman" w:eastAsia="Noto Sans CJK SC Regular" w:hAnsi="Times New Roman" w:cs="FreeSans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AC18FE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paragraph" w:styleId="llb">
    <w:name w:val="footer"/>
    <w:basedOn w:val="Norml"/>
    <w:link w:val="llbChar"/>
    <w:uiPriority w:val="99"/>
    <w:semiHidden/>
    <w:unhideWhenUsed/>
    <w:rsid w:val="00D65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D65146"/>
    <w:rPr>
      <w:rFonts w:ascii="Calibri" w:eastAsia="Calibri" w:hAnsi="Calibri" w:cs="Calibri"/>
      <w:kern w:val="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1140</Words>
  <Characters>7870</Characters>
  <Application>Microsoft Office Word</Application>
  <DocSecurity>0</DocSecurity>
  <Lines>65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cp:lastPrinted>2023-05-25T09:05:00Z</cp:lastPrinted>
  <dcterms:created xsi:type="dcterms:W3CDTF">2023-05-25T08:52:00Z</dcterms:created>
  <dcterms:modified xsi:type="dcterms:W3CDTF">2023-05-25T09:05:00Z</dcterms:modified>
</cp:coreProperties>
</file>