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D" w:rsidRPr="00951960" w:rsidRDefault="00297B15" w:rsidP="0095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Magyarország Alaptörvénye 32. cikkének (2) bekezdése szabályozza, hogy a helyi önkormányzat feladatkörében eljárva a törvény által nem szabályozott helyi társadalmi viszonyok rendezésére, illetve törvényben kapott felhatalmazás alapján önkormányzati rendeletet alkot.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1C6773">
        <w:rPr>
          <w:rFonts w:ascii="Times New Roman" w:hAnsi="Times New Roman" w:cs="Times New Roman"/>
          <w:sz w:val="24"/>
          <w:szCs w:val="24"/>
        </w:rPr>
        <w:t>a Ciklusprogramjában, valamint a Lakáskoncepcióban foglalt feladatok végrehajtása érdekében rendeletet alkotott a lakáshoz jutás támogatásáról.</w:t>
      </w:r>
    </w:p>
    <w:p w:rsidR="005C51C2" w:rsidRDefault="001C67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megalkotása óta eltelt időszak társadalmi-gazdasá</w:t>
      </w:r>
      <w:r w:rsidR="00AD15C0">
        <w:rPr>
          <w:rFonts w:ascii="Times New Roman" w:hAnsi="Times New Roman" w:cs="Times New Roman"/>
          <w:sz w:val="24"/>
          <w:szCs w:val="24"/>
        </w:rPr>
        <w:t>gi folyamatai szükségessé</w:t>
      </w:r>
      <w:r w:rsidR="005D7F73">
        <w:rPr>
          <w:rFonts w:ascii="Times New Roman" w:hAnsi="Times New Roman" w:cs="Times New Roman"/>
          <w:sz w:val="24"/>
          <w:szCs w:val="24"/>
        </w:rPr>
        <w:t xml:space="preserve"> tették</w:t>
      </w:r>
      <w:r>
        <w:rPr>
          <w:rFonts w:ascii="Times New Roman" w:hAnsi="Times New Roman" w:cs="Times New Roman"/>
          <w:sz w:val="24"/>
          <w:szCs w:val="24"/>
        </w:rPr>
        <w:t xml:space="preserve"> az önkormányzati lakáscélú támogatás rendszerének felülvizsgálatát, mely célkitűzést a város Lakáskoncepciójában is rögzített.</w:t>
      </w:r>
    </w:p>
    <w:p w:rsidR="001C6773" w:rsidRDefault="001C67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  lakáscélú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támogatást az elfogadott Martfű Város Fenntartható Energetikai Akciótervében kitűzött célokkal összhangban a városban található lakásingatlanok energia megtakarítást eredményező felújítására kíván nyújtani.</w:t>
      </w:r>
    </w:p>
    <w:p w:rsidR="005D7F73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rendszer kialakítása folyamatban van, melyhez a forrásokat is biztosítani szükséges.</w:t>
      </w:r>
    </w:p>
    <w:p w:rsidR="005D7F73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Mindezeket figyelembe véve az első lakáshoz jutók támogatásáról szóló rendelet hatályon kívül helyezéséről gondoskodni kell.</w:t>
      </w:r>
    </w:p>
    <w:p w:rsidR="005D7F73" w:rsidRPr="00951960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C51C2" w:rsidP="0095196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Lakáskoncepciójában és a Fenntartható Energetikai Akciótervében foglalt célkitűzések megvalósítása érdekében a lakástámogatás rendszerét indokolt átalakítani, a jelenlegi támogatást szabályozó rendeletet pedig </w:t>
      </w:r>
      <w:r w:rsidR="00CF3F0E">
        <w:rPr>
          <w:rFonts w:ascii="Times New Roman" w:hAnsi="Times New Roman" w:cs="Times New Roman"/>
          <w:sz w:val="24"/>
          <w:szCs w:val="24"/>
        </w:rPr>
        <w:t>ennek megfelel</w:t>
      </w:r>
      <w:r w:rsidR="00AD15C0">
        <w:rPr>
          <w:rFonts w:ascii="Times New Roman" w:hAnsi="Times New Roman" w:cs="Times New Roman"/>
          <w:sz w:val="24"/>
          <w:szCs w:val="24"/>
        </w:rPr>
        <w:t xml:space="preserve">ően </w:t>
      </w:r>
      <w:r>
        <w:rPr>
          <w:rFonts w:ascii="Times New Roman" w:hAnsi="Times New Roman" w:cs="Times New Roman"/>
          <w:sz w:val="24"/>
          <w:szCs w:val="24"/>
        </w:rPr>
        <w:t xml:space="preserve">hatályon kívül </w:t>
      </w:r>
      <w:r w:rsidR="00AD15C0">
        <w:rPr>
          <w:rFonts w:ascii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hAnsi="Times New Roman" w:cs="Times New Roman"/>
          <w:sz w:val="24"/>
          <w:szCs w:val="24"/>
        </w:rPr>
        <w:t>helyezni.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§ a hatályba léptető és hatályon kívül helyező rendelkezéseket tartalmazza.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95196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 hatása:</w:t>
      </w:r>
    </w:p>
    <w:p w:rsidR="00391A8C" w:rsidRPr="00951960" w:rsidRDefault="00391A8C" w:rsidP="00391A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hatályon kívül helyezés</w:t>
      </w:r>
      <w:r w:rsidR="005D7F73">
        <w:rPr>
          <w:rFonts w:ascii="Times New Roman" w:hAnsi="Times New Roman" w:cs="Times New Roman"/>
          <w:sz w:val="24"/>
          <w:szCs w:val="24"/>
        </w:rPr>
        <w:t xml:space="preserve">ével egy időben folyik a lakáscélú támogatások új rendszerének kialakítása, mely a képviselő-testületi jóváhagyást követően a városban található lakóingatlanok energia megtakarítást eredményező felújítását </w:t>
      </w:r>
      <w:r w:rsidR="009A70FA">
        <w:rPr>
          <w:rFonts w:ascii="Times New Roman" w:hAnsi="Times New Roman" w:cs="Times New Roman"/>
          <w:sz w:val="24"/>
          <w:szCs w:val="24"/>
        </w:rPr>
        <w:t xml:space="preserve">célozza, melynek kedvező hatása lesz a lakossági megtakarításokra és a város épített környezetére is. </w:t>
      </w:r>
      <w:r w:rsidRPr="00951960">
        <w:rPr>
          <w:rFonts w:ascii="Times New Roman" w:hAnsi="Times New Roman" w:cs="Times New Roman"/>
          <w:sz w:val="24"/>
          <w:szCs w:val="24"/>
        </w:rPr>
        <w:t>A rendelet hatályon kívül helyezésé</w:t>
      </w:r>
      <w:r w:rsidR="009A70FA">
        <w:rPr>
          <w:rFonts w:ascii="Times New Roman" w:hAnsi="Times New Roman" w:cs="Times New Roman"/>
          <w:sz w:val="24"/>
          <w:szCs w:val="24"/>
        </w:rPr>
        <w:t>vel felszabaduló költségvetési forrásokat az új támogatási célra csoportosítjuk át.</w:t>
      </w:r>
      <w:r w:rsidRPr="0095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hatályon kívül helyezésé</w:t>
      </w:r>
      <w:r w:rsidR="009A70FA">
        <w:rPr>
          <w:rFonts w:ascii="Times New Roman" w:hAnsi="Times New Roman" w:cs="Times New Roman"/>
          <w:sz w:val="24"/>
          <w:szCs w:val="24"/>
        </w:rPr>
        <w:t>nek környezeti, egészségi hatása nincs.</w:t>
      </w:r>
    </w:p>
    <w:p w:rsidR="009A70FA" w:rsidRDefault="009A70FA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70FA" w:rsidRPr="00951960" w:rsidRDefault="009A70FA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lastRenderedPageBreak/>
        <w:t>Adminisztratív terheket befolyásoló hatás: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elfogadása nem jár adminisztratív terhekkel.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9A70FA" w:rsidRDefault="009A70FA" w:rsidP="00AD15C0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FA" w:rsidRPr="00951960" w:rsidRDefault="009A70FA" w:rsidP="009A70F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döntéseit – Lakáskoncepció</w:t>
      </w:r>
      <w:proofErr w:type="gramStart"/>
      <w:r>
        <w:rPr>
          <w:rFonts w:ascii="Times New Roman" w:hAnsi="Times New Roman" w:cs="Times New Roman"/>
          <w:sz w:val="24"/>
          <w:szCs w:val="24"/>
        </w:rPr>
        <w:t>,  Fenntartható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Energetikai Akcióterv – végre kell hajtani, a döntéseknek megfelelő jogi szabályozást ki kell alakítani.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Készítette: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Szász Éva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Látta: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508B">
        <w:rPr>
          <w:rFonts w:ascii="Times New Roman" w:hAnsi="Times New Roman" w:cs="Times New Roman"/>
          <w:sz w:val="24"/>
          <w:szCs w:val="24"/>
        </w:rPr>
        <w:t xml:space="preserve"> Kiss Edit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C6680D" w:rsidRDefault="00C6680D" w:rsidP="00391A8C">
      <w:pPr>
        <w:pStyle w:val="Nincstrkz"/>
        <w:jc w:val="both"/>
      </w:pPr>
    </w:p>
    <w:p w:rsidR="00C6680D" w:rsidRDefault="00C6680D" w:rsidP="00391A8C">
      <w:pPr>
        <w:pStyle w:val="Nincstrkz"/>
        <w:jc w:val="both"/>
        <w:rPr>
          <w:b/>
        </w:rPr>
      </w:pPr>
    </w:p>
    <w:p w:rsidR="005C51C2" w:rsidRDefault="005C51C2" w:rsidP="00391A8C">
      <w:pPr>
        <w:pStyle w:val="Nincstrkz"/>
        <w:jc w:val="both"/>
        <w:rPr>
          <w:b/>
        </w:rPr>
      </w:pPr>
    </w:p>
    <w:p w:rsidR="005C51C2" w:rsidRPr="005C51C2" w:rsidRDefault="005C51C2" w:rsidP="00391A8C">
      <w:pPr>
        <w:pStyle w:val="Nincstrkz"/>
        <w:jc w:val="both"/>
      </w:pPr>
    </w:p>
    <w:p w:rsidR="00297B15" w:rsidRPr="00297B15" w:rsidRDefault="00297B15" w:rsidP="00297B15">
      <w:pPr>
        <w:pStyle w:val="Nincstrkz"/>
      </w:pPr>
    </w:p>
    <w:p w:rsidR="00297B15" w:rsidRDefault="00297B15">
      <w:pPr>
        <w:rPr>
          <w:b/>
        </w:rPr>
      </w:pPr>
    </w:p>
    <w:p w:rsidR="00297B15" w:rsidRPr="00297B15" w:rsidRDefault="00297B15" w:rsidP="00297B15">
      <w:pPr>
        <w:jc w:val="both"/>
      </w:pPr>
    </w:p>
    <w:sectPr w:rsidR="00297B15" w:rsidRPr="00297B15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31A1"/>
    <w:multiLevelType w:val="hybridMultilevel"/>
    <w:tmpl w:val="C366957A"/>
    <w:lvl w:ilvl="0" w:tplc="78224EF6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50" w:hanging="360"/>
      </w:p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608F27D9"/>
    <w:multiLevelType w:val="hybridMultilevel"/>
    <w:tmpl w:val="2E6645C8"/>
    <w:lvl w:ilvl="0" w:tplc="F15AB8C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15"/>
    <w:rsid w:val="00004187"/>
    <w:rsid w:val="00062D1E"/>
    <w:rsid w:val="0006508B"/>
    <w:rsid w:val="00077589"/>
    <w:rsid w:val="00167DCB"/>
    <w:rsid w:val="001C6773"/>
    <w:rsid w:val="001E3F20"/>
    <w:rsid w:val="00297B15"/>
    <w:rsid w:val="00304D7D"/>
    <w:rsid w:val="00317043"/>
    <w:rsid w:val="00321089"/>
    <w:rsid w:val="00391A8C"/>
    <w:rsid w:val="003F0732"/>
    <w:rsid w:val="00401918"/>
    <w:rsid w:val="004B1DBD"/>
    <w:rsid w:val="004B5613"/>
    <w:rsid w:val="00516B24"/>
    <w:rsid w:val="005B7433"/>
    <w:rsid w:val="005C51C2"/>
    <w:rsid w:val="005D7F73"/>
    <w:rsid w:val="006A0F71"/>
    <w:rsid w:val="00742D9F"/>
    <w:rsid w:val="008E4ED0"/>
    <w:rsid w:val="00951960"/>
    <w:rsid w:val="00980B46"/>
    <w:rsid w:val="009A70FA"/>
    <w:rsid w:val="00A3070E"/>
    <w:rsid w:val="00AA673C"/>
    <w:rsid w:val="00AD15C0"/>
    <w:rsid w:val="00AF353E"/>
    <w:rsid w:val="00B950F5"/>
    <w:rsid w:val="00C225D1"/>
    <w:rsid w:val="00C6680D"/>
    <w:rsid w:val="00C86929"/>
    <w:rsid w:val="00CF3F0E"/>
    <w:rsid w:val="00DA1D75"/>
    <w:rsid w:val="00E309D0"/>
    <w:rsid w:val="00EF1680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7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eszasz</cp:lastModifiedBy>
  <cp:revision>3</cp:revision>
  <cp:lastPrinted>2013-02-05T16:21:00Z</cp:lastPrinted>
  <dcterms:created xsi:type="dcterms:W3CDTF">2013-02-22T07:32:00Z</dcterms:created>
  <dcterms:modified xsi:type="dcterms:W3CDTF">2013-02-22T07:34:00Z</dcterms:modified>
</cp:coreProperties>
</file>