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7F" w:rsidRPr="00D36B7F" w:rsidRDefault="00D36B7F" w:rsidP="00D36B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36B7F">
        <w:rPr>
          <w:rFonts w:ascii="Times New Roman" w:eastAsia="Calibri" w:hAnsi="Times New Roman" w:cs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B7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D36B7F" w:rsidRPr="00D36B7F" w:rsidRDefault="00D36B7F" w:rsidP="00D36B7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>5435 Martfű, Szent István tér 1. Tel: 56/450-222; Fax: 56/450-853</w:t>
      </w:r>
    </w:p>
    <w:p w:rsidR="00D36B7F" w:rsidRPr="00D36B7F" w:rsidRDefault="00D36B7F" w:rsidP="00D36B7F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 xml:space="preserve">E-mail: </w:t>
      </w:r>
      <w:hyperlink r:id="rId5" w:history="1">
        <w:r w:rsidRPr="00D36B7F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6B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Előterjesztés </w:t>
      </w:r>
    </w:p>
    <w:p w:rsidR="00D36B7F" w:rsidRPr="00E4280C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280C">
        <w:rPr>
          <w:rFonts w:ascii="Times New Roman" w:eastAsia="Times New Roman" w:hAnsi="Times New Roman" w:cs="Times New Roman"/>
          <w:b/>
          <w:sz w:val="24"/>
          <w:szCs w:val="24"/>
        </w:rPr>
        <w:t>közfeladat</w:t>
      </w:r>
      <w:r w:rsidR="008A5FD8" w:rsidRPr="00E428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4280C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="008A5FD8" w:rsidRPr="00E4280C">
        <w:rPr>
          <w:rFonts w:ascii="Times New Roman" w:eastAsia="Times New Roman" w:hAnsi="Times New Roman" w:cs="Times New Roman"/>
          <w:b/>
          <w:sz w:val="24"/>
          <w:szCs w:val="24"/>
        </w:rPr>
        <w:t>látási</w:t>
      </w:r>
      <w:proofErr w:type="gramEnd"/>
      <w:r w:rsidR="00D617DA" w:rsidRPr="00E4280C">
        <w:rPr>
          <w:rFonts w:ascii="Times New Roman" w:eastAsia="Times New Roman" w:hAnsi="Times New Roman" w:cs="Times New Roman"/>
          <w:b/>
          <w:sz w:val="24"/>
          <w:szCs w:val="24"/>
        </w:rPr>
        <w:t xml:space="preserve"> és támo</w:t>
      </w:r>
      <w:r w:rsidR="00AD77E0" w:rsidRPr="00E4280C">
        <w:rPr>
          <w:rFonts w:ascii="Times New Roman" w:eastAsia="Times New Roman" w:hAnsi="Times New Roman" w:cs="Times New Roman"/>
          <w:b/>
          <w:sz w:val="24"/>
          <w:szCs w:val="24"/>
        </w:rPr>
        <w:t>gatási</w:t>
      </w:r>
      <w:r w:rsidR="008A5FD8" w:rsidRPr="00E4280C">
        <w:rPr>
          <w:rFonts w:ascii="Times New Roman" w:eastAsia="Times New Roman" w:hAnsi="Times New Roman" w:cs="Times New Roman"/>
          <w:b/>
          <w:sz w:val="24"/>
          <w:szCs w:val="24"/>
        </w:rPr>
        <w:t xml:space="preserve"> szerződés jóváhagyására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E42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november 26-i</w:t>
      </w: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0C" w:rsidRDefault="00E4280C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0C" w:rsidRDefault="00E4280C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0C" w:rsidRDefault="00E4280C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0C" w:rsidRDefault="00E4280C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0C" w:rsidRPr="00D36B7F" w:rsidRDefault="00E4280C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 és Kontra Lajos irodavezető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96" w:rsidRDefault="00E4280C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</w:t>
      </w:r>
      <w:r w:rsidR="00E87003" w:rsidRPr="00D36B7F">
        <w:rPr>
          <w:rFonts w:ascii="Times New Roman" w:hAnsi="Times New Roman" w:cs="Times New Roman"/>
          <w:sz w:val="24"/>
          <w:szCs w:val="24"/>
        </w:rPr>
        <w:t>!</w:t>
      </w:r>
    </w:p>
    <w:p w:rsidR="00E87003" w:rsidRPr="00D36B7F" w:rsidRDefault="00E87003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2015. október 29-i ülésén, a 184/2015.</w:t>
      </w:r>
      <w:r w:rsidR="00381B6D" w:rsidRPr="00D36B7F">
        <w:rPr>
          <w:rFonts w:ascii="Times New Roman" w:hAnsi="Times New Roman" w:cs="Times New Roman"/>
          <w:sz w:val="24"/>
          <w:szCs w:val="24"/>
        </w:rPr>
        <w:t xml:space="preserve">(X.29.) határozatával döntött, hogy a Településellátó csoportot 2016. január 1 napjától a Városfejlesztési Nonprofit Kft-be integrálja, ezzel </w:t>
      </w:r>
      <w:r w:rsidR="006C2A86" w:rsidRPr="00D36B7F">
        <w:rPr>
          <w:rFonts w:ascii="Times New Roman" w:hAnsi="Times New Roman" w:cs="Times New Roman"/>
          <w:sz w:val="24"/>
          <w:szCs w:val="24"/>
        </w:rPr>
        <w:t>együtt az általa ellátott közfeladatokat átadja.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döntésnek megfelelően a közfeladat ellátási szerződés tervezetét elkészítettük, melyet az előterjesztéshez mellékelek.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Az integrálás előkészítése során áttekintettük a Kft. egyéb dokumentumait is, és megállapítottuk, hogy sem az alapító okiratot, sem pedig az önkormányzattal megkötött vagyonkezelési szerződést nem kell módosítani.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Az alapító okirat tartalmazza a Kft. fő tevékenységi körét, így az átadásra kerülő közfeladatok szerepeltetése az okiratban nem szükséges.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mellékelt szerződés-tervezet szerint átadásra kerülő közfeladatok ellátásához szükséges gépek, berendezések ingyenes használatba adása, a székhely és telephely bérbeadásra kerülnek, így a Kft. vagyonkezelésében lévő vagyon nem bővül. 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Kft. által ellátandó, átadásra kerülő közfeladatok az alábbiak: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1.) Köztisztasági tevékenység, parkfenntartás, kertészeti tevékenység, temetőfenntartás.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2.) Önkormányzati intézmények karbantartása, felújítása.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3.) Játszóterek, sportlétesítmények, helyi piac üzemeltetése.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4.) Önkormányzati utak, járdák, közterek, zöldfelületek fenntartása, üzemeltetése, karbantartása, felújítása, csapadékvíz-elvezetés.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átadásra kerülő közfeladatok ellátásához az önkormányzat a szerződés-tervezet szerinti kompenzációt nyújt a Kft-nek, az általános gazdasági érdekű szolgáltatások nyújtásával megbízott egyes vállalkozások javára közszolgáltatás ellentételezése formájában nyújtott állami támogatásra való alkalmazásról szóló 2012/21/E</w:t>
      </w:r>
      <w:r w:rsidR="00AD77E0">
        <w:rPr>
          <w:rFonts w:ascii="Times New Roman" w:hAnsi="Times New Roman" w:cs="Times New Roman"/>
          <w:sz w:val="24"/>
          <w:szCs w:val="24"/>
        </w:rPr>
        <w:t>U bizottsági határozat figyelembe vételével.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ellentételezés mértéke feladatonként nem haladhatja meg a 15 millió eurót.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közszolgáltatások ellentételezésére vonatkozó szerződést az EU bizottsági határozat értelmében legfeljebb 10 évre lehet megkötni.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kompenzáció összegére támogatási szerződést kell kötni a Kft-vel.  A 2016. évre vonatkoz</w:t>
      </w:r>
      <w:r w:rsidR="00AD77E0">
        <w:rPr>
          <w:rFonts w:ascii="Times New Roman" w:hAnsi="Times New Roman" w:cs="Times New Roman"/>
          <w:sz w:val="24"/>
          <w:szCs w:val="24"/>
        </w:rPr>
        <w:t>ó támogatási szerződés-tervezete</w:t>
      </w:r>
      <w:r w:rsidRPr="00D36B7F">
        <w:rPr>
          <w:rFonts w:ascii="Times New Roman" w:hAnsi="Times New Roman" w:cs="Times New Roman"/>
          <w:sz w:val="24"/>
          <w:szCs w:val="24"/>
        </w:rPr>
        <w:t>t</w:t>
      </w:r>
      <w:r w:rsidR="00AD77E0">
        <w:rPr>
          <w:rFonts w:ascii="Times New Roman" w:hAnsi="Times New Roman" w:cs="Times New Roman"/>
          <w:sz w:val="24"/>
          <w:szCs w:val="24"/>
        </w:rPr>
        <w:t xml:space="preserve"> és a kompenzáció összegét alátámasztó számításokat</w:t>
      </w:r>
      <w:r w:rsidRPr="00D36B7F">
        <w:rPr>
          <w:rFonts w:ascii="Times New Roman" w:hAnsi="Times New Roman" w:cs="Times New Roman"/>
          <w:sz w:val="24"/>
          <w:szCs w:val="24"/>
        </w:rPr>
        <w:t xml:space="preserve"> az előterjesztéshez mellékelem.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támogatási szerződés-tervezetet véleményezésre a Támogatásokat Vizsgáló Iroda részére meg kell küldeni, aki véleményt 30 napon belül küldi meg.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Jóváhagyást követően a kompenzáció összege az önkormányzat 2016. évi költségvetésében szerepelni fog.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Kérem a Tisztelt Képviselő-testületet, hogy az alábbi határozati javaslatot szíveskedjen elfog</w:t>
      </w:r>
      <w:r w:rsidR="00D36B7F">
        <w:rPr>
          <w:rFonts w:ascii="Times New Roman" w:hAnsi="Times New Roman" w:cs="Times New Roman"/>
          <w:sz w:val="24"/>
          <w:szCs w:val="24"/>
        </w:rPr>
        <w:t>ad</w:t>
      </w:r>
      <w:r w:rsidRPr="00D36B7F">
        <w:rPr>
          <w:rFonts w:ascii="Times New Roman" w:hAnsi="Times New Roman" w:cs="Times New Roman"/>
          <w:sz w:val="24"/>
          <w:szCs w:val="24"/>
        </w:rPr>
        <w:t>ni.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36B7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>/2015.(……) határozata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Közfeladat ellátási</w:t>
      </w:r>
      <w:r w:rsidR="00AD77E0">
        <w:rPr>
          <w:rFonts w:ascii="Times New Roman" w:hAnsi="Times New Roman" w:cs="Times New Roman"/>
          <w:sz w:val="24"/>
          <w:szCs w:val="24"/>
        </w:rPr>
        <w:t xml:space="preserve"> és támogatási</w:t>
      </w:r>
      <w:r w:rsidRPr="00D36B7F">
        <w:rPr>
          <w:rFonts w:ascii="Times New Roman" w:hAnsi="Times New Roman" w:cs="Times New Roman"/>
          <w:sz w:val="24"/>
          <w:szCs w:val="24"/>
        </w:rPr>
        <w:t xml:space="preserve"> szerződés jóváhagyásáról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közfeladat ellátási </w:t>
      </w:r>
      <w:r w:rsidR="00AD77E0">
        <w:rPr>
          <w:rFonts w:ascii="Times New Roman" w:hAnsi="Times New Roman" w:cs="Times New Roman"/>
          <w:sz w:val="24"/>
          <w:szCs w:val="24"/>
        </w:rPr>
        <w:t xml:space="preserve">és támogatási </w:t>
      </w:r>
      <w:r w:rsidRPr="00D36B7F">
        <w:rPr>
          <w:rFonts w:ascii="Times New Roman" w:hAnsi="Times New Roman" w:cs="Times New Roman"/>
          <w:sz w:val="24"/>
          <w:szCs w:val="24"/>
        </w:rPr>
        <w:t>szerződés jóváhagyására vonatkozó előterjesztést, és az alábbi döntést hozta: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1.) Martfű Város Önkormányzatának Képviselő-testülete közfeladat-ellátási szerződést köt a Martfűi Városfejlesztési Nonprofit Kft-vel 2016. január 1 napj</w:t>
      </w:r>
      <w:r w:rsidR="008A5FD8">
        <w:rPr>
          <w:rFonts w:ascii="Times New Roman" w:hAnsi="Times New Roman" w:cs="Times New Roman"/>
          <w:sz w:val="24"/>
          <w:szCs w:val="24"/>
        </w:rPr>
        <w:t>á</w:t>
      </w:r>
      <w:r w:rsidRPr="00D36B7F">
        <w:rPr>
          <w:rFonts w:ascii="Times New Roman" w:hAnsi="Times New Roman" w:cs="Times New Roman"/>
          <w:sz w:val="24"/>
          <w:szCs w:val="24"/>
        </w:rPr>
        <w:t xml:space="preserve">tól 10 év meghatározott időtartamra, a határozat melléklete szerinti tartalommal.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közfeladat-ellátási szerződés aláírására.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2.) A Képviselő-testület az 1. pont szerinti szerződésben foglalt feladatok kompenzációjaként a 2016. </w:t>
      </w:r>
      <w:r w:rsidR="00881D49">
        <w:rPr>
          <w:rFonts w:ascii="Times New Roman" w:hAnsi="Times New Roman" w:cs="Times New Roman"/>
          <w:sz w:val="24"/>
          <w:szCs w:val="24"/>
        </w:rPr>
        <w:t>évre 61.771</w:t>
      </w:r>
      <w:r w:rsidR="00AD77E0">
        <w:rPr>
          <w:rFonts w:ascii="Times New Roman" w:hAnsi="Times New Roman" w:cs="Times New Roman"/>
          <w:sz w:val="24"/>
          <w:szCs w:val="24"/>
        </w:rPr>
        <w:t xml:space="preserve">.000,- </w:t>
      </w:r>
      <w:r w:rsidRPr="00D36B7F">
        <w:rPr>
          <w:rFonts w:ascii="Times New Roman" w:hAnsi="Times New Roman" w:cs="Times New Roman"/>
          <w:sz w:val="24"/>
          <w:szCs w:val="24"/>
        </w:rPr>
        <w:t xml:space="preserve">Ft összeget biztosít a Martfűi Városfejlesztési Nonprofit Kft. részére, melynek fedezetét az önkormányzat 2016. évi költségvetésében biztosítja. 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2016. évre vonatkozó, a határozat mellékletét képező támogatási szerződést aláírja. </w:t>
      </w:r>
    </w:p>
    <w:p w:rsidR="00AD77E0" w:rsidRPr="00D36B7F" w:rsidRDefault="00AD77E0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A megkötött támogatási szerződést a Támogatásokat Vizsgáló Iroda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részére  véleményezés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céljából meg kell küldeni.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Felelős: Polgármester </w:t>
      </w:r>
      <w:bookmarkStart w:id="0" w:name="_GoBack"/>
      <w:bookmarkEnd w:id="0"/>
    </w:p>
    <w:p w:rsidR="00D36B7F" w:rsidRPr="00D36B7F" w:rsidRDefault="00AD77E0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3. Martfűi Városfejlesztési Nonprofit Kft. helyben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 Martfűi Polgármesteri Hivatal Pénzügyi és Adóügyi Iroda helyben. </w:t>
      </w:r>
    </w:p>
    <w:p w:rsid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5. Irattár.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AD77E0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november 18</w:t>
      </w:r>
      <w:r w:rsidR="00D36B7F" w:rsidRPr="00D36B7F">
        <w:rPr>
          <w:rFonts w:ascii="Times New Roman" w:hAnsi="Times New Roman" w:cs="Times New Roman"/>
          <w:sz w:val="24"/>
          <w:szCs w:val="24"/>
        </w:rPr>
        <w:t>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B7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Default="00D36B7F"/>
    <w:p w:rsidR="006C2A86" w:rsidRDefault="006C2A86"/>
    <w:sectPr w:rsidR="006C2A86" w:rsidSect="00AF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87003"/>
    <w:rsid w:val="001C2296"/>
    <w:rsid w:val="00381B6D"/>
    <w:rsid w:val="006C2A86"/>
    <w:rsid w:val="00881D49"/>
    <w:rsid w:val="008A5FD8"/>
    <w:rsid w:val="00AD77E0"/>
    <w:rsid w:val="00AF7D43"/>
    <w:rsid w:val="00D36B7F"/>
    <w:rsid w:val="00D617DA"/>
    <w:rsid w:val="00E4280C"/>
    <w:rsid w:val="00E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5</cp:revision>
  <cp:lastPrinted>2015-11-11T15:25:00Z</cp:lastPrinted>
  <dcterms:created xsi:type="dcterms:W3CDTF">2015-11-18T12:09:00Z</dcterms:created>
  <dcterms:modified xsi:type="dcterms:W3CDTF">2015-11-18T16:26:00Z</dcterms:modified>
</cp:coreProperties>
</file>