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733E" w:rsidRDefault="00CA733E" w:rsidP="00E744A0">
      <w:pPr>
        <w:jc w:val="center"/>
        <w:rPr>
          <w:b/>
          <w:bCs/>
        </w:rPr>
      </w:pPr>
    </w:p>
    <w:p w:rsidR="00CA733E" w:rsidRDefault="00CA733E" w:rsidP="00E744A0">
      <w:pPr>
        <w:pStyle w:val="Heading1"/>
        <w:ind w:firstLine="708"/>
      </w:pPr>
      <w:r>
        <w:t>TÁRSULÁSI  MEGÁLLAPODÁS</w:t>
      </w:r>
    </w:p>
    <w:p w:rsidR="00CA733E" w:rsidRDefault="00CA733E" w:rsidP="00E744A0">
      <w:pPr>
        <w:jc w:val="center"/>
        <w:rPr>
          <w:b/>
          <w:bCs/>
        </w:rPr>
      </w:pPr>
    </w:p>
    <w:p w:rsidR="00CA733E" w:rsidRDefault="00CA733E" w:rsidP="00E744A0">
      <w:pPr>
        <w:jc w:val="center"/>
      </w:pPr>
      <w:r>
        <w:t>közoktatási feladatok ellátására</w:t>
      </w:r>
    </w:p>
    <w:p w:rsidR="00CA733E" w:rsidRDefault="00CA733E" w:rsidP="00E744A0">
      <w:pPr>
        <w:jc w:val="center"/>
        <w:rPr>
          <w:b/>
          <w:bCs/>
        </w:rPr>
      </w:pPr>
    </w:p>
    <w:p w:rsidR="00CA733E" w:rsidRDefault="00CA733E" w:rsidP="00E744A0">
      <w:pPr>
        <w:rPr>
          <w:b/>
          <w:bCs/>
        </w:rPr>
      </w:pPr>
    </w:p>
    <w:p w:rsidR="00CA733E" w:rsidRDefault="00CA733E" w:rsidP="00E744A0">
      <w:pPr>
        <w:ind w:right="23"/>
        <w:jc w:val="both"/>
      </w:pPr>
      <w:r>
        <w:rPr>
          <w:b/>
          <w:bCs/>
        </w:rPr>
        <w:t xml:space="preserve">Martfű Város </w:t>
      </w:r>
      <w:r>
        <w:t>és</w:t>
      </w:r>
      <w:r>
        <w:rPr>
          <w:b/>
          <w:bCs/>
        </w:rPr>
        <w:t xml:space="preserve"> Mezőhék</w:t>
      </w:r>
      <w:r>
        <w:t xml:space="preserve"> Község Önkormányzatainak képviselő-testületei a helyi önkormányzatokról szóló 1990. évi LXV. Törvény 43. §-ában, valamint a helyi önkormányzatok társulásairól és együttműködéséről szóló 1997. évi CXXXV. Törvény 8. §-ában foglalt rendelkezések alapján a közoktatási feladataik ellátására közoktatási intézményeik közös fenntartásában állapodnak meg. </w:t>
      </w:r>
    </w:p>
    <w:p w:rsidR="00CA733E" w:rsidRDefault="00CA733E" w:rsidP="00E744A0">
      <w:pPr>
        <w:ind w:right="23"/>
        <w:jc w:val="both"/>
      </w:pPr>
    </w:p>
    <w:p w:rsidR="00CA733E" w:rsidRDefault="00CA733E" w:rsidP="00E744A0">
      <w:pPr>
        <w:ind w:hanging="57"/>
        <w:jc w:val="both"/>
        <w:rPr>
          <w:b/>
          <w:bCs/>
        </w:rPr>
      </w:pPr>
      <w:r>
        <w:rPr>
          <w:b/>
          <w:bCs/>
        </w:rPr>
        <w:t>A társulás céljai:</w:t>
      </w:r>
      <w:r>
        <w:t xml:space="preserve"> </w:t>
      </w:r>
    </w:p>
    <w:p w:rsidR="00CA733E" w:rsidRDefault="00CA733E" w:rsidP="00E744A0">
      <w:pPr>
        <w:ind w:left="360"/>
        <w:jc w:val="both"/>
        <w:rPr>
          <w:b/>
          <w:bCs/>
          <w:u w:val="single"/>
        </w:rPr>
      </w:pPr>
    </w:p>
    <w:p w:rsidR="00CA733E" w:rsidRDefault="00CA733E" w:rsidP="00E744A0">
      <w:pPr>
        <w:numPr>
          <w:ilvl w:val="0"/>
          <w:numId w:val="6"/>
        </w:numPr>
        <w:jc w:val="both"/>
      </w:pPr>
      <w:r>
        <w:t>Az oktatásszolgáltatás szakmai feltételeinek jobb megalapozása, a nevelés-oktatás színvonalának javítása a pedagógiai szempontok, valamint a demográfiai helyzet figyelembevételével.</w:t>
      </w:r>
    </w:p>
    <w:p w:rsidR="00CA733E" w:rsidRDefault="00CA733E" w:rsidP="00E744A0">
      <w:pPr>
        <w:ind w:left="720"/>
        <w:jc w:val="both"/>
      </w:pPr>
    </w:p>
    <w:p w:rsidR="00CA733E" w:rsidRDefault="00CA733E" w:rsidP="00E744A0">
      <w:pPr>
        <w:numPr>
          <w:ilvl w:val="0"/>
          <w:numId w:val="6"/>
        </w:numPr>
        <w:jc w:val="both"/>
      </w:pPr>
      <w:r>
        <w:t>A tankötelesek nevelési-oktatási alapfeladatai költséghatékonyságának javítása, amely következtében növekszik az általános iskolai ellátás biztonsága, az azzal járó közös költségek forrása, illetve biztosítása.</w:t>
      </w:r>
    </w:p>
    <w:p w:rsidR="00CA733E" w:rsidRDefault="00CA733E" w:rsidP="00E744A0">
      <w:pPr>
        <w:ind w:left="720"/>
        <w:jc w:val="both"/>
      </w:pPr>
    </w:p>
    <w:p w:rsidR="00CA733E" w:rsidRDefault="00CA733E" w:rsidP="00E744A0">
      <w:pPr>
        <w:numPr>
          <w:ilvl w:val="0"/>
          <w:numId w:val="6"/>
        </w:numPr>
        <w:jc w:val="both"/>
      </w:pPr>
      <w:r>
        <w:t>A társult önkormányzat által helyben fenntartott iskola, közoktatási intézmény  épületének gazdaságosabb hasznosítása.</w:t>
      </w:r>
    </w:p>
    <w:p w:rsidR="00CA733E" w:rsidRDefault="00CA733E" w:rsidP="00E744A0">
      <w:pPr>
        <w:ind w:left="720"/>
        <w:jc w:val="both"/>
      </w:pPr>
    </w:p>
    <w:p w:rsidR="00CA733E" w:rsidRDefault="00CA733E" w:rsidP="00E744A0">
      <w:pPr>
        <w:numPr>
          <w:ilvl w:val="0"/>
          <w:numId w:val="6"/>
        </w:numPr>
        <w:jc w:val="both"/>
      </w:pPr>
      <w:r>
        <w:t>Az intézményi társulás számára igénybe vehető normatív támogatás kihasználása a szolgáltatások minőségének javítására.</w:t>
      </w:r>
    </w:p>
    <w:p w:rsidR="00CA733E" w:rsidRDefault="00CA733E" w:rsidP="00E744A0">
      <w:pPr>
        <w:ind w:left="720"/>
        <w:jc w:val="both"/>
      </w:pPr>
    </w:p>
    <w:p w:rsidR="00CA733E" w:rsidRDefault="00CA733E" w:rsidP="00E744A0">
      <w:pPr>
        <w:numPr>
          <w:ilvl w:val="0"/>
          <w:numId w:val="6"/>
        </w:numPr>
        <w:jc w:val="both"/>
      </w:pPr>
      <w:r>
        <w:t>Közös pályázati célok megvalósítása.</w:t>
      </w:r>
    </w:p>
    <w:p w:rsidR="00CA733E" w:rsidRDefault="00CA733E" w:rsidP="00E744A0">
      <w:pPr>
        <w:ind w:right="23"/>
        <w:jc w:val="both"/>
        <w:rPr>
          <w:b/>
          <w:bCs/>
        </w:rPr>
      </w:pPr>
    </w:p>
    <w:p w:rsidR="00CA733E" w:rsidRDefault="00CA733E" w:rsidP="00E744A0">
      <w:pPr>
        <w:jc w:val="both"/>
      </w:pPr>
    </w:p>
    <w:p w:rsidR="00CA733E" w:rsidRDefault="00CA733E" w:rsidP="00E744A0">
      <w:pPr>
        <w:jc w:val="both"/>
      </w:pPr>
    </w:p>
    <w:p w:rsidR="00CA733E" w:rsidRDefault="00CA733E" w:rsidP="00E744A0">
      <w:pPr>
        <w:jc w:val="both"/>
        <w:rPr>
          <w:b/>
          <w:bCs/>
        </w:rPr>
      </w:pPr>
      <w:r>
        <w:rPr>
          <w:b/>
          <w:bCs/>
        </w:rPr>
        <w:t>1. A társulás neve, székhelye, működési területe, jogállása</w:t>
      </w:r>
    </w:p>
    <w:p w:rsidR="00CA733E" w:rsidRDefault="00CA733E" w:rsidP="00E744A0">
      <w:pPr>
        <w:jc w:val="both"/>
        <w:rPr>
          <w:b/>
          <w:bCs/>
        </w:rPr>
      </w:pPr>
    </w:p>
    <w:p w:rsidR="00CA733E" w:rsidRDefault="00CA733E" w:rsidP="00E744A0">
      <w:pPr>
        <w:jc w:val="both"/>
        <w:rPr>
          <w:b/>
          <w:bCs/>
        </w:rPr>
      </w:pPr>
      <w:r>
        <w:rPr>
          <w:b/>
          <w:bCs/>
        </w:rPr>
        <w:tab/>
      </w:r>
      <w:r>
        <w:t xml:space="preserve">A társulás neve: </w:t>
      </w:r>
      <w:r w:rsidRPr="00933D52">
        <w:rPr>
          <w:b/>
          <w:bCs/>
        </w:rPr>
        <w:t>Martfű és Mezőhék Közoktatási Intézményfenntartó Társulása</w:t>
      </w:r>
    </w:p>
    <w:p w:rsidR="00CA733E" w:rsidRDefault="00CA733E" w:rsidP="00E744A0">
      <w:pPr>
        <w:jc w:val="both"/>
      </w:pPr>
      <w:r>
        <w:rPr>
          <w:b/>
          <w:bCs/>
        </w:rPr>
        <w:tab/>
      </w:r>
      <w:r w:rsidRPr="00933D52">
        <w:t>Székhelye:</w:t>
      </w:r>
      <w:r>
        <w:tab/>
        <w:t xml:space="preserve">   5435 Martfű, Szent István tér 1.</w:t>
      </w:r>
    </w:p>
    <w:p w:rsidR="00CA733E" w:rsidRDefault="00CA733E" w:rsidP="00E744A0">
      <w:pPr>
        <w:jc w:val="both"/>
      </w:pPr>
    </w:p>
    <w:p w:rsidR="00CA733E" w:rsidRDefault="00CA733E" w:rsidP="00E744A0">
      <w:pPr>
        <w:ind w:left="741" w:hanging="741"/>
        <w:jc w:val="both"/>
      </w:pPr>
      <w:r>
        <w:tab/>
      </w:r>
      <w:r w:rsidRPr="00840201">
        <w:rPr>
          <w:u w:val="single"/>
        </w:rPr>
        <w:t>Működési területe</w:t>
      </w:r>
      <w:r>
        <w:t>: a társult önkormányzatok közigazgatási területén lakóhellyel rendelkező vagy onnan bejáró tanuló esetében feladat ellátási kötelezettséggel, valamint bármely önkormányzat közigazgatási területe az onnan bejáró gyermekek, tanulók tekintetében.</w:t>
      </w:r>
    </w:p>
    <w:p w:rsidR="00CA733E" w:rsidRDefault="00CA733E" w:rsidP="00E744A0">
      <w:pPr>
        <w:ind w:left="741" w:hanging="741"/>
        <w:jc w:val="both"/>
      </w:pPr>
    </w:p>
    <w:p w:rsidR="00CA733E" w:rsidRDefault="00CA733E" w:rsidP="00E744A0">
      <w:pPr>
        <w:ind w:left="741" w:hanging="741"/>
        <w:jc w:val="both"/>
      </w:pPr>
      <w:r>
        <w:tab/>
      </w:r>
      <w:r>
        <w:rPr>
          <w:u w:val="single"/>
        </w:rPr>
        <w:t xml:space="preserve">A társulás jogállása: </w:t>
      </w:r>
      <w:r w:rsidRPr="008B1638">
        <w:t>A társulás önálló jogi személyiséggel nem rendelkezik, döntéshozó szerve a társult önkormányzatok képviselő-testületei.</w:t>
      </w:r>
      <w:r>
        <w:t xml:space="preserve"> A közös fenntartással kapcsolatos feladat és hatásköröket Martfű Város Önkormányzatának Képviselő-testülete gyakorolja a társult önkormányzatok véleményének kikérésével. Martfű Város Önkormányzata a Szolnoki Kistérség Többcélú Társulásának tagja, a jelen megállapodással létrejövő intézményfenntartó társulás kistérségen átnyúló mikrotársulásként működik.</w:t>
      </w:r>
    </w:p>
    <w:p w:rsidR="00CA733E" w:rsidRDefault="00CA733E" w:rsidP="00E744A0">
      <w:pPr>
        <w:ind w:left="741" w:hanging="741"/>
        <w:jc w:val="both"/>
      </w:pPr>
    </w:p>
    <w:p w:rsidR="00CA733E" w:rsidRDefault="00CA733E" w:rsidP="00E744A0">
      <w:pPr>
        <w:ind w:left="741"/>
        <w:jc w:val="both"/>
      </w:pPr>
      <w:r>
        <w:t>A társulás által fenntartott közoktatási intézmény költségvetése és zárszámadása Martfű Város Önkormányzata Képviselő-testületének költségvetési, zárszámadási rendeleteibe épül be.</w:t>
      </w:r>
    </w:p>
    <w:p w:rsidR="00CA733E" w:rsidRDefault="00CA733E" w:rsidP="00E744A0">
      <w:pPr>
        <w:ind w:left="741"/>
        <w:jc w:val="both"/>
      </w:pPr>
    </w:p>
    <w:p w:rsidR="00CA733E" w:rsidRPr="008B1638" w:rsidRDefault="00CA733E" w:rsidP="00E744A0">
      <w:pPr>
        <w:ind w:left="741"/>
        <w:jc w:val="both"/>
      </w:pPr>
      <w:r>
        <w:t>A részben önállóan gazdálkodó költségvetési szervként működő, az előirányzatok feletti rendelkezési jogosultság szempontjából teljes jogkörrel bíró közoktatási intézmény pénzügyi-gazdasági feladatait, a pénzügyi-gazdasági feladatok ellátásáról szóló kétoldalú külön megállapodások alapján Martfű Város Önkormányzatának Polgármesteri Hivatala látja el.</w:t>
      </w:r>
    </w:p>
    <w:p w:rsidR="00CA733E" w:rsidRDefault="00CA733E" w:rsidP="00E744A0">
      <w:pPr>
        <w:jc w:val="both"/>
      </w:pPr>
    </w:p>
    <w:p w:rsidR="00CA733E" w:rsidRDefault="00CA733E" w:rsidP="00E744A0">
      <w:pPr>
        <w:jc w:val="both"/>
        <w:rPr>
          <w:b/>
          <w:bCs/>
        </w:rPr>
      </w:pPr>
    </w:p>
    <w:p w:rsidR="00CA733E" w:rsidRPr="00045FF2" w:rsidRDefault="00CA733E" w:rsidP="00E744A0">
      <w:pPr>
        <w:jc w:val="both"/>
        <w:rPr>
          <w:b/>
          <w:bCs/>
        </w:rPr>
      </w:pPr>
      <w:r>
        <w:rPr>
          <w:b/>
          <w:bCs/>
        </w:rPr>
        <w:t>2.</w:t>
      </w:r>
      <w:r>
        <w:t xml:space="preserve"> </w:t>
      </w:r>
      <w:r w:rsidRPr="00045FF2">
        <w:rPr>
          <w:b/>
          <w:bCs/>
        </w:rPr>
        <w:t>A társulás tagjainak neve, székhelye</w:t>
      </w:r>
    </w:p>
    <w:p w:rsidR="00CA733E" w:rsidRDefault="00CA733E" w:rsidP="00E744A0">
      <w:pPr>
        <w:jc w:val="both"/>
        <w:rPr>
          <w:b/>
          <w:bCs/>
        </w:rPr>
      </w:pPr>
    </w:p>
    <w:p w:rsidR="00CA733E" w:rsidRDefault="00CA733E" w:rsidP="00E744A0">
      <w:pPr>
        <w:jc w:val="both"/>
      </w:pPr>
    </w:p>
    <w:p w:rsidR="00CA733E" w:rsidRPr="00933D52" w:rsidRDefault="00CA733E" w:rsidP="00E744A0">
      <w:pPr>
        <w:ind w:left="720"/>
        <w:jc w:val="both"/>
      </w:pPr>
      <w:r>
        <w:rPr>
          <w:b/>
          <w:bCs/>
        </w:rPr>
        <w:t>Martfű Város Önkormányzata</w:t>
      </w:r>
    </w:p>
    <w:p w:rsidR="00CA733E" w:rsidRDefault="00CA733E" w:rsidP="00E744A0">
      <w:pPr>
        <w:ind w:left="360"/>
        <w:jc w:val="both"/>
        <w:rPr>
          <w:b/>
          <w:bCs/>
        </w:rPr>
      </w:pPr>
      <w:r>
        <w:tab/>
        <w:t xml:space="preserve">Székhelye: </w:t>
      </w:r>
      <w:r>
        <w:rPr>
          <w:b/>
          <w:bCs/>
        </w:rPr>
        <w:t>5435 Martfű, Szent István tér 1.</w:t>
      </w:r>
    </w:p>
    <w:p w:rsidR="00CA733E" w:rsidRDefault="00CA733E" w:rsidP="00E744A0">
      <w:pPr>
        <w:ind w:left="360"/>
        <w:jc w:val="both"/>
        <w:rPr>
          <w:b/>
          <w:bCs/>
        </w:rPr>
      </w:pPr>
      <w:r>
        <w:tab/>
        <w:t>Törzsszáma:  733018</w:t>
      </w:r>
    </w:p>
    <w:p w:rsidR="00CA733E" w:rsidRDefault="00CA733E" w:rsidP="00E744A0">
      <w:pPr>
        <w:ind w:left="360"/>
        <w:jc w:val="both"/>
        <w:rPr>
          <w:b/>
          <w:bCs/>
        </w:rPr>
      </w:pPr>
      <w:r>
        <w:tab/>
        <w:t>Adószáma:  15410106-2-16</w:t>
      </w:r>
    </w:p>
    <w:p w:rsidR="00CA733E" w:rsidRDefault="00CA733E" w:rsidP="00E744A0">
      <w:pPr>
        <w:ind w:left="360"/>
        <w:jc w:val="both"/>
      </w:pPr>
      <w:r>
        <w:tab/>
        <w:t>Bankszámlaszám: 11745169-15410106-00000000</w:t>
      </w:r>
    </w:p>
    <w:p w:rsidR="00CA733E" w:rsidRDefault="00CA733E" w:rsidP="00E744A0">
      <w:pPr>
        <w:ind w:left="720" w:hanging="360"/>
        <w:jc w:val="both"/>
      </w:pPr>
      <w:r>
        <w:tab/>
        <w:t xml:space="preserve">Képviselő: </w:t>
      </w:r>
      <w:r>
        <w:rPr>
          <w:b/>
          <w:bCs/>
          <w:i/>
          <w:iCs/>
        </w:rPr>
        <w:t>Dr. Bakonyi Péter polgármester</w:t>
      </w:r>
      <w:r>
        <w:t xml:space="preserve"> (a továbbiakban: „A gesztor önkormányzat polgármestere”)</w:t>
      </w:r>
    </w:p>
    <w:p w:rsidR="00CA733E" w:rsidRDefault="00CA733E" w:rsidP="00E744A0">
      <w:pPr>
        <w:jc w:val="both"/>
      </w:pPr>
    </w:p>
    <w:p w:rsidR="00CA733E" w:rsidRDefault="00CA733E" w:rsidP="00E744A0">
      <w:pPr>
        <w:jc w:val="both"/>
      </w:pPr>
    </w:p>
    <w:p w:rsidR="00CA733E" w:rsidRDefault="00CA733E" w:rsidP="00E744A0">
      <w:pPr>
        <w:jc w:val="both"/>
      </w:pPr>
    </w:p>
    <w:p w:rsidR="00CA733E" w:rsidRPr="00131179" w:rsidRDefault="00CA733E" w:rsidP="00E744A0">
      <w:pPr>
        <w:ind w:left="360"/>
        <w:jc w:val="both"/>
      </w:pPr>
      <w:r>
        <w:tab/>
      </w:r>
      <w:r>
        <w:rPr>
          <w:b/>
          <w:bCs/>
        </w:rPr>
        <w:t>Mezőhék Község Önkormányzata</w:t>
      </w:r>
    </w:p>
    <w:p w:rsidR="00CA733E" w:rsidRDefault="00CA733E" w:rsidP="00E744A0">
      <w:pPr>
        <w:ind w:left="360"/>
        <w:jc w:val="both"/>
        <w:rPr>
          <w:b/>
          <w:bCs/>
        </w:rPr>
      </w:pPr>
      <w:r>
        <w:tab/>
        <w:t xml:space="preserve">Székhelye: </w:t>
      </w:r>
      <w:r>
        <w:rPr>
          <w:b/>
          <w:bCs/>
        </w:rPr>
        <w:t>5453 Mezőhék, Felszabadulás út 1.</w:t>
      </w:r>
    </w:p>
    <w:p w:rsidR="00CA733E" w:rsidRDefault="00CA733E" w:rsidP="00E744A0">
      <w:pPr>
        <w:rPr>
          <w:b/>
          <w:bCs/>
        </w:rPr>
      </w:pPr>
      <w:r>
        <w:tab/>
        <w:t xml:space="preserve">Törzsszáma: </w:t>
      </w:r>
    </w:p>
    <w:p w:rsidR="00CA733E" w:rsidRDefault="00CA733E" w:rsidP="00E744A0">
      <w:pPr>
        <w:ind w:firstLine="708"/>
        <w:rPr>
          <w:b/>
          <w:bCs/>
        </w:rPr>
      </w:pPr>
      <w:r>
        <w:t>Adószáma: 15412555-1-16</w:t>
      </w:r>
    </w:p>
    <w:p w:rsidR="00CA733E" w:rsidRDefault="00CA733E" w:rsidP="00E744A0">
      <w:pPr>
        <w:ind w:firstLine="708"/>
        <w:rPr>
          <w:b/>
          <w:bCs/>
        </w:rPr>
      </w:pPr>
      <w:r>
        <w:t>Bankszámlaszám: 11745097-15412555-00000000</w:t>
      </w:r>
    </w:p>
    <w:p w:rsidR="00CA733E" w:rsidRDefault="00CA733E" w:rsidP="00E744A0">
      <w:pPr>
        <w:ind w:left="720" w:hanging="360"/>
        <w:jc w:val="both"/>
      </w:pPr>
      <w:r>
        <w:tab/>
        <w:t xml:space="preserve">Képviselő: </w:t>
      </w:r>
      <w:r>
        <w:rPr>
          <w:b/>
          <w:bCs/>
          <w:i/>
          <w:iCs/>
        </w:rPr>
        <w:t>Fórizs Ágnes polgármester</w:t>
      </w:r>
      <w:r>
        <w:t>, (a továbbiakban: „A társult önkormányzat polgármestere”)</w:t>
      </w:r>
    </w:p>
    <w:p w:rsidR="00CA733E" w:rsidRDefault="00CA733E" w:rsidP="00E744A0">
      <w:pPr>
        <w:jc w:val="both"/>
      </w:pPr>
    </w:p>
    <w:p w:rsidR="00CA733E" w:rsidRDefault="00CA733E" w:rsidP="00E744A0">
      <w:pPr>
        <w:ind w:firstLine="171"/>
        <w:jc w:val="both"/>
        <w:rPr>
          <w:b/>
          <w:bCs/>
        </w:rPr>
      </w:pPr>
      <w:r>
        <w:rPr>
          <w:b/>
          <w:bCs/>
        </w:rPr>
        <w:t>3.</w:t>
      </w:r>
      <w:r>
        <w:rPr>
          <w:b/>
          <w:bCs/>
        </w:rPr>
        <w:tab/>
        <w:t>A társulás gesztora, székhelye</w:t>
      </w:r>
    </w:p>
    <w:p w:rsidR="00CA733E" w:rsidRDefault="00CA733E" w:rsidP="00E744A0">
      <w:pPr>
        <w:jc w:val="both"/>
        <w:rPr>
          <w:b/>
          <w:bCs/>
        </w:rPr>
      </w:pPr>
    </w:p>
    <w:p w:rsidR="00CA733E" w:rsidRDefault="00CA733E" w:rsidP="00E744A0">
      <w:pPr>
        <w:jc w:val="both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Martfű, Város Önkormányzata</w:t>
      </w:r>
    </w:p>
    <w:p w:rsidR="00CA733E" w:rsidRDefault="00CA733E" w:rsidP="00E744A0">
      <w:pPr>
        <w:jc w:val="both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5435 Martfű, Szent István tér 1.</w:t>
      </w:r>
    </w:p>
    <w:p w:rsidR="00CA733E" w:rsidRDefault="00CA733E" w:rsidP="00E744A0">
      <w:pPr>
        <w:jc w:val="both"/>
        <w:rPr>
          <w:b/>
          <w:bCs/>
        </w:rPr>
      </w:pPr>
    </w:p>
    <w:p w:rsidR="00CA733E" w:rsidRDefault="00CA733E" w:rsidP="00E744A0">
      <w:pPr>
        <w:jc w:val="both"/>
        <w:rPr>
          <w:b/>
          <w:bCs/>
        </w:rPr>
      </w:pPr>
    </w:p>
    <w:p w:rsidR="00CA733E" w:rsidRPr="00E31DF3" w:rsidRDefault="00CA733E" w:rsidP="00E744A0">
      <w:pPr>
        <w:adjustRightInd w:val="0"/>
        <w:ind w:left="720" w:hanging="606"/>
        <w:jc w:val="both"/>
        <w:rPr>
          <w:sz w:val="20"/>
          <w:szCs w:val="20"/>
        </w:rPr>
      </w:pPr>
      <w:r>
        <w:rPr>
          <w:b/>
          <w:bCs/>
        </w:rPr>
        <w:t xml:space="preserve"> 4</w:t>
      </w:r>
      <w:r>
        <w:t xml:space="preserve">. </w:t>
      </w:r>
      <w:r>
        <w:rPr>
          <w:b/>
          <w:bCs/>
        </w:rPr>
        <w:t>A társulás által közösen fenntartott intézmények neve, címe</w:t>
      </w:r>
      <w:r>
        <w:rPr>
          <w:rStyle w:val="FootnoteReference"/>
          <w:b/>
          <w:bCs/>
        </w:rPr>
        <w:footnoteReference w:id="1"/>
      </w:r>
    </w:p>
    <w:p w:rsidR="00CA733E" w:rsidRDefault="00CA733E" w:rsidP="00E744A0">
      <w:pPr>
        <w:ind w:left="360" w:hanging="360"/>
        <w:jc w:val="both"/>
        <w:rPr>
          <w:b/>
          <w:bCs/>
        </w:rPr>
      </w:pPr>
    </w:p>
    <w:p w:rsidR="00CA733E" w:rsidRDefault="00CA733E" w:rsidP="00E744A0">
      <w:pPr>
        <w:ind w:left="360" w:hanging="360"/>
        <w:jc w:val="both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  <w:t>Székhely intézmény:</w:t>
      </w:r>
    </w:p>
    <w:p w:rsidR="00CA733E" w:rsidRDefault="00CA733E" w:rsidP="00E744A0">
      <w:pPr>
        <w:ind w:left="360"/>
        <w:jc w:val="both"/>
        <w:rPr>
          <w:b/>
          <w:bCs/>
          <w:u w:val="single"/>
        </w:rPr>
      </w:pPr>
    </w:p>
    <w:p w:rsidR="00CA733E" w:rsidRDefault="00CA733E" w:rsidP="00E744A0">
      <w:pPr>
        <w:jc w:val="both"/>
      </w:pPr>
      <w:r>
        <w:rPr>
          <w:b/>
          <w:bCs/>
          <w:i/>
          <w:iCs/>
        </w:rPr>
        <w:tab/>
        <w:t>József Attila Általános Iskola (5435 Martfű, Május 1. út 2.)</w:t>
      </w:r>
    </w:p>
    <w:p w:rsidR="00CA733E" w:rsidRDefault="00CA733E" w:rsidP="00E744A0">
      <w:pPr>
        <w:jc w:val="both"/>
        <w:rPr>
          <w:sz w:val="20"/>
          <w:szCs w:val="20"/>
        </w:rPr>
      </w:pPr>
    </w:p>
    <w:p w:rsidR="00CA733E" w:rsidRDefault="00CA733E" w:rsidP="00E744A0">
      <w:pPr>
        <w:jc w:val="both"/>
        <w:rPr>
          <w:b/>
          <w:bCs/>
          <w:u w:val="single"/>
        </w:rPr>
      </w:pPr>
      <w:r>
        <w:rPr>
          <w:sz w:val="20"/>
          <w:szCs w:val="20"/>
        </w:rPr>
        <w:t xml:space="preserve">               </w:t>
      </w:r>
      <w:r>
        <w:rPr>
          <w:b/>
          <w:bCs/>
          <w:u w:val="single"/>
        </w:rPr>
        <w:t>Tagintézménye:</w:t>
      </w:r>
    </w:p>
    <w:p w:rsidR="00CA733E" w:rsidRDefault="00CA733E" w:rsidP="00E744A0">
      <w:pPr>
        <w:jc w:val="both"/>
        <w:rPr>
          <w:b/>
          <w:bCs/>
          <w:u w:val="single"/>
        </w:rPr>
      </w:pPr>
    </w:p>
    <w:p w:rsidR="00CA733E" w:rsidRPr="00550761" w:rsidRDefault="00CA733E" w:rsidP="00E744A0">
      <w:pPr>
        <w:ind w:left="684" w:hanging="684"/>
        <w:jc w:val="both"/>
      </w:pPr>
      <w:r>
        <w:rPr>
          <w:b/>
          <w:bCs/>
        </w:rPr>
        <w:tab/>
      </w:r>
    </w:p>
    <w:p w:rsidR="00CA733E" w:rsidRPr="00E744A0" w:rsidRDefault="00CA733E" w:rsidP="00E744A0">
      <w:pPr>
        <w:ind w:left="1080" w:hanging="375"/>
        <w:jc w:val="both"/>
        <w:rPr>
          <w:i/>
          <w:iCs/>
        </w:rPr>
      </w:pPr>
      <w:r>
        <w:rPr>
          <w:b/>
          <w:bCs/>
          <w:i/>
          <w:iCs/>
        </w:rPr>
        <w:t xml:space="preserve">József Attila Általános Iskola </w:t>
      </w:r>
      <w:r w:rsidRPr="000B17A9">
        <w:rPr>
          <w:b/>
          <w:bCs/>
          <w:i/>
          <w:iCs/>
        </w:rPr>
        <w:t>Mezőhéki Általános Iskolája</w:t>
      </w:r>
    </w:p>
    <w:p w:rsidR="00CA733E" w:rsidRDefault="00CA733E" w:rsidP="00E744A0">
      <w:pPr>
        <w:ind w:left="1080" w:hanging="375"/>
        <w:jc w:val="both"/>
      </w:pPr>
      <w:r>
        <w:t>/Mezőhék, Mártírok útja 9/b/</w:t>
      </w:r>
    </w:p>
    <w:p w:rsidR="00CA733E" w:rsidRDefault="00CA733E" w:rsidP="00E744A0">
      <w:pPr>
        <w:ind w:left="1080" w:hanging="375"/>
        <w:jc w:val="both"/>
      </w:pPr>
    </w:p>
    <w:p w:rsidR="00CA733E" w:rsidRPr="002406CB" w:rsidRDefault="00CA733E" w:rsidP="00E744A0">
      <w:pPr>
        <w:ind w:left="1080" w:hanging="375"/>
        <w:jc w:val="both"/>
      </w:pPr>
    </w:p>
    <w:p w:rsidR="00CA733E" w:rsidRDefault="00CA733E" w:rsidP="00E744A0">
      <w:pPr>
        <w:ind w:left="1080" w:hanging="375"/>
        <w:jc w:val="both"/>
        <w:rPr>
          <w:i/>
          <w:iCs/>
        </w:rPr>
      </w:pPr>
    </w:p>
    <w:p w:rsidR="00CA733E" w:rsidRPr="00140BEE" w:rsidRDefault="00CA733E" w:rsidP="00E744A0">
      <w:pPr>
        <w:ind w:left="114" w:firstLine="57"/>
        <w:jc w:val="both"/>
        <w:rPr>
          <w:b/>
          <w:bCs/>
        </w:rPr>
      </w:pPr>
      <w:r>
        <w:rPr>
          <w:b/>
          <w:bCs/>
        </w:rPr>
        <w:t>5. A társulás tevékenységi köre:</w:t>
      </w:r>
      <w:r w:rsidRPr="00140BEE">
        <w:t xml:space="preserve"> </w:t>
      </w:r>
      <w:r>
        <w:rPr>
          <w:rStyle w:val="FootnoteReference"/>
        </w:rPr>
        <w:footnoteReference w:id="2"/>
      </w:r>
    </w:p>
    <w:p w:rsidR="00CA733E" w:rsidRDefault="00CA733E" w:rsidP="00E744A0">
      <w:pPr>
        <w:ind w:left="1080"/>
        <w:jc w:val="both"/>
        <w:rPr>
          <w:b/>
          <w:bCs/>
          <w:u w:val="single"/>
        </w:rPr>
      </w:pPr>
    </w:p>
    <w:p w:rsidR="00CA733E" w:rsidRDefault="00CA733E" w:rsidP="00E744A0">
      <w:pPr>
        <w:ind w:left="1080" w:hanging="360"/>
        <w:jc w:val="both"/>
      </w:pPr>
      <w:r>
        <w:t>5.1. Az intézmény önkormányzati feladatként ellátandó tevékenységei, melyek ellátása elsődlegesen:</w:t>
      </w:r>
    </w:p>
    <w:p w:rsidR="00CA733E" w:rsidRDefault="00CA733E" w:rsidP="00E744A0">
      <w:pPr>
        <w:ind w:left="1080" w:hanging="360"/>
        <w:jc w:val="both"/>
      </w:pPr>
    </w:p>
    <w:p w:rsidR="00CA733E" w:rsidRDefault="00CA733E" w:rsidP="00E744A0">
      <w:pPr>
        <w:numPr>
          <w:ilvl w:val="0"/>
          <w:numId w:val="1"/>
        </w:numPr>
        <w:jc w:val="both"/>
      </w:pPr>
      <w:r>
        <w:t xml:space="preserve">A közoktatásról szóló 1993. évi LXXIX. törvényben a nyolc évfolyamos általános iskolai nevelés-oktatás, </w:t>
      </w:r>
    </w:p>
    <w:p w:rsidR="00CA733E" w:rsidRDefault="00CA733E" w:rsidP="00E744A0">
      <w:pPr>
        <w:ind w:left="1026" w:hanging="321"/>
        <w:jc w:val="both"/>
      </w:pPr>
      <w:r>
        <w:t>b. A közoktatásról szóló 1993. évi LXXIX. törvényben előírt napköziotthoni, tanulószobai ellátás biztosítása.</w:t>
      </w:r>
    </w:p>
    <w:p w:rsidR="00CA733E" w:rsidRDefault="00CA733E" w:rsidP="00E744A0">
      <w:pPr>
        <w:pStyle w:val="ListParagraph"/>
        <w:numPr>
          <w:ilvl w:val="0"/>
          <w:numId w:val="12"/>
        </w:numPr>
        <w:jc w:val="both"/>
      </w:pPr>
      <w:r>
        <w:t>Sajátos nevelési igényű tanulók ellátása.</w:t>
      </w:r>
    </w:p>
    <w:p w:rsidR="00CA733E" w:rsidRDefault="00CA733E" w:rsidP="00E744A0">
      <w:pPr>
        <w:numPr>
          <w:ilvl w:val="0"/>
          <w:numId w:val="12"/>
        </w:numPr>
        <w:jc w:val="both"/>
      </w:pPr>
      <w:r>
        <w:t>Nyelvi előkészítő évfolyam működtetése.</w:t>
      </w:r>
    </w:p>
    <w:p w:rsidR="00CA733E" w:rsidRDefault="00CA733E" w:rsidP="00E744A0">
      <w:pPr>
        <w:jc w:val="both"/>
      </w:pPr>
    </w:p>
    <w:p w:rsidR="00CA733E" w:rsidRDefault="00CA733E" w:rsidP="00E744A0">
      <w:pPr>
        <w:ind w:left="1065" w:hanging="381"/>
        <w:jc w:val="both"/>
      </w:pPr>
      <w:r>
        <w:t xml:space="preserve">5.2. Az alapfokú oktatás szakmai munkájáért és az ésszerű, költség-hatékony gazdálkodás megvalósításáért a </w:t>
      </w:r>
      <w:r>
        <w:rPr>
          <w:b/>
          <w:bCs/>
        </w:rPr>
        <w:t>tagintézmény vezetője tartozik felelősséggel</w:t>
      </w:r>
      <w:r>
        <w:t xml:space="preserve"> és gyakorolja a feladat</w:t>
      </w:r>
      <w:r>
        <w:rPr>
          <w:color w:val="FF0000"/>
        </w:rPr>
        <w:t>-</w:t>
      </w:r>
      <w:r>
        <w:t>ellátási helyen alkalmazottak felett az egyéb (munkaidő beosztás, szabadság kiadása stb.) munkáltatói jogokat. A mezőhéki tagintézmény vezetőjének megbízása, a megbízás visszavonása az érintett község önkormányzati képviselőtestületének egyetértésével történhet. A vezetők közötti munkamegosztást az intézményi SZMSZ és a munkaköri leírások tartalmazzák.</w:t>
      </w:r>
    </w:p>
    <w:p w:rsidR="00CA733E" w:rsidRDefault="00CA733E" w:rsidP="00E744A0">
      <w:pPr>
        <w:ind w:left="705"/>
        <w:jc w:val="both"/>
      </w:pPr>
    </w:p>
    <w:p w:rsidR="00CA733E" w:rsidRDefault="00CA733E" w:rsidP="00E744A0">
      <w:pPr>
        <w:jc w:val="both"/>
      </w:pPr>
    </w:p>
    <w:p w:rsidR="00CA733E" w:rsidRDefault="00CA733E" w:rsidP="00E744A0">
      <w:pPr>
        <w:ind w:left="1080" w:hanging="360"/>
        <w:jc w:val="both"/>
      </w:pPr>
    </w:p>
    <w:p w:rsidR="00CA733E" w:rsidRDefault="00CA733E" w:rsidP="00E744A0">
      <w:pPr>
        <w:ind w:left="1080" w:hanging="360"/>
        <w:jc w:val="both"/>
      </w:pPr>
    </w:p>
    <w:p w:rsidR="00CA733E" w:rsidRDefault="00CA733E" w:rsidP="00E744A0">
      <w:pPr>
        <w:jc w:val="both"/>
        <w:rPr>
          <w:b/>
          <w:bCs/>
        </w:rPr>
      </w:pPr>
      <w:r>
        <w:rPr>
          <w:b/>
          <w:bCs/>
        </w:rPr>
        <w:t>6. A megállapodás tartalma:</w:t>
      </w:r>
      <w:r>
        <w:t xml:space="preserve"> </w:t>
      </w:r>
      <w:r>
        <w:rPr>
          <w:rStyle w:val="FootnoteReference"/>
        </w:rPr>
        <w:footnoteReference w:id="3"/>
      </w:r>
    </w:p>
    <w:p w:rsidR="00CA733E" w:rsidRDefault="00CA733E" w:rsidP="00E744A0">
      <w:pPr>
        <w:jc w:val="both"/>
        <w:rPr>
          <w:b/>
          <w:bCs/>
          <w:u w:val="single"/>
        </w:rPr>
      </w:pPr>
    </w:p>
    <w:p w:rsidR="00CA733E" w:rsidRDefault="00CA733E" w:rsidP="00E744A0">
      <w:pPr>
        <w:ind w:left="1260" w:hanging="540"/>
        <w:jc w:val="both"/>
      </w:pPr>
      <w:r>
        <w:t>6.1. Mezőhék Község Önkormányzata az önkormányzati törvényből adódó nevelési és oktatási alapellátási kötelezettségét Martfű Város Önkormányzatával ezen társulási megállapodás alapján biztosítja.</w:t>
      </w:r>
    </w:p>
    <w:p w:rsidR="00CA733E" w:rsidRDefault="00CA733E" w:rsidP="00E744A0">
      <w:pPr>
        <w:ind w:left="1260" w:hanging="540"/>
        <w:jc w:val="both"/>
      </w:pPr>
    </w:p>
    <w:p w:rsidR="00CA733E" w:rsidRDefault="00CA733E" w:rsidP="00E744A0">
      <w:pPr>
        <w:ind w:left="1260" w:hanging="540"/>
        <w:jc w:val="both"/>
      </w:pPr>
      <w:r>
        <w:t>6.2. A közoktatási feladatellátást biztosító intézmények szerkezete a következő:</w:t>
      </w:r>
    </w:p>
    <w:p w:rsidR="00CA733E" w:rsidRDefault="00CA733E" w:rsidP="00E744A0">
      <w:pPr>
        <w:ind w:left="1260" w:hanging="540"/>
        <w:jc w:val="both"/>
      </w:pPr>
    </w:p>
    <w:p w:rsidR="00CA733E" w:rsidRDefault="00CA733E" w:rsidP="00E744A0">
      <w:pPr>
        <w:numPr>
          <w:ilvl w:val="0"/>
          <w:numId w:val="2"/>
        </w:numPr>
        <w:jc w:val="both"/>
        <w:rPr>
          <w:i/>
          <w:iCs/>
        </w:rPr>
      </w:pPr>
      <w:r>
        <w:rPr>
          <w:i/>
          <w:iCs/>
        </w:rPr>
        <w:t>1-8. évfolyamos székhely intézmény működik:</w:t>
      </w:r>
    </w:p>
    <w:p w:rsidR="00CA733E" w:rsidRDefault="00CA733E" w:rsidP="00E744A0">
      <w:pPr>
        <w:ind w:left="1260"/>
        <w:jc w:val="both"/>
      </w:pPr>
      <w:r>
        <w:tab/>
      </w:r>
      <w:r>
        <w:tab/>
        <w:t>Martfű, Május 1. u. 2.  szám alatt</w:t>
      </w:r>
    </w:p>
    <w:p w:rsidR="00CA733E" w:rsidRDefault="00CA733E" w:rsidP="00E744A0">
      <w:pPr>
        <w:ind w:left="1260"/>
        <w:jc w:val="both"/>
      </w:pPr>
      <w:r>
        <w:tab/>
      </w:r>
      <w:r>
        <w:tab/>
      </w:r>
    </w:p>
    <w:p w:rsidR="00CA733E" w:rsidRDefault="00CA733E" w:rsidP="00E744A0">
      <w:pPr>
        <w:numPr>
          <w:ilvl w:val="0"/>
          <w:numId w:val="2"/>
        </w:numPr>
        <w:jc w:val="both"/>
        <w:rPr>
          <w:i/>
          <w:iCs/>
        </w:rPr>
      </w:pPr>
      <w:r>
        <w:rPr>
          <w:i/>
          <w:iCs/>
        </w:rPr>
        <w:t>1-4. évfolyamos tagintézmény működik</w:t>
      </w:r>
    </w:p>
    <w:p w:rsidR="00CA733E" w:rsidRDefault="00CA733E" w:rsidP="00E744A0">
      <w:pPr>
        <w:jc w:val="both"/>
      </w:pPr>
      <w:r>
        <w:tab/>
      </w:r>
      <w:r>
        <w:tab/>
      </w:r>
      <w:r>
        <w:tab/>
        <w:t>Mezőhék, Mártírok út 9/b. szám alatt</w:t>
      </w:r>
    </w:p>
    <w:p w:rsidR="00CA733E" w:rsidRDefault="00CA733E" w:rsidP="00E744A0">
      <w:pPr>
        <w:jc w:val="both"/>
      </w:pPr>
    </w:p>
    <w:p w:rsidR="00CA733E" w:rsidRDefault="00CA733E" w:rsidP="00E744A0">
      <w:pPr>
        <w:ind w:left="1260" w:hanging="540"/>
        <w:jc w:val="both"/>
      </w:pPr>
    </w:p>
    <w:p w:rsidR="00CA733E" w:rsidRDefault="00CA733E" w:rsidP="00E744A0">
      <w:pPr>
        <w:jc w:val="both"/>
      </w:pPr>
    </w:p>
    <w:p w:rsidR="00CA733E" w:rsidRDefault="00CA733E" w:rsidP="00E744A0">
      <w:pPr>
        <w:ind w:left="1260" w:hanging="540"/>
        <w:jc w:val="both"/>
      </w:pPr>
      <w:r>
        <w:t>6.3. Martfű Város Önkormányzata a szerződéssel érintett tagintézmény közreműködésével garantálja, hogy ugyanolyan tanulói jogokat és lehetőségeket biztosít e megállapodás keretében működő intézmények valamennyi tanulójának, különös tekintettel az alábbiakra:</w:t>
      </w:r>
    </w:p>
    <w:p w:rsidR="00CA733E" w:rsidRDefault="00CA733E" w:rsidP="00E744A0">
      <w:pPr>
        <w:ind w:left="1260" w:hanging="540"/>
        <w:jc w:val="both"/>
      </w:pPr>
    </w:p>
    <w:p w:rsidR="00CA733E" w:rsidRDefault="00CA733E" w:rsidP="00E744A0">
      <w:pPr>
        <w:numPr>
          <w:ilvl w:val="1"/>
          <w:numId w:val="12"/>
        </w:numPr>
        <w:jc w:val="both"/>
      </w:pPr>
      <w:r>
        <w:t>napközi és tanulószobai ellátás,</w:t>
      </w:r>
    </w:p>
    <w:p w:rsidR="00CA733E" w:rsidRDefault="00CA733E" w:rsidP="00E744A0">
      <w:pPr>
        <w:numPr>
          <w:ilvl w:val="1"/>
          <w:numId w:val="12"/>
        </w:numPr>
        <w:jc w:val="both"/>
      </w:pPr>
      <w:r>
        <w:t xml:space="preserve">felzárkóztatás, </w:t>
      </w:r>
    </w:p>
    <w:p w:rsidR="00CA733E" w:rsidRDefault="00CA733E" w:rsidP="00E744A0">
      <w:pPr>
        <w:numPr>
          <w:ilvl w:val="1"/>
          <w:numId w:val="12"/>
        </w:numPr>
        <w:jc w:val="both"/>
      </w:pPr>
      <w:r>
        <w:t>tehetséggondozás szervezeti kereteinek igénybevétele,</w:t>
      </w:r>
    </w:p>
    <w:p w:rsidR="00CA733E" w:rsidRDefault="00CA733E" w:rsidP="00E744A0">
      <w:pPr>
        <w:numPr>
          <w:ilvl w:val="1"/>
          <w:numId w:val="12"/>
        </w:numPr>
        <w:jc w:val="both"/>
      </w:pPr>
      <w:r>
        <w:t>sport és mindennapos testnevelés 1-4. évfolyamon.</w:t>
      </w:r>
    </w:p>
    <w:p w:rsidR="00CA733E" w:rsidRDefault="00CA733E" w:rsidP="00E744A0">
      <w:pPr>
        <w:ind w:left="1425"/>
        <w:jc w:val="both"/>
      </w:pPr>
    </w:p>
    <w:p w:rsidR="00CA733E" w:rsidRDefault="00CA733E" w:rsidP="00E744A0">
      <w:pPr>
        <w:ind w:left="1260" w:hanging="1260"/>
        <w:jc w:val="both"/>
      </w:pPr>
      <w:r>
        <w:tab/>
        <w:t>A társulásban résztvevő intézmények egységesen kezelik a tanulói, nevelőtestületi kötelezettségeket is:</w:t>
      </w:r>
    </w:p>
    <w:p w:rsidR="00CA733E" w:rsidRDefault="00CA733E" w:rsidP="00E744A0">
      <w:pPr>
        <w:numPr>
          <w:ilvl w:val="1"/>
          <w:numId w:val="12"/>
        </w:numPr>
        <w:jc w:val="both"/>
      </w:pPr>
      <w:r>
        <w:t>a tanév rendje tekintetében,</w:t>
      </w:r>
    </w:p>
    <w:p w:rsidR="00CA733E" w:rsidRDefault="00CA733E" w:rsidP="00E744A0">
      <w:pPr>
        <w:numPr>
          <w:ilvl w:val="1"/>
          <w:numId w:val="12"/>
        </w:numPr>
        <w:jc w:val="both"/>
      </w:pPr>
      <w:r>
        <w:t>a rendezvényeken, továbbképzéseken, versenyeken való részvétel lehetőségének biztosításában,</w:t>
      </w:r>
    </w:p>
    <w:p w:rsidR="00CA733E" w:rsidRDefault="00CA733E" w:rsidP="00E744A0">
      <w:pPr>
        <w:numPr>
          <w:ilvl w:val="1"/>
          <w:numId w:val="12"/>
        </w:numPr>
        <w:jc w:val="both"/>
      </w:pPr>
      <w:r>
        <w:t>a házirend közösen elfogadott  alapnormáinak betartásában.</w:t>
      </w:r>
    </w:p>
    <w:p w:rsidR="00CA733E" w:rsidRDefault="00CA733E" w:rsidP="00E744A0">
      <w:pPr>
        <w:ind w:left="1425"/>
        <w:jc w:val="both"/>
      </w:pPr>
    </w:p>
    <w:p w:rsidR="00CA733E" w:rsidRDefault="00CA733E" w:rsidP="00E744A0">
      <w:pPr>
        <w:jc w:val="both"/>
      </w:pPr>
    </w:p>
    <w:p w:rsidR="00CA733E" w:rsidRDefault="00CA733E" w:rsidP="00E744A0">
      <w:pPr>
        <w:jc w:val="both"/>
      </w:pPr>
      <w:r>
        <w:rPr>
          <w:b/>
          <w:bCs/>
        </w:rPr>
        <w:t xml:space="preserve">7. A társulás egyéb szolgáltatásai </w:t>
      </w:r>
    </w:p>
    <w:p w:rsidR="00CA733E" w:rsidRDefault="00CA733E" w:rsidP="00E744A0">
      <w:pPr>
        <w:jc w:val="both"/>
      </w:pPr>
    </w:p>
    <w:p w:rsidR="00CA733E" w:rsidRDefault="00CA733E" w:rsidP="00E744A0">
      <w:pPr>
        <w:jc w:val="both"/>
      </w:pPr>
    </w:p>
    <w:p w:rsidR="00CA733E" w:rsidRDefault="00CA733E" w:rsidP="00E744A0">
      <w:pPr>
        <w:ind w:left="1416" w:hanging="732"/>
        <w:jc w:val="both"/>
      </w:pPr>
      <w:r>
        <w:t xml:space="preserve">7.1. Az 1-8. évfolyamos tanulók a helyi igényekhez és sajátos lehetőségekhez igazodva részesülnek tanórán kívüli tevékenységekben – melyek az intézmény alapdokumentumaiban kerülnek konkretizálásra. </w:t>
      </w:r>
    </w:p>
    <w:p w:rsidR="00CA733E" w:rsidRDefault="00CA733E" w:rsidP="00E744A0">
      <w:pPr>
        <w:ind w:left="1410"/>
        <w:jc w:val="both"/>
      </w:pPr>
      <w:r>
        <w:t>Igény szerint szorgalmi időben, továbbá tanítási szünetekben – a feladatot ellátó intézmény által elnyert, és a szülők által biztosított források terhére – erdei iskola, turisztikai, sport-és művészeti táborok működtetésére, szabadidős programok és egyéb, a korosztályt érintő programok szervezésére kerülhet sor. A társulás keretében közös szándék, hogy a helyi közművelődési rendezvények (színházak, koncertek, előadások, kiállítások, stb.) tehetséggondozó programok, hagyományápoló rendezvények száma növekedjen és eljusson a társult településre</w:t>
      </w:r>
      <w:r>
        <w:rPr>
          <w:color w:val="FF0000"/>
        </w:rPr>
        <w:t>.</w:t>
      </w:r>
    </w:p>
    <w:p w:rsidR="00CA733E" w:rsidRDefault="00CA733E" w:rsidP="00E744A0">
      <w:pPr>
        <w:tabs>
          <w:tab w:val="left" w:pos="1110"/>
        </w:tabs>
        <w:jc w:val="both"/>
      </w:pPr>
      <w:r>
        <w:tab/>
      </w:r>
    </w:p>
    <w:p w:rsidR="00CA733E" w:rsidRDefault="00CA733E" w:rsidP="00E744A0">
      <w:pPr>
        <w:tabs>
          <w:tab w:val="left" w:pos="1110"/>
        </w:tabs>
        <w:jc w:val="both"/>
      </w:pPr>
    </w:p>
    <w:p w:rsidR="00CA733E" w:rsidRDefault="00CA733E" w:rsidP="00E744A0">
      <w:pPr>
        <w:ind w:left="1311" w:hanging="570"/>
        <w:jc w:val="both"/>
      </w:pPr>
      <w:r>
        <w:t>7.2.   A tagiskola ellátja a tanulókkal és közalkalmazottakkal kapcsolatos egyéb szolgáltatásokat:</w:t>
      </w:r>
    </w:p>
    <w:p w:rsidR="00CA733E" w:rsidRDefault="00CA733E" w:rsidP="00E744A0">
      <w:pPr>
        <w:ind w:left="720"/>
        <w:jc w:val="both"/>
      </w:pPr>
    </w:p>
    <w:p w:rsidR="00CA733E" w:rsidRDefault="00CA733E" w:rsidP="00E744A0">
      <w:pPr>
        <w:numPr>
          <w:ilvl w:val="1"/>
          <w:numId w:val="3"/>
        </w:numPr>
        <w:jc w:val="both"/>
      </w:pPr>
      <w:r>
        <w:t>a szociális, gyermek- és ifjúságvédelmi feladatokat,</w:t>
      </w:r>
    </w:p>
    <w:p w:rsidR="00CA733E" w:rsidRDefault="00CA733E" w:rsidP="00E744A0">
      <w:pPr>
        <w:numPr>
          <w:ilvl w:val="1"/>
          <w:numId w:val="3"/>
        </w:numPr>
        <w:jc w:val="both"/>
      </w:pPr>
      <w:r>
        <w:t>az iskola-egészségügyi, a fogászati, szemészeti szűrési és prevenciós feladatokat,</w:t>
      </w:r>
    </w:p>
    <w:p w:rsidR="00CA733E" w:rsidRDefault="00CA733E" w:rsidP="00E744A0">
      <w:pPr>
        <w:numPr>
          <w:ilvl w:val="1"/>
          <w:numId w:val="3"/>
        </w:numPr>
        <w:jc w:val="both"/>
      </w:pPr>
      <w:r>
        <w:t>a tanulói és nevelői nyilvántartással kapcsolatos adminisztrációt,</w:t>
      </w:r>
    </w:p>
    <w:p w:rsidR="00CA733E" w:rsidRDefault="00CA733E" w:rsidP="00E744A0">
      <w:pPr>
        <w:numPr>
          <w:ilvl w:val="1"/>
          <w:numId w:val="3"/>
        </w:numPr>
        <w:jc w:val="both"/>
      </w:pPr>
      <w:r>
        <w:t>a tankönyvrendelést, a diákigazolványok nyilvántartását, az éves statisztika tagintézményre vonatkozó feladatait.</w:t>
      </w:r>
    </w:p>
    <w:p w:rsidR="00CA733E" w:rsidRDefault="00CA733E" w:rsidP="00E744A0">
      <w:pPr>
        <w:ind w:left="1800" w:hanging="360"/>
        <w:jc w:val="both"/>
      </w:pPr>
    </w:p>
    <w:p w:rsidR="00CA733E" w:rsidRDefault="00CA733E" w:rsidP="00E744A0">
      <w:pPr>
        <w:ind w:left="1800" w:hanging="360"/>
        <w:jc w:val="both"/>
      </w:pPr>
    </w:p>
    <w:p w:rsidR="00CA733E" w:rsidRPr="00140BEE" w:rsidRDefault="00CA733E" w:rsidP="00E744A0">
      <w:pPr>
        <w:jc w:val="both"/>
        <w:rPr>
          <w:b/>
          <w:bCs/>
        </w:rPr>
      </w:pPr>
      <w:r>
        <w:rPr>
          <w:b/>
          <w:bCs/>
        </w:rPr>
        <w:t xml:space="preserve">8. </w:t>
      </w:r>
      <w:r w:rsidRPr="00140BEE">
        <w:rPr>
          <w:b/>
          <w:bCs/>
        </w:rPr>
        <w:t xml:space="preserve">A </w:t>
      </w:r>
      <w:r>
        <w:rPr>
          <w:b/>
          <w:bCs/>
        </w:rPr>
        <w:t>társult</w:t>
      </w:r>
      <w:r w:rsidRPr="00140BEE">
        <w:rPr>
          <w:b/>
          <w:bCs/>
        </w:rPr>
        <w:t xml:space="preserve"> felek a költségek viselése tárgyában az alábbiakban állapodnak meg:</w:t>
      </w:r>
      <w:r w:rsidRPr="00140BEE">
        <w:t xml:space="preserve"> </w:t>
      </w:r>
    </w:p>
    <w:p w:rsidR="00CA733E" w:rsidRDefault="00CA733E" w:rsidP="00E744A0">
      <w:pPr>
        <w:jc w:val="both"/>
        <w:rPr>
          <w:b/>
          <w:bCs/>
          <w:u w:val="single"/>
        </w:rPr>
      </w:pPr>
    </w:p>
    <w:p w:rsidR="00CA733E" w:rsidRDefault="00CA733E" w:rsidP="00E744A0">
      <w:pPr>
        <w:ind w:left="1254" w:hanging="513"/>
        <w:jc w:val="both"/>
      </w:pPr>
      <w:r>
        <w:t>8.1. Mezőhék Község Önkormányzata, a mindenkor hatályos költségvetési törvényben biztosított normatívákkal járul hozzá a közoktatási feladatok kiadásaihoz, ezért felhatalmazza Martfű Város Önkormányzatát, hogy az aktuális költségvetési törvényben garantált állami normatívákat az ellátott gyermeklétszám függvényében az államháztartástól közvetlenül igényelje. Az igénylést és elszámolást a Szolnoki Kistérség Többcélú Társulása belső ellenőre a helyszínen ellenőrzi.</w:t>
      </w:r>
    </w:p>
    <w:p w:rsidR="00CA733E" w:rsidRDefault="00CA733E" w:rsidP="00E744A0">
      <w:pPr>
        <w:ind w:left="1386"/>
        <w:jc w:val="both"/>
      </w:pPr>
    </w:p>
    <w:p w:rsidR="00CA733E" w:rsidRDefault="00CA733E" w:rsidP="00E744A0">
      <w:pPr>
        <w:ind w:left="1254" w:hanging="513"/>
        <w:jc w:val="both"/>
      </w:pPr>
      <w:r>
        <w:t>8.2  A normatívák megosztását évente újra kell tárgyalni és azt egy Normatíva megosztó megállapodásban rögzíteni kell, a költségvetési törvény megjelenését követő 30 napon belül. A Normatíva megosztó megállapodás mellékletét képezi a Feladatellátó megállapodásnak.</w:t>
      </w:r>
    </w:p>
    <w:p w:rsidR="00CA733E" w:rsidRDefault="00CA733E" w:rsidP="00E744A0">
      <w:pPr>
        <w:ind w:left="720"/>
        <w:jc w:val="both"/>
      </w:pPr>
    </w:p>
    <w:p w:rsidR="00CA733E" w:rsidRDefault="00CA733E" w:rsidP="00E744A0">
      <w:pPr>
        <w:ind w:left="1254" w:hanging="513"/>
        <w:jc w:val="both"/>
      </w:pPr>
      <w:r>
        <w:t>8.3.  Martfű Város Önkormányzata abban az esetben, ha a 8.2. pontban rögzített normatíva bevételek nem fedezik az 1-4 évfolyamon felmerülő kiadásokat, akkor Mezőhék Önkormányzata kötelezettséget vállal a tagintézmény finanszírozásában jelentkező, tényleges, Martfű Város Önkormányzata által kifizetett többletkiadások megtérítésére.</w:t>
      </w:r>
    </w:p>
    <w:p w:rsidR="00CA733E" w:rsidRDefault="00CA733E" w:rsidP="00E744A0">
      <w:pPr>
        <w:ind w:left="1026"/>
        <w:jc w:val="both"/>
      </w:pPr>
    </w:p>
    <w:p w:rsidR="00CA733E" w:rsidRDefault="00CA733E" w:rsidP="00E744A0">
      <w:pPr>
        <w:ind w:left="1254" w:hanging="513"/>
        <w:jc w:val="both"/>
      </w:pPr>
      <w:r>
        <w:t>8.4.  A Mezőhéki Önkormányzat által 8.3. pontban rögzített kiadások megtérítése havi megosztásban történik, aktuális hó 15. napjáig a mindenkori költségvetési rendeletben meghatározottak szerinti összegben. Vita esetén a Martfű Város Önkormányzat költségvetése az irányadó.</w:t>
      </w:r>
    </w:p>
    <w:p w:rsidR="00CA733E" w:rsidRDefault="00CA733E" w:rsidP="00E744A0">
      <w:pPr>
        <w:pStyle w:val="ListParagraph1"/>
      </w:pPr>
    </w:p>
    <w:p w:rsidR="00CA733E" w:rsidRDefault="00CA733E" w:rsidP="00E744A0">
      <w:pPr>
        <w:ind w:left="1254" w:hanging="513"/>
        <w:jc w:val="both"/>
      </w:pPr>
      <w:r>
        <w:t>8.5.  A Költségek elszámolás és ezek megtérítése mind a kettő Önkormányzat felé utólagosan aktuális évet követő szeptember 1-ig történik, a Szolnoki Kistérség Többcélú Társulása által lehívott és elszámolásban kimutatott normatíva leosztása után. A költségek megtérítése, jóváírása az aktuális évet követő év költségeit módosítja a következő módon:</w:t>
      </w:r>
    </w:p>
    <w:p w:rsidR="00CA733E" w:rsidRDefault="00CA733E" w:rsidP="00E744A0">
      <w:pPr>
        <w:pStyle w:val="ListParagraph1"/>
      </w:pPr>
    </w:p>
    <w:p w:rsidR="00CA733E" w:rsidRDefault="00CA733E" w:rsidP="00E744A0">
      <w:pPr>
        <w:pStyle w:val="ListParagraph1"/>
        <w:ind w:left="1710" w:hanging="324"/>
        <w:jc w:val="both"/>
      </w:pPr>
      <w:r>
        <w:t xml:space="preserve">a.  Ha a mezőhéki Önkormányzatnak többlet befizetése keletkezet az előző évre, akkor annyival kevesebb kell fizetni szeptember 1. követő időszakra. </w:t>
      </w:r>
    </w:p>
    <w:p w:rsidR="00CA733E" w:rsidRDefault="00CA733E" w:rsidP="00E744A0">
      <w:pPr>
        <w:pStyle w:val="ListParagraph1"/>
        <w:ind w:left="1746"/>
        <w:jc w:val="both"/>
      </w:pPr>
    </w:p>
    <w:p w:rsidR="00CA733E" w:rsidRDefault="00CA733E" w:rsidP="00E744A0">
      <w:pPr>
        <w:pStyle w:val="ListParagraph1"/>
        <w:ind w:left="1710" w:hanging="324"/>
        <w:jc w:val="both"/>
      </w:pPr>
      <w:r>
        <w:t>b. Ha a mezőhéki Önkormányzatnak hiánya keletkezett (az előző évben többet kellet volna fizetni illetve a normatíva a tervezett szint alatt teljesült) az előző évre, akkor annyival többet kell fizetni szeptember 1. követő időszakra havi elosztásban.</w:t>
      </w:r>
    </w:p>
    <w:p w:rsidR="00CA733E" w:rsidRDefault="00CA733E" w:rsidP="00E744A0">
      <w:pPr>
        <w:jc w:val="both"/>
      </w:pPr>
    </w:p>
    <w:p w:rsidR="00CA733E" w:rsidRDefault="00CA733E" w:rsidP="00E744A0">
      <w:pPr>
        <w:ind w:left="1254" w:hanging="513"/>
        <w:jc w:val="both"/>
      </w:pPr>
      <w:r>
        <w:t>8.6.  A gesztor önkormányzat a 8.2. és a 8.3. pontban megjelölt forrásból biztosítja a tagintézmény szakmai feladatellátásához kapcsolódó költségeinek fedezetét, amelyek kizárólag a következők lehetnek:</w:t>
      </w:r>
    </w:p>
    <w:p w:rsidR="00CA733E" w:rsidRDefault="00CA733E" w:rsidP="00E744A0">
      <w:pPr>
        <w:jc w:val="both"/>
      </w:pPr>
    </w:p>
    <w:p w:rsidR="00CA733E" w:rsidRDefault="00CA733E" w:rsidP="00E744A0">
      <w:pPr>
        <w:ind w:left="720"/>
        <w:jc w:val="both"/>
      </w:pPr>
    </w:p>
    <w:p w:rsidR="00CA733E" w:rsidRDefault="00CA733E" w:rsidP="00E744A0">
      <w:pPr>
        <w:numPr>
          <w:ilvl w:val="3"/>
          <w:numId w:val="11"/>
        </w:numPr>
        <w:jc w:val="both"/>
      </w:pPr>
      <w:r>
        <w:t>A tagintézményben oktató-nevelő munkát végző pedagógus közalkalmazottak bérét és annak járulékát,</w:t>
      </w:r>
    </w:p>
    <w:p w:rsidR="00CA733E" w:rsidRDefault="00CA733E" w:rsidP="00E744A0">
      <w:pPr>
        <w:numPr>
          <w:ilvl w:val="3"/>
          <w:numId w:val="11"/>
        </w:numPr>
        <w:jc w:val="both"/>
      </w:pPr>
      <w:r>
        <w:t>a nevelő-oktató munka szakmai kiadásainak fedezetét,</w:t>
      </w:r>
    </w:p>
    <w:p w:rsidR="00CA733E" w:rsidRDefault="00CA733E" w:rsidP="00E744A0">
      <w:pPr>
        <w:numPr>
          <w:ilvl w:val="3"/>
          <w:numId w:val="11"/>
        </w:numPr>
        <w:jc w:val="both"/>
      </w:pPr>
      <w:r>
        <w:t>az iskola szemléltetőeszközeinek fejlesztését, az iskolai könyvtár, az IKT eszközök fejlesztést,</w:t>
      </w:r>
    </w:p>
    <w:p w:rsidR="00CA733E" w:rsidRDefault="00CA733E" w:rsidP="00E744A0">
      <w:pPr>
        <w:numPr>
          <w:ilvl w:val="3"/>
          <w:numId w:val="11"/>
        </w:numPr>
        <w:jc w:val="both"/>
      </w:pPr>
      <w:r>
        <w:t>pedagógus továbbképzés, szakkönyvek és folyóiratok beszerzését,</w:t>
      </w:r>
    </w:p>
    <w:p w:rsidR="00CA733E" w:rsidRDefault="00CA733E" w:rsidP="00E744A0">
      <w:pPr>
        <w:numPr>
          <w:ilvl w:val="3"/>
          <w:numId w:val="11"/>
        </w:numPr>
        <w:jc w:val="both"/>
      </w:pPr>
      <w:r>
        <w:t>tanügyi nyomtatványok beszerzését,</w:t>
      </w:r>
    </w:p>
    <w:p w:rsidR="00CA733E" w:rsidRDefault="00CA733E" w:rsidP="00E744A0">
      <w:pPr>
        <w:numPr>
          <w:ilvl w:val="3"/>
          <w:numId w:val="11"/>
        </w:numPr>
        <w:jc w:val="both"/>
      </w:pPr>
      <w:r>
        <w:t xml:space="preserve">szakmai szolgáltatás igénybevételét, </w:t>
      </w:r>
    </w:p>
    <w:p w:rsidR="00CA733E" w:rsidRDefault="00CA733E" w:rsidP="00E744A0">
      <w:pPr>
        <w:numPr>
          <w:ilvl w:val="3"/>
          <w:numId w:val="11"/>
        </w:numPr>
        <w:jc w:val="both"/>
      </w:pPr>
      <w:r>
        <w:t xml:space="preserve">a székhely intézmény igazgatójának, valamint a tagintézmény-vezető utazási költségeinek fedezetét, </w:t>
      </w:r>
    </w:p>
    <w:p w:rsidR="00CA733E" w:rsidRDefault="00CA733E" w:rsidP="00E744A0">
      <w:pPr>
        <w:numPr>
          <w:ilvl w:val="3"/>
          <w:numId w:val="11"/>
        </w:numPr>
        <w:jc w:val="both"/>
      </w:pPr>
      <w:r>
        <w:t xml:space="preserve">közös költségek fedezését (pl. a feladatellátás </w:t>
      </w:r>
      <w:r w:rsidRPr="00CE6836">
        <w:t>igazgatási,</w:t>
      </w:r>
      <w:r>
        <w:rPr>
          <w:color w:val="FF0000"/>
        </w:rPr>
        <w:t xml:space="preserve"> </w:t>
      </w:r>
      <w:r w:rsidRPr="00CE6836">
        <w:t>gazdálkodási,</w:t>
      </w:r>
      <w:r>
        <w:t xml:space="preserve"> ügyviteli költségeinek tanulólétszám arányos finanszírozását).</w:t>
      </w:r>
    </w:p>
    <w:p w:rsidR="00CA733E" w:rsidRDefault="00CA733E" w:rsidP="00E744A0">
      <w:pPr>
        <w:ind w:left="1080"/>
        <w:jc w:val="both"/>
      </w:pPr>
    </w:p>
    <w:p w:rsidR="00CA733E" w:rsidRDefault="00CA733E" w:rsidP="00E744A0">
      <w:pPr>
        <w:ind w:left="1254" w:hanging="513"/>
        <w:jc w:val="both"/>
      </w:pPr>
      <w:r>
        <w:t>8.7.  A székhely önkormányzat a központi költségvetés által a gyermekétkeztetésre biztosított támogatást átadja Mezőhék Önkormányzatának, amennyiben a gyermekétkeztetést biztosítja.</w:t>
      </w:r>
    </w:p>
    <w:p w:rsidR="00CA733E" w:rsidRDefault="00CA733E" w:rsidP="00E744A0">
      <w:pPr>
        <w:ind w:left="1416" w:hanging="390"/>
        <w:jc w:val="both"/>
      </w:pPr>
    </w:p>
    <w:p w:rsidR="00CA733E" w:rsidRDefault="00CA733E" w:rsidP="00E744A0">
      <w:pPr>
        <w:ind w:left="1254" w:hanging="513"/>
        <w:jc w:val="both"/>
      </w:pPr>
      <w:r>
        <w:t xml:space="preserve">8.8. Martfű Város Önkormányzata a 2007. szeptember 1-jét megelőzően kötött pénzügyi kötelezettségvállalásokért (VÁTI-val kötött megállapodás) nem vállal felelősséget. </w:t>
      </w:r>
    </w:p>
    <w:p w:rsidR="00CA733E" w:rsidRDefault="00CA733E" w:rsidP="00E744A0">
      <w:pPr>
        <w:jc w:val="both"/>
      </w:pPr>
    </w:p>
    <w:p w:rsidR="00CA733E" w:rsidRDefault="00CA733E" w:rsidP="00E744A0">
      <w:pPr>
        <w:jc w:val="both"/>
      </w:pPr>
    </w:p>
    <w:p w:rsidR="00CA733E" w:rsidRDefault="00CA733E" w:rsidP="00E744A0">
      <w:pPr>
        <w:jc w:val="both"/>
      </w:pPr>
    </w:p>
    <w:p w:rsidR="00CA733E" w:rsidRDefault="00CA733E" w:rsidP="00E744A0">
      <w:pPr>
        <w:jc w:val="both"/>
      </w:pPr>
    </w:p>
    <w:p w:rsidR="00CA733E" w:rsidRDefault="00CA733E" w:rsidP="00E744A0">
      <w:pPr>
        <w:jc w:val="both"/>
        <w:rPr>
          <w:b/>
          <w:bCs/>
        </w:rPr>
      </w:pPr>
      <w:r>
        <w:rPr>
          <w:b/>
          <w:bCs/>
        </w:rPr>
        <w:t>9. A közoktatási feladatellátást szolgáló vagyon, költségek viselése</w:t>
      </w:r>
      <w:r>
        <w:rPr>
          <w:rStyle w:val="FootnoteReference"/>
          <w:b/>
          <w:bCs/>
        </w:rPr>
        <w:footnoteReference w:id="4"/>
      </w:r>
    </w:p>
    <w:p w:rsidR="00CA733E" w:rsidRDefault="00CA733E" w:rsidP="00E744A0">
      <w:pPr>
        <w:jc w:val="both"/>
        <w:rPr>
          <w:b/>
          <w:bCs/>
        </w:rPr>
      </w:pPr>
    </w:p>
    <w:p w:rsidR="00CA733E" w:rsidRDefault="00CA733E" w:rsidP="00E744A0">
      <w:pPr>
        <w:ind w:left="708"/>
        <w:jc w:val="both"/>
      </w:pPr>
      <w:r>
        <w:t xml:space="preserve">Az intézmény által használt ingatlanok: </w:t>
      </w:r>
    </w:p>
    <w:p w:rsidR="00CA733E" w:rsidRDefault="00CA733E" w:rsidP="00E744A0">
      <w:pPr>
        <w:ind w:left="708"/>
        <w:jc w:val="both"/>
      </w:pPr>
    </w:p>
    <w:p w:rsidR="00CA733E" w:rsidRDefault="00CA733E" w:rsidP="00E744A0">
      <w:pPr>
        <w:ind w:left="708"/>
        <w:jc w:val="both"/>
      </w:pPr>
      <w:r>
        <w:rPr>
          <w:b/>
          <w:bCs/>
        </w:rPr>
        <w:tab/>
        <w:t xml:space="preserve">-     </w:t>
      </w:r>
      <w:r>
        <w:t xml:space="preserve">5435 Martfű, Május 1. út 2. </w:t>
      </w:r>
    </w:p>
    <w:p w:rsidR="00CA733E" w:rsidRPr="00DC5E6E" w:rsidRDefault="00CA733E" w:rsidP="00E744A0">
      <w:pPr>
        <w:ind w:left="708"/>
        <w:jc w:val="both"/>
      </w:pPr>
      <w:r>
        <w:rPr>
          <w:b/>
          <w:bCs/>
        </w:rPr>
        <w:tab/>
        <w:t xml:space="preserve">       -</w:t>
      </w:r>
      <w:r>
        <w:t xml:space="preserve"> általános iskola épülete - </w:t>
      </w:r>
    </w:p>
    <w:p w:rsidR="00CA733E" w:rsidRDefault="00CA733E" w:rsidP="00E744A0">
      <w:pPr>
        <w:jc w:val="both"/>
      </w:pPr>
      <w:r>
        <w:tab/>
      </w:r>
      <w:r>
        <w:tab/>
        <w:t xml:space="preserve">-     5453 Mezőhék, Mártírok út 9/b. </w:t>
      </w:r>
    </w:p>
    <w:p w:rsidR="00CA733E" w:rsidRDefault="00CA733E" w:rsidP="00E744A0">
      <w:pPr>
        <w:jc w:val="both"/>
      </w:pPr>
      <w:r>
        <w:tab/>
      </w:r>
      <w:r>
        <w:tab/>
        <w:t xml:space="preserve">       - általános iskola épülete – </w:t>
      </w:r>
    </w:p>
    <w:p w:rsidR="00CA733E" w:rsidRDefault="00CA733E" w:rsidP="00E744A0">
      <w:pPr>
        <w:jc w:val="both"/>
      </w:pPr>
    </w:p>
    <w:p w:rsidR="00CA733E" w:rsidRDefault="00CA733E" w:rsidP="00E744A0">
      <w:pPr>
        <w:ind w:left="708"/>
        <w:jc w:val="both"/>
      </w:pPr>
      <w:r>
        <w:t>Az intézményi társulás székhely településén található intézményének működésére szolgáló ingatlanok és ingóságok Martfű Város Önkormányzatának, a mezőhéki tagintézmény működésére szolgáló ingatlan és ingóságok Mezőhék Önkormányzatának tulajdonát képezik</w:t>
      </w:r>
    </w:p>
    <w:p w:rsidR="00CA733E" w:rsidRDefault="00CA733E" w:rsidP="00E744A0">
      <w:pPr>
        <w:ind w:left="708"/>
        <w:jc w:val="both"/>
      </w:pPr>
    </w:p>
    <w:p w:rsidR="00CA733E" w:rsidRDefault="00CA733E" w:rsidP="00E744A0">
      <w:pPr>
        <w:jc w:val="both"/>
      </w:pPr>
    </w:p>
    <w:p w:rsidR="00CA733E" w:rsidRDefault="00CA733E" w:rsidP="00E744A0">
      <w:pPr>
        <w:numPr>
          <w:ilvl w:val="1"/>
          <w:numId w:val="4"/>
        </w:numPr>
        <w:ind w:hanging="645"/>
        <w:jc w:val="both"/>
      </w:pPr>
      <w:r>
        <w:t>A székhely intézmény által használt ingatlan és ingóság, annak üzemeltetési és karbantartási költségei, a vagyonkezelés terhei és egyúttal a nem haszonszerzési célú bevételek a székhely  önkormányzatot terhelik, illetve illetik meg.</w:t>
      </w:r>
    </w:p>
    <w:p w:rsidR="00CA733E" w:rsidRDefault="00CA733E" w:rsidP="00E744A0">
      <w:pPr>
        <w:ind w:left="1329"/>
        <w:jc w:val="both"/>
      </w:pPr>
    </w:p>
    <w:p w:rsidR="00CA733E" w:rsidRDefault="00CA733E" w:rsidP="00E744A0">
      <w:pPr>
        <w:numPr>
          <w:ilvl w:val="1"/>
          <w:numId w:val="4"/>
        </w:numPr>
        <w:ind w:hanging="645"/>
        <w:jc w:val="both"/>
      </w:pPr>
      <w:r>
        <w:t>A tagintézmény általános iskolai feladat-ellátáshoz kapcsolódó ingatlanokkal, létesítményekkel, berendezésekkel és eszközökkel kapcsolatos üzemeltetési és fenntartási feladatokat Mezőhék</w:t>
      </w:r>
      <w:r>
        <w:rPr>
          <w:color w:val="FF0000"/>
        </w:rPr>
        <w:t xml:space="preserve"> </w:t>
      </w:r>
      <w:r w:rsidRPr="0094794B">
        <w:t>önkormányzata</w:t>
      </w:r>
      <w:r>
        <w:t xml:space="preserve"> látja el.</w:t>
      </w:r>
    </w:p>
    <w:p w:rsidR="00CA733E" w:rsidRDefault="00CA733E" w:rsidP="00E744A0">
      <w:pPr>
        <w:jc w:val="both"/>
      </w:pPr>
    </w:p>
    <w:p w:rsidR="00CA733E" w:rsidRDefault="00CA733E" w:rsidP="00E744A0">
      <w:pPr>
        <w:ind w:left="1260" w:hanging="540"/>
        <w:jc w:val="both"/>
      </w:pPr>
    </w:p>
    <w:p w:rsidR="00CA733E" w:rsidRDefault="00CA733E" w:rsidP="00E744A0">
      <w:pPr>
        <w:ind w:left="1260" w:hanging="540"/>
        <w:jc w:val="both"/>
      </w:pPr>
      <w:r>
        <w:t xml:space="preserve">9.3. A tagintézményhez megvalósított eszközbeszerzések a telephely szerint illetékes önkormányzat vagyonát képezik. </w:t>
      </w:r>
    </w:p>
    <w:p w:rsidR="00CA733E" w:rsidRDefault="00CA733E" w:rsidP="00E744A0">
      <w:pPr>
        <w:ind w:left="1260"/>
        <w:jc w:val="both"/>
      </w:pPr>
      <w:r w:rsidRPr="00E62C81">
        <w:t>Az intézmény társulás megszűnése esetén a közösen elnyert források, eszközök tanulóarányosan illetik meg az intézményi társulás azon részintézményeit, akik kedvezményezettjei voltak a forrásoknak, támogatásoknak.</w:t>
      </w:r>
    </w:p>
    <w:p w:rsidR="00CA733E" w:rsidRDefault="00CA733E" w:rsidP="00E744A0">
      <w:pPr>
        <w:ind w:left="1260"/>
        <w:jc w:val="both"/>
      </w:pPr>
    </w:p>
    <w:p w:rsidR="00CA733E" w:rsidRPr="00E62C81" w:rsidRDefault="00CA733E" w:rsidP="00E744A0">
      <w:pPr>
        <w:ind w:left="1260" w:hanging="576"/>
        <w:jc w:val="both"/>
      </w:pPr>
      <w:r>
        <w:t>9.4.</w:t>
      </w:r>
      <w:r>
        <w:tab/>
        <w:t>Az intézményi társulás működése során a fentiekben felsorolt vagyonkörön kívűl keletkezett vagyonszaporulat a társult önkormányzatok közös tulajdonát képezi. A társulás megszűnésekor a közös használatú vagyontárgyak esetében a Polgári Törvénykönyv közös tulajdon megszüntetésére vonatkozó szabályai szerint járnak el a társult Képviselő-testületek.</w:t>
      </w:r>
    </w:p>
    <w:p w:rsidR="00CA733E" w:rsidRDefault="00CA733E" w:rsidP="00E744A0">
      <w:pPr>
        <w:jc w:val="both"/>
      </w:pPr>
    </w:p>
    <w:p w:rsidR="00CA733E" w:rsidRDefault="00CA733E" w:rsidP="00E744A0">
      <w:pPr>
        <w:jc w:val="both"/>
        <w:rPr>
          <w:b/>
          <w:bCs/>
        </w:rPr>
      </w:pPr>
      <w:r>
        <w:rPr>
          <w:b/>
          <w:bCs/>
        </w:rPr>
        <w:t>10. A társulás működésének szabályai</w:t>
      </w:r>
    </w:p>
    <w:p w:rsidR="00CA733E" w:rsidRDefault="00CA733E" w:rsidP="00E744A0">
      <w:pPr>
        <w:jc w:val="both"/>
        <w:rPr>
          <w:b/>
          <w:bCs/>
        </w:rPr>
      </w:pPr>
    </w:p>
    <w:p w:rsidR="00CA733E" w:rsidRDefault="00CA733E" w:rsidP="00E744A0">
      <w:pPr>
        <w:ind w:left="1254" w:hanging="627"/>
        <w:jc w:val="both"/>
      </w:pPr>
      <w:r>
        <w:t>10.1. A Képviselő-testületek a társulás által fenntartott oktatási intézmény tekintetében együttesen gyakorolják az egyébként a képviselő-testületet megillető, a közoktatásról szóló törvényben és más, vonatkozó jogszabályokban meghatározott jogokat.</w:t>
      </w:r>
    </w:p>
    <w:p w:rsidR="00CA733E" w:rsidRDefault="00CA733E" w:rsidP="00E744A0">
      <w:pPr>
        <w:ind w:left="1254" w:hanging="627"/>
        <w:jc w:val="both"/>
      </w:pPr>
    </w:p>
    <w:p w:rsidR="00CA733E" w:rsidRDefault="00CA733E" w:rsidP="00E744A0">
      <w:pPr>
        <w:ind w:left="1254" w:hanging="627"/>
        <w:jc w:val="both"/>
      </w:pPr>
      <w:r>
        <w:t>10.2. Az intézményi működés szakmai, törvényességi előírásoknak megfelelő alapdokumentumait és azok módosításait a társult tagok határozataikkal hagyják jóvá.</w:t>
      </w:r>
    </w:p>
    <w:p w:rsidR="00CA733E" w:rsidRDefault="00CA733E" w:rsidP="00E744A0">
      <w:pPr>
        <w:ind w:left="1254" w:hanging="627"/>
        <w:jc w:val="both"/>
      </w:pPr>
    </w:p>
    <w:p w:rsidR="00CA733E" w:rsidRDefault="00CA733E" w:rsidP="00E744A0">
      <w:pPr>
        <w:ind w:left="1254" w:hanging="627"/>
        <w:jc w:val="both"/>
      </w:pPr>
      <w:r>
        <w:t>10.3. A társulás intézményei egységes pedagógiai program alapján működik.</w:t>
      </w:r>
    </w:p>
    <w:p w:rsidR="00CA733E" w:rsidRDefault="00CA733E" w:rsidP="00E744A0">
      <w:pPr>
        <w:ind w:left="1254" w:hanging="627"/>
        <w:jc w:val="both"/>
      </w:pPr>
    </w:p>
    <w:p w:rsidR="00CA733E" w:rsidRDefault="00CA733E" w:rsidP="00E744A0">
      <w:pPr>
        <w:ind w:left="1254" w:hanging="627"/>
        <w:jc w:val="both"/>
      </w:pPr>
      <w:r>
        <w:t>10.4. A tagintézmény helye szerinti Képviselő-testület – saját költségvetési helyzetének megfelelően – önállóan határozhatja meg az adott tanévben indítható osztályok, napközis csoportok számát, a tagintézményben szervezett egyéb foglalkozások óraszámát, formáját és tartalmát.</w:t>
      </w:r>
    </w:p>
    <w:p w:rsidR="00CA733E" w:rsidRDefault="00CA733E" w:rsidP="00E744A0">
      <w:pPr>
        <w:ind w:left="1254" w:hanging="627"/>
        <w:jc w:val="both"/>
      </w:pPr>
    </w:p>
    <w:p w:rsidR="00CA733E" w:rsidRDefault="00CA733E" w:rsidP="00E744A0">
      <w:pPr>
        <w:ind w:left="1254" w:hanging="627"/>
        <w:jc w:val="both"/>
      </w:pPr>
      <w:r>
        <w:t>10.5. A társulás által fenntartott intézmény vezetőjét (igazgató) érintő vezetői megbízás, felmentés, vezetői megbízás visszavonása, az összeférhetetlenség megállapítása, fegyelmi eljárás megindítása, a fegyelmi büntetés kiszabása munkáltatói jogokat Martfű Város Önkormányzatának Képviselő-testülete gyakorolja Mezőhék Község Önkormányzata Képviselő-testülete véleményének kikérésével. Az intézményvezető tekintetében az egyéb munkáltatói jogokat Martfű Város Polgármestere gyakorolja.</w:t>
      </w:r>
    </w:p>
    <w:p w:rsidR="00CA733E" w:rsidRDefault="00CA733E" w:rsidP="00E744A0">
      <w:pPr>
        <w:ind w:left="1254" w:hanging="627"/>
        <w:jc w:val="both"/>
      </w:pPr>
    </w:p>
    <w:p w:rsidR="00CA733E" w:rsidRDefault="00CA733E" w:rsidP="00E744A0">
      <w:pPr>
        <w:ind w:left="1254" w:hanging="627"/>
        <w:jc w:val="both"/>
      </w:pPr>
      <w:r>
        <w:t>10.6. A tagintézmény-vezetőt az igazgató a tagintézmény székhelye szerinti Képviselő-testület véleményének kikérésével nevezheti ki.</w:t>
      </w:r>
    </w:p>
    <w:p w:rsidR="00CA733E" w:rsidRDefault="00CA733E" w:rsidP="00E744A0">
      <w:pPr>
        <w:ind w:left="1254" w:hanging="627"/>
        <w:jc w:val="both"/>
      </w:pPr>
    </w:p>
    <w:p w:rsidR="00CA733E" w:rsidRDefault="00CA733E" w:rsidP="00E744A0">
      <w:pPr>
        <w:ind w:left="1254" w:hanging="627"/>
        <w:jc w:val="both"/>
      </w:pPr>
      <w:r>
        <w:t>10.7. A tagintézmények dolgozói vonatkozásában a munkáltatói jogkört az igazgató gyakorolja. A tagintézmények esetében a dolgozók kinevezése és kinevezésük megszüntetése a tagintézmény-vezető javaslatára és egyetértésével történik, ennek esetleges többlet pénzügyi következményei  a tagintézmények székhelye szerinti önkormányzatot terhelik.</w:t>
      </w:r>
    </w:p>
    <w:p w:rsidR="00CA733E" w:rsidRDefault="00CA733E" w:rsidP="00E744A0">
      <w:pPr>
        <w:ind w:left="1254" w:hanging="627"/>
        <w:jc w:val="both"/>
      </w:pPr>
    </w:p>
    <w:p w:rsidR="00CA733E" w:rsidRDefault="00CA733E" w:rsidP="00E744A0">
      <w:pPr>
        <w:ind w:left="1254" w:hanging="627"/>
        <w:jc w:val="both"/>
      </w:pPr>
      <w:r>
        <w:t>10.8. A képviselő-testületek a társulással kapcsolatos döntések elfogadására együttes ülést is tarthatnak. Az együttes ülésre az alábbi szabályokat kell alkalmazni:</w:t>
      </w:r>
    </w:p>
    <w:p w:rsidR="00CA733E" w:rsidRDefault="00CA733E" w:rsidP="00E744A0">
      <w:pPr>
        <w:numPr>
          <w:ilvl w:val="0"/>
          <w:numId w:val="7"/>
        </w:numPr>
        <w:jc w:val="both"/>
      </w:pPr>
      <w:r>
        <w:t>A társult önkormányzatok bármelyik képviselő-testülete kezdeményezi az    együttes ülést, azt a székhely település polgármesterének össze kell hívni.</w:t>
      </w:r>
    </w:p>
    <w:p w:rsidR="00CA733E" w:rsidRDefault="00CA733E" w:rsidP="00E744A0">
      <w:pPr>
        <w:numPr>
          <w:ilvl w:val="0"/>
          <w:numId w:val="7"/>
        </w:numPr>
        <w:jc w:val="both"/>
      </w:pPr>
      <w:r>
        <w:t>A kezdeményező képviselő-testület gondoskodik – a polgármester és a jegyző útján – a téma, az előterjesztés előkészítéséről. Az együttes testületi ülések helye a polgármesterek eseti egyezsége alapján történik.</w:t>
      </w:r>
    </w:p>
    <w:p w:rsidR="00CA733E" w:rsidRDefault="00CA733E" w:rsidP="00E744A0">
      <w:pPr>
        <w:numPr>
          <w:ilvl w:val="0"/>
          <w:numId w:val="7"/>
        </w:numPr>
        <w:jc w:val="both"/>
      </w:pPr>
      <w:r>
        <w:t>Az együttes testületi ülésen a székhely település polgármestere elnököl.</w:t>
      </w:r>
    </w:p>
    <w:p w:rsidR="00CA733E" w:rsidRDefault="00CA733E" w:rsidP="00E744A0">
      <w:pPr>
        <w:jc w:val="both"/>
      </w:pPr>
    </w:p>
    <w:p w:rsidR="00CA733E" w:rsidRDefault="00CA733E" w:rsidP="00E744A0">
      <w:pPr>
        <w:ind w:left="1197" w:hanging="570"/>
        <w:jc w:val="both"/>
      </w:pPr>
      <w:r>
        <w:t xml:space="preserve">10.9. A társulásban résztvevő képviselő-testületek mindegyikének minősített többséggel hozott döntése szükséges </w:t>
      </w:r>
    </w:p>
    <w:p w:rsidR="00CA733E" w:rsidRDefault="00CA733E" w:rsidP="00E744A0">
      <w:pPr>
        <w:ind w:left="2010"/>
        <w:jc w:val="both"/>
      </w:pPr>
    </w:p>
    <w:p w:rsidR="00CA733E" w:rsidRDefault="00CA733E" w:rsidP="00E744A0">
      <w:pPr>
        <w:numPr>
          <w:ilvl w:val="0"/>
          <w:numId w:val="8"/>
        </w:numPr>
        <w:jc w:val="both"/>
      </w:pPr>
      <w:r>
        <w:t>A megállapodás jóváhagyásához,</w:t>
      </w:r>
    </w:p>
    <w:p w:rsidR="00CA733E" w:rsidRDefault="00CA733E" w:rsidP="00E744A0">
      <w:pPr>
        <w:numPr>
          <w:ilvl w:val="0"/>
          <w:numId w:val="8"/>
        </w:numPr>
        <w:jc w:val="both"/>
      </w:pPr>
      <w:r>
        <w:t>A megállapodás módosításához,</w:t>
      </w:r>
    </w:p>
    <w:p w:rsidR="00CA733E" w:rsidRDefault="00CA733E" w:rsidP="00E744A0">
      <w:pPr>
        <w:numPr>
          <w:ilvl w:val="0"/>
          <w:numId w:val="8"/>
        </w:numPr>
        <w:jc w:val="both"/>
      </w:pPr>
      <w:r>
        <w:t>A megállapodás megszüntetéséhez,</w:t>
      </w:r>
    </w:p>
    <w:p w:rsidR="00CA733E" w:rsidRDefault="00CA733E" w:rsidP="00E744A0">
      <w:pPr>
        <w:numPr>
          <w:ilvl w:val="0"/>
          <w:numId w:val="8"/>
        </w:numPr>
        <w:jc w:val="both"/>
      </w:pPr>
      <w:r>
        <w:t>A társuláshoz történő csatlakozás való hozzájáruláshoz.</w:t>
      </w:r>
    </w:p>
    <w:p w:rsidR="00CA733E" w:rsidRDefault="00CA733E" w:rsidP="00E744A0">
      <w:pPr>
        <w:jc w:val="both"/>
      </w:pPr>
    </w:p>
    <w:p w:rsidR="00CA733E" w:rsidRDefault="00CA733E" w:rsidP="00E744A0">
      <w:pPr>
        <w:jc w:val="both"/>
        <w:rPr>
          <w:b/>
          <w:bCs/>
        </w:rPr>
      </w:pPr>
      <w:r>
        <w:rPr>
          <w:b/>
          <w:bCs/>
        </w:rPr>
        <w:t>11. A társulás ellenőrzésének rendje</w:t>
      </w:r>
    </w:p>
    <w:p w:rsidR="00CA733E" w:rsidRDefault="00CA733E" w:rsidP="00E744A0">
      <w:pPr>
        <w:jc w:val="both"/>
        <w:rPr>
          <w:b/>
          <w:bCs/>
        </w:rPr>
      </w:pPr>
    </w:p>
    <w:p w:rsidR="00CA733E" w:rsidRDefault="00CA733E" w:rsidP="00E744A0">
      <w:pPr>
        <w:ind w:left="1197" w:hanging="570"/>
        <w:jc w:val="both"/>
      </w:pPr>
      <w:r>
        <w:t>11.1. A társulás működésének ellenőrzését, a feladatok egyeztetését az érintett polgármesterek együttesen végzik. Az ellenőrzésbe a Pénzügyi Bizottságok, illetve egyéb bizottságok is bekapcsolódhatnak, konkrét témákhoz kapcsolódóan eseti írásos megbízással más képviselők, vagy szakemberek is képviselhetik a polgármestereket, illetve a Többcélú Kistérségi Társulás keretében működő belső ellenőrzési szervezet is felkérhető. A polgármesterek egyenrangúak és egyenjogúak.</w:t>
      </w:r>
    </w:p>
    <w:p w:rsidR="00CA733E" w:rsidRDefault="00CA733E" w:rsidP="00E744A0">
      <w:pPr>
        <w:ind w:left="1197" w:hanging="570"/>
        <w:jc w:val="both"/>
      </w:pPr>
    </w:p>
    <w:p w:rsidR="00CA733E" w:rsidRDefault="00CA733E" w:rsidP="00E744A0">
      <w:pPr>
        <w:ind w:left="1197" w:hanging="570"/>
        <w:jc w:val="both"/>
      </w:pPr>
      <w:r>
        <w:t>11.2. Az ellenőrzések eredményéről, valamint a társulás pénzügyi helyzetéről, a társulás tevékenységének és céljainak megvalósulásáról a társult önkormányzatok polgármesterei a zárszámadást jóváhagyó ülésen számolnak be a képviselő-testületnek.</w:t>
      </w:r>
    </w:p>
    <w:p w:rsidR="00CA733E" w:rsidRDefault="00CA733E" w:rsidP="00E744A0">
      <w:pPr>
        <w:ind w:left="1197" w:hanging="570"/>
        <w:jc w:val="both"/>
      </w:pPr>
    </w:p>
    <w:p w:rsidR="00CA733E" w:rsidRDefault="00CA733E" w:rsidP="00E744A0">
      <w:pPr>
        <w:ind w:left="1197" w:hanging="570"/>
        <w:jc w:val="both"/>
      </w:pPr>
      <w:r>
        <w:t>11.3. Az oktatási intézmény igazgatója évente egy alkalommal beszámol a képviselő-testületeknek</w:t>
      </w:r>
    </w:p>
    <w:p w:rsidR="00CA733E" w:rsidRDefault="00CA733E" w:rsidP="00E744A0">
      <w:pPr>
        <w:numPr>
          <w:ilvl w:val="0"/>
          <w:numId w:val="9"/>
        </w:numPr>
        <w:jc w:val="both"/>
      </w:pPr>
      <w:r>
        <w:t>Az intézmény személyi, dologi, tárgyi feltételeiről,</w:t>
      </w:r>
    </w:p>
    <w:p w:rsidR="00CA733E" w:rsidRDefault="00CA733E" w:rsidP="00E744A0">
      <w:pPr>
        <w:numPr>
          <w:ilvl w:val="0"/>
          <w:numId w:val="9"/>
        </w:numPr>
        <w:jc w:val="both"/>
      </w:pPr>
      <w:r>
        <w:t>A törvényességi, szakmai követelmények betartásáról,</w:t>
      </w:r>
    </w:p>
    <w:p w:rsidR="00CA733E" w:rsidRDefault="00CA733E" w:rsidP="00E744A0">
      <w:pPr>
        <w:numPr>
          <w:ilvl w:val="0"/>
          <w:numId w:val="9"/>
        </w:numPr>
        <w:jc w:val="both"/>
      </w:pPr>
      <w:r>
        <w:t>A létszámok (tanuló, alkalmazotti) alakulásáról, szakos ellátottságról, csoportbeosztásról, tantárgyfelosztásról,</w:t>
      </w:r>
    </w:p>
    <w:p w:rsidR="00CA733E" w:rsidRDefault="00CA733E" w:rsidP="00E744A0">
      <w:pPr>
        <w:numPr>
          <w:ilvl w:val="0"/>
          <w:numId w:val="9"/>
        </w:numPr>
        <w:jc w:val="both"/>
      </w:pPr>
      <w:r>
        <w:t>A közoktatási társulást érintő feladatokról.</w:t>
      </w:r>
    </w:p>
    <w:p w:rsidR="00CA733E" w:rsidRDefault="00CA733E" w:rsidP="00E744A0">
      <w:pPr>
        <w:jc w:val="both"/>
      </w:pPr>
    </w:p>
    <w:p w:rsidR="00CA733E" w:rsidRDefault="00CA733E" w:rsidP="00E744A0">
      <w:pPr>
        <w:ind w:left="1197" w:hanging="513"/>
        <w:jc w:val="both"/>
      </w:pPr>
      <w:r>
        <w:t>11.4. A polgármesterek együttesen és külön-külön is tájékoztatást kérhetnek az intézmény igazgatójától, az egyes feladatok megvalósításáról, melyet az igazgató az intézmény belső szabályzataiban rögzített rendnek megfelelően köteles megadni.</w:t>
      </w:r>
    </w:p>
    <w:p w:rsidR="00CA733E" w:rsidRDefault="00CA733E" w:rsidP="00E744A0">
      <w:pPr>
        <w:ind w:left="1197" w:hanging="513"/>
        <w:jc w:val="both"/>
      </w:pPr>
    </w:p>
    <w:p w:rsidR="00CA733E" w:rsidRDefault="00CA733E" w:rsidP="00E744A0">
      <w:pPr>
        <w:ind w:left="1197" w:hanging="513"/>
        <w:jc w:val="both"/>
      </w:pPr>
      <w:r>
        <w:t>11.5. A társulás és a közoktatási intézmény költségvetési, pénzügyi-gazdasági ellenőrzését a Szolnoki Kistérség Többcélú Társulása keretében működő belső ellenőrzés végzi.</w:t>
      </w:r>
    </w:p>
    <w:p w:rsidR="00CA733E" w:rsidRDefault="00CA733E" w:rsidP="00E744A0">
      <w:pPr>
        <w:ind w:left="1197" w:hanging="513"/>
        <w:jc w:val="both"/>
      </w:pPr>
    </w:p>
    <w:p w:rsidR="00CA733E" w:rsidRDefault="00CA733E" w:rsidP="00E744A0">
      <w:pPr>
        <w:ind w:left="1197" w:hanging="513"/>
        <w:jc w:val="both"/>
      </w:pPr>
    </w:p>
    <w:p w:rsidR="00CA733E" w:rsidRDefault="00CA733E" w:rsidP="00E744A0">
      <w:pPr>
        <w:ind w:left="1197" w:hanging="513"/>
        <w:jc w:val="both"/>
      </w:pPr>
    </w:p>
    <w:p w:rsidR="00CA733E" w:rsidRDefault="00CA733E" w:rsidP="00E744A0">
      <w:pPr>
        <w:ind w:left="1197" w:hanging="513"/>
        <w:jc w:val="both"/>
      </w:pPr>
    </w:p>
    <w:p w:rsidR="00CA733E" w:rsidRDefault="00CA733E" w:rsidP="00E744A0">
      <w:pPr>
        <w:ind w:left="1197" w:hanging="513"/>
        <w:jc w:val="both"/>
      </w:pPr>
    </w:p>
    <w:p w:rsidR="00CA733E" w:rsidRDefault="00CA733E" w:rsidP="00E744A0">
      <w:pPr>
        <w:ind w:left="1197" w:hanging="1140"/>
        <w:jc w:val="both"/>
        <w:rPr>
          <w:b/>
          <w:bCs/>
        </w:rPr>
      </w:pPr>
      <w:r w:rsidRPr="00CD0E70">
        <w:rPr>
          <w:b/>
          <w:bCs/>
        </w:rPr>
        <w:t>12.</w:t>
      </w:r>
      <w:r>
        <w:rPr>
          <w:b/>
          <w:bCs/>
        </w:rPr>
        <w:t xml:space="preserve"> A társuláshoz történő csatlakozás</w:t>
      </w:r>
    </w:p>
    <w:p w:rsidR="00CA733E" w:rsidRDefault="00CA733E" w:rsidP="00E744A0">
      <w:pPr>
        <w:ind w:left="1197" w:hanging="1140"/>
        <w:jc w:val="both"/>
        <w:rPr>
          <w:b/>
          <w:bCs/>
        </w:rPr>
      </w:pPr>
    </w:p>
    <w:p w:rsidR="00CA733E" w:rsidRDefault="00CA733E" w:rsidP="00E744A0">
      <w:pPr>
        <w:ind w:left="1197" w:hanging="741"/>
        <w:jc w:val="both"/>
      </w:pPr>
      <w:r w:rsidRPr="00CD0E70">
        <w:t>12.1.</w:t>
      </w:r>
      <w:r>
        <w:t xml:space="preserve"> A társult képviselő-testületek a csatlakozást kizárólag azon önkormányzatok képviselő-testületei részére teszik lehetővé, amelyek határozatban nyilatkoznak arról, hogy </w:t>
      </w:r>
    </w:p>
    <w:p w:rsidR="00CA733E" w:rsidRDefault="00CA733E" w:rsidP="00E744A0">
      <w:pPr>
        <w:ind w:left="1197" w:hanging="741"/>
        <w:jc w:val="both"/>
      </w:pPr>
    </w:p>
    <w:p w:rsidR="00CA733E" w:rsidRDefault="00CA733E" w:rsidP="00E744A0">
      <w:pPr>
        <w:numPr>
          <w:ilvl w:val="0"/>
          <w:numId w:val="10"/>
        </w:numPr>
        <w:jc w:val="both"/>
      </w:pPr>
      <w:r>
        <w:t>Elfogadják a társulás céljait,</w:t>
      </w:r>
    </w:p>
    <w:p w:rsidR="00CA733E" w:rsidRDefault="00CA733E" w:rsidP="00E744A0">
      <w:pPr>
        <w:numPr>
          <w:ilvl w:val="0"/>
          <w:numId w:val="10"/>
        </w:numPr>
        <w:jc w:val="both"/>
      </w:pPr>
      <w:r>
        <w:t>hatékonyan közreműködnek a feladatok költségkímélő megvalósításában,</w:t>
      </w:r>
    </w:p>
    <w:p w:rsidR="00CA733E" w:rsidRDefault="00CA733E" w:rsidP="00E744A0">
      <w:pPr>
        <w:numPr>
          <w:ilvl w:val="0"/>
          <w:numId w:val="10"/>
        </w:numPr>
        <w:jc w:val="both"/>
      </w:pPr>
      <w:r>
        <w:t>vállalják a költségek és többletköltségek viselésének jelen megállapodásban rögzített módját, és jelen megállapodásban foglaltakat magukra nézve kötelezően ismerik el.</w:t>
      </w:r>
    </w:p>
    <w:p w:rsidR="00CA733E" w:rsidRDefault="00CA733E" w:rsidP="00E744A0">
      <w:pPr>
        <w:jc w:val="both"/>
      </w:pPr>
    </w:p>
    <w:p w:rsidR="00CA733E" w:rsidRDefault="00CA733E" w:rsidP="00E744A0">
      <w:pPr>
        <w:ind w:left="1083" w:hanging="627"/>
        <w:jc w:val="both"/>
      </w:pPr>
      <w:r>
        <w:t>12.2. A csatlakozásról valamennyi társult önkormányzat képviselő-testületének minősített többséggel hozott döntése szükséges.</w:t>
      </w:r>
    </w:p>
    <w:p w:rsidR="00CA733E" w:rsidRDefault="00CA733E" w:rsidP="00E744A0">
      <w:pPr>
        <w:ind w:left="1083" w:hanging="627"/>
        <w:jc w:val="both"/>
      </w:pPr>
    </w:p>
    <w:p w:rsidR="00CA733E" w:rsidRPr="00CD0E70" w:rsidRDefault="00CA733E" w:rsidP="00E744A0">
      <w:pPr>
        <w:ind w:left="1083" w:hanging="627"/>
        <w:jc w:val="both"/>
      </w:pPr>
      <w:r>
        <w:t>12.3. A társult képviselő-testületek a közoktatásról szóló 1993. évi LXXIX. Törvény 102. § (9) bekezdésében foglaltakra figyelemmel kikötik, hogy közoktatási intézmény csatlakozása kizárólag július vagy augusztus hónapban történhet.</w:t>
      </w:r>
    </w:p>
    <w:p w:rsidR="00CA733E" w:rsidRDefault="00CA733E" w:rsidP="00E744A0">
      <w:pPr>
        <w:jc w:val="both"/>
      </w:pPr>
    </w:p>
    <w:p w:rsidR="00CA733E" w:rsidRDefault="00CA733E" w:rsidP="00E744A0">
      <w:pPr>
        <w:jc w:val="both"/>
      </w:pPr>
    </w:p>
    <w:p w:rsidR="00CA733E" w:rsidRDefault="00CA733E" w:rsidP="00E744A0">
      <w:pPr>
        <w:jc w:val="both"/>
      </w:pPr>
    </w:p>
    <w:p w:rsidR="00CA733E" w:rsidRPr="008B7D32" w:rsidRDefault="00CA733E" w:rsidP="00E744A0">
      <w:pPr>
        <w:ind w:left="741" w:hanging="684"/>
        <w:jc w:val="both"/>
        <w:rPr>
          <w:b/>
          <w:bCs/>
        </w:rPr>
      </w:pPr>
      <w:r>
        <w:rPr>
          <w:b/>
          <w:bCs/>
        </w:rPr>
        <w:t xml:space="preserve">13. </w:t>
      </w:r>
      <w:r w:rsidRPr="008B7D32">
        <w:rPr>
          <w:b/>
          <w:bCs/>
        </w:rPr>
        <w:t xml:space="preserve">A közoktatási megállapodás felmondása, az elszámolás rendje </w:t>
      </w:r>
    </w:p>
    <w:p w:rsidR="00CA733E" w:rsidRPr="008B7D32" w:rsidRDefault="00CA733E" w:rsidP="00E744A0">
      <w:pPr>
        <w:jc w:val="both"/>
        <w:rPr>
          <w:b/>
          <w:bCs/>
        </w:rPr>
      </w:pPr>
    </w:p>
    <w:p w:rsidR="00CA733E" w:rsidRDefault="00CA733E" w:rsidP="00E744A0">
      <w:pPr>
        <w:pStyle w:val="BodyTextIndent2"/>
      </w:pPr>
      <w:r>
        <w:t xml:space="preserve">13.1. Jelen megállapodás 2010. augusztus 1. napjától lép hatályba és  határozatlan időre szól. A szerződést egyoldalú nyilatkozattal csak a tanév utolsó napjával (augusztus 31.) lehet megszüntetni. A felbontás kezdeményezését bármely fél elindíthatja, de azt legalább 4 hónappal előre írásban közölni kell. A társult önkormányzat részéről kezdeményezett felmondás nem ad alapot a gesztor önkormányzattal szembeni vagyoni követelés megfogalmazására, illetve érvényesítésére. </w:t>
      </w:r>
    </w:p>
    <w:p w:rsidR="00CA733E" w:rsidRDefault="00CA733E" w:rsidP="00E744A0">
      <w:pPr>
        <w:ind w:left="1260"/>
        <w:jc w:val="both"/>
      </w:pPr>
    </w:p>
    <w:p w:rsidR="00CA733E" w:rsidRDefault="00CA733E" w:rsidP="00E744A0">
      <w:pPr>
        <w:ind w:left="1260" w:hanging="540"/>
        <w:jc w:val="both"/>
      </w:pPr>
      <w:r>
        <w:t>13.2.</w:t>
      </w:r>
      <w:r>
        <w:tab/>
        <w:t xml:space="preserve">A megállapodás felmondása az 1997. évi CXXXV. tv-ben meghatározottak szerint történhet. </w:t>
      </w:r>
    </w:p>
    <w:p w:rsidR="00CA733E" w:rsidRDefault="00CA733E" w:rsidP="00E744A0">
      <w:pPr>
        <w:ind w:left="1260"/>
        <w:jc w:val="both"/>
      </w:pPr>
      <w:r>
        <w:tab/>
      </w:r>
    </w:p>
    <w:p w:rsidR="00CA733E" w:rsidRPr="008B0CC9" w:rsidRDefault="00CA733E" w:rsidP="00E744A0">
      <w:pPr>
        <w:ind w:left="1260" w:hanging="552"/>
        <w:jc w:val="both"/>
      </w:pPr>
      <w:r>
        <w:t xml:space="preserve">13.3. A  kivált önkormányzatra a kiválást követően visszaszáll a jelen megállapodás alapján jogutódlással átadott közoktatási alapfeladat-ellátási kötelezettsége, </w:t>
      </w:r>
      <w:r w:rsidRPr="008B0CC9">
        <w:t>és a befogadó intézményt nem terheli tovább a jelen megállapodás alapján átvállalt szo</w:t>
      </w:r>
      <w:r>
        <w:t>lgáltatási kötelezettség</w:t>
      </w:r>
      <w:r w:rsidRPr="008B0CC9">
        <w:t>.</w:t>
      </w:r>
    </w:p>
    <w:p w:rsidR="00CA733E" w:rsidRDefault="00CA733E" w:rsidP="00E744A0">
      <w:pPr>
        <w:ind w:left="1260" w:hanging="552"/>
        <w:jc w:val="both"/>
      </w:pPr>
    </w:p>
    <w:p w:rsidR="00CA733E" w:rsidRDefault="00CA733E" w:rsidP="00E744A0">
      <w:pPr>
        <w:ind w:left="1260" w:hanging="552"/>
        <w:jc w:val="both"/>
      </w:pPr>
      <w:r>
        <w:t>13.4. Martfű Város Önkormányzata, a megállapodás megszűnésének napját követő 30 napon belül köteles elszámolni a kivált önkormányzattal az éves költségvetési rendeletben előzetesen jóváhagyott kiadások és bevételek teljesítésével, a normatív bevételeken túli támogatások időarányos felhasználását és a kiegészítő támogatásokat figyelembe véve.</w:t>
      </w:r>
    </w:p>
    <w:p w:rsidR="00CA733E" w:rsidRDefault="00CA733E" w:rsidP="00E744A0">
      <w:pPr>
        <w:ind w:left="1260" w:hanging="552"/>
        <w:jc w:val="both"/>
      </w:pPr>
      <w:r>
        <w:tab/>
        <w:t xml:space="preserve">Az elszámolás benyújtását követő 1 hónapon belül a társult önkormányzatot érintő pénzügyi követeléseket teljesíteni kell.  </w:t>
      </w:r>
    </w:p>
    <w:p w:rsidR="00CA733E" w:rsidRDefault="00CA733E" w:rsidP="00E744A0">
      <w:pPr>
        <w:ind w:left="1260" w:hanging="552"/>
        <w:jc w:val="both"/>
      </w:pPr>
    </w:p>
    <w:p w:rsidR="00CA733E" w:rsidRDefault="00CA733E" w:rsidP="00E744A0">
      <w:pPr>
        <w:jc w:val="both"/>
      </w:pPr>
    </w:p>
    <w:p w:rsidR="00CA733E" w:rsidRDefault="00CA733E" w:rsidP="00E744A0">
      <w:pPr>
        <w:jc w:val="both"/>
        <w:rPr>
          <w:b/>
          <w:bCs/>
          <w:u w:val="single"/>
        </w:rPr>
      </w:pPr>
      <w:r w:rsidRPr="004222FF">
        <w:rPr>
          <w:b/>
          <w:bCs/>
        </w:rPr>
        <w:t>11.</w:t>
      </w:r>
      <w:r>
        <w:rPr>
          <w:b/>
          <w:bCs/>
        </w:rPr>
        <w:t xml:space="preserve">  </w:t>
      </w:r>
      <w:r>
        <w:rPr>
          <w:b/>
          <w:bCs/>
        </w:rPr>
        <w:tab/>
      </w:r>
      <w:r w:rsidRPr="008B7D32">
        <w:rPr>
          <w:b/>
          <w:bCs/>
        </w:rPr>
        <w:t>Egyéb rendelkezések:</w:t>
      </w:r>
      <w:r>
        <w:t xml:space="preserve"> </w:t>
      </w:r>
    </w:p>
    <w:p w:rsidR="00CA733E" w:rsidRDefault="00CA733E" w:rsidP="00E744A0">
      <w:pPr>
        <w:jc w:val="both"/>
        <w:rPr>
          <w:b/>
          <w:bCs/>
          <w:u w:val="single"/>
        </w:rPr>
      </w:pPr>
    </w:p>
    <w:p w:rsidR="00CA733E" w:rsidRDefault="00CA733E" w:rsidP="00E744A0">
      <w:pPr>
        <w:ind w:left="1260" w:hanging="540"/>
        <w:jc w:val="both"/>
      </w:pPr>
      <w:r>
        <w:t>11.1.A megállapodó képviselő-testületek egybehangzóan kijelentik, hogy a megállapodásból, továbbá a feladatellátás során keletkezett vitás kérdéseiket tárgyalásos úton, egyeztetéssel kívánják rendezni, s bírósági keresetindítási lehetőséggel kizárólag annak eredménytelensége estén élnek. A Felek bármely fél kezdeményezésére 10 munkanapon belül kötelesek egyeztetésen megjelenni.</w:t>
      </w:r>
    </w:p>
    <w:p w:rsidR="00CA733E" w:rsidRDefault="00CA733E" w:rsidP="00E744A0">
      <w:pPr>
        <w:ind w:left="708"/>
        <w:jc w:val="both"/>
      </w:pPr>
    </w:p>
    <w:p w:rsidR="00CA733E" w:rsidRDefault="00CA733E" w:rsidP="00E744A0">
      <w:pPr>
        <w:ind w:left="1260"/>
        <w:jc w:val="both"/>
      </w:pPr>
      <w:r>
        <w:t>A megállapodó képviselő-testületek a megállapodást érintő bármely kérdésben saját ülésükön minősített többséggel döntenek, figyelembe véve az 1997. évi CXXXV. törvényt, a hatályos jogszabályokat, továbbá a jelen megállapodásban rögzítetteket.</w:t>
      </w:r>
    </w:p>
    <w:p w:rsidR="00CA733E" w:rsidRDefault="00CA733E" w:rsidP="00E744A0">
      <w:pPr>
        <w:jc w:val="both"/>
      </w:pPr>
    </w:p>
    <w:p w:rsidR="00CA733E" w:rsidRDefault="00CA733E" w:rsidP="00E744A0">
      <w:pPr>
        <w:ind w:left="1260" w:hanging="540"/>
        <w:jc w:val="both"/>
      </w:pPr>
      <w:r>
        <w:t>11.2. A megállapodást annak elolvasása, tartalmának megértése után a képviselő-testületek nevében eljáró polgármesterek, mint az önkormányzati akarattal teljességgel megegyezőt, helybenhagyólag aláírják.</w:t>
      </w:r>
    </w:p>
    <w:p w:rsidR="00CA733E" w:rsidRDefault="00CA733E" w:rsidP="00E744A0">
      <w:pPr>
        <w:ind w:left="1260" w:hanging="540"/>
        <w:jc w:val="both"/>
      </w:pPr>
    </w:p>
    <w:p w:rsidR="00CA733E" w:rsidRDefault="00CA733E" w:rsidP="00E744A0">
      <w:pPr>
        <w:numPr>
          <w:ilvl w:val="1"/>
          <w:numId w:val="5"/>
        </w:numPr>
        <w:jc w:val="both"/>
      </w:pPr>
      <w:r>
        <w:t>A megállapodásban nem szabályozott kérdésekben a felek a hatályos jogszabályok és szakmai előírások szerint járnak el.</w:t>
      </w:r>
    </w:p>
    <w:p w:rsidR="00CA733E" w:rsidRDefault="00CA733E" w:rsidP="00E744A0">
      <w:pPr>
        <w:jc w:val="both"/>
      </w:pPr>
    </w:p>
    <w:p w:rsidR="00CA733E" w:rsidRDefault="00CA733E" w:rsidP="00E744A0">
      <w:pPr>
        <w:jc w:val="both"/>
      </w:pPr>
      <w:r>
        <w:t>Martfű, 2011. június 15.</w:t>
      </w:r>
    </w:p>
    <w:p w:rsidR="00CA733E" w:rsidRDefault="00CA733E" w:rsidP="00E744A0">
      <w:pPr>
        <w:jc w:val="both"/>
        <w:rPr>
          <w:b/>
          <w:bCs/>
          <w:u w:val="single"/>
        </w:rPr>
      </w:pPr>
    </w:p>
    <w:p w:rsidR="00CA733E" w:rsidRDefault="00CA733E" w:rsidP="00E744A0">
      <w:pPr>
        <w:jc w:val="both"/>
        <w:rPr>
          <w:b/>
          <w:bCs/>
          <w:u w:val="single"/>
        </w:rPr>
      </w:pPr>
    </w:p>
    <w:p w:rsidR="00CA733E" w:rsidRDefault="00CA733E" w:rsidP="00E744A0">
      <w:pPr>
        <w:jc w:val="both"/>
        <w:rPr>
          <w:b/>
          <w:bCs/>
          <w:u w:val="single"/>
        </w:rPr>
      </w:pPr>
    </w:p>
    <w:p w:rsidR="00CA733E" w:rsidRDefault="00CA733E" w:rsidP="00E744A0">
      <w:pPr>
        <w:jc w:val="both"/>
        <w:rPr>
          <w:b/>
          <w:bCs/>
          <w:u w:val="single"/>
        </w:rPr>
      </w:pPr>
    </w:p>
    <w:p w:rsidR="00CA733E" w:rsidRDefault="00CA733E" w:rsidP="00E744A0">
      <w:pPr>
        <w:jc w:val="both"/>
        <w:rPr>
          <w:b/>
          <w:bCs/>
          <w:u w:val="single"/>
        </w:rPr>
      </w:pPr>
    </w:p>
    <w:p w:rsidR="00CA733E" w:rsidRDefault="00CA733E" w:rsidP="00E744A0">
      <w:pPr>
        <w:ind w:firstLine="708"/>
        <w:jc w:val="both"/>
        <w:rPr>
          <w:b/>
          <w:bCs/>
        </w:rPr>
      </w:pPr>
      <w:r>
        <w:t xml:space="preserve">     </w:t>
      </w:r>
      <w:r>
        <w:rPr>
          <w:b/>
          <w:bCs/>
        </w:rPr>
        <w:t>Fórizs Ágnes                                                       Dr. Kiss Edit</w:t>
      </w:r>
    </w:p>
    <w:p w:rsidR="00CA733E" w:rsidRPr="00070339" w:rsidRDefault="00CA733E" w:rsidP="00E744A0">
      <w:pPr>
        <w:jc w:val="both"/>
        <w:rPr>
          <w:b/>
          <w:bCs/>
          <w:i/>
          <w:iCs/>
        </w:rPr>
      </w:pPr>
      <w:r>
        <w:rPr>
          <w:b/>
          <w:bCs/>
        </w:rPr>
        <w:t xml:space="preserve">Mezőhék Község polgármestere                                Martű Város polgármestere </w:t>
      </w:r>
    </w:p>
    <w:p w:rsidR="00CA733E" w:rsidRDefault="00CA733E" w:rsidP="00E744A0"/>
    <w:p w:rsidR="00CA733E" w:rsidRDefault="00CA733E"/>
    <w:sectPr w:rsidR="00CA733E" w:rsidSect="006E2E65">
      <w:headerReference w:type="even" r:id="rId7"/>
      <w:headerReference w:type="default" r:id="rId8"/>
      <w:pgSz w:w="11906" w:h="16838"/>
      <w:pgMar w:top="1134" w:right="141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733E" w:rsidRDefault="00CA733E" w:rsidP="001738A9">
      <w:r>
        <w:separator/>
      </w:r>
    </w:p>
  </w:endnote>
  <w:endnote w:type="continuationSeparator" w:id="0">
    <w:p w:rsidR="00CA733E" w:rsidRDefault="00CA733E" w:rsidP="001738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733E" w:rsidRDefault="00CA733E" w:rsidP="001738A9">
      <w:r>
        <w:separator/>
      </w:r>
    </w:p>
  </w:footnote>
  <w:footnote w:type="continuationSeparator" w:id="0">
    <w:p w:rsidR="00CA733E" w:rsidRDefault="00CA733E" w:rsidP="001738A9">
      <w:r>
        <w:continuationSeparator/>
      </w:r>
    </w:p>
  </w:footnote>
  <w:footnote w:id="1">
    <w:p w:rsidR="00CA733E" w:rsidRDefault="00CA733E">
      <w:pPr>
        <w:pStyle w:val="FootnoteText"/>
      </w:pPr>
      <w:r>
        <w:rPr>
          <w:rStyle w:val="FootnoteReference"/>
        </w:rPr>
        <w:footnoteRef/>
      </w:r>
      <w:r>
        <w:t xml:space="preserve"> Megállapította: Martfű Város Önkormányzatának Képviselő-testülete ………………. Határozatával</w:t>
      </w:r>
    </w:p>
    <w:p w:rsidR="00CA733E" w:rsidRDefault="00CA733E">
      <w:pPr>
        <w:pStyle w:val="FootnoteText"/>
      </w:pPr>
      <w:r>
        <w:t xml:space="preserve">                            Mezőhék Község Önkormányzatának Képviselő-testülete 25/2011.(V.26.) határozatával.</w:t>
      </w:r>
    </w:p>
    <w:p w:rsidR="00CA733E" w:rsidRDefault="00CA733E">
      <w:pPr>
        <w:pStyle w:val="FootnoteText"/>
      </w:pPr>
      <w:r>
        <w:t xml:space="preserve">                            Hatályos: 2010. 08.01-től</w:t>
      </w:r>
    </w:p>
  </w:footnote>
  <w:footnote w:id="2">
    <w:p w:rsidR="00CA733E" w:rsidRDefault="00CA733E" w:rsidP="008C2275">
      <w:pPr>
        <w:pStyle w:val="FootnoteText"/>
      </w:pPr>
      <w:r>
        <w:rPr>
          <w:rStyle w:val="FootnoteReference"/>
        </w:rPr>
        <w:footnoteRef/>
      </w:r>
      <w:r>
        <w:t xml:space="preserve"> Megállapította: Martfű Város Önkormányzatának Képviselő-testülete ………………. Határozatával</w:t>
      </w:r>
    </w:p>
    <w:p w:rsidR="00CA733E" w:rsidRDefault="00CA733E" w:rsidP="008C2275">
      <w:pPr>
        <w:pStyle w:val="FootnoteText"/>
      </w:pPr>
      <w:r>
        <w:t xml:space="preserve">                            Mezőhék Község Önkormányzatának Képviselő-testülete 25/2011.(V.26.) határozatával.</w:t>
      </w:r>
    </w:p>
    <w:p w:rsidR="00CA733E" w:rsidRDefault="00CA733E" w:rsidP="008C2275">
      <w:pPr>
        <w:pStyle w:val="FootnoteText"/>
      </w:pPr>
      <w:r>
        <w:t xml:space="preserve">                            Hatályos: 2011. 08.01-től</w:t>
      </w:r>
    </w:p>
    <w:p w:rsidR="00CA733E" w:rsidRDefault="00CA733E" w:rsidP="008C2275">
      <w:pPr>
        <w:pStyle w:val="FootnoteText"/>
      </w:pPr>
    </w:p>
  </w:footnote>
  <w:footnote w:id="3">
    <w:p w:rsidR="00CA733E" w:rsidRDefault="00CA733E" w:rsidP="008C2275">
      <w:pPr>
        <w:pStyle w:val="FootnoteText"/>
      </w:pPr>
      <w:r>
        <w:rPr>
          <w:rStyle w:val="FootnoteReference"/>
        </w:rPr>
        <w:footnoteRef/>
      </w:r>
      <w:r>
        <w:t xml:space="preserve"> Megállapította: Martfű Város Önkormányzatának Képviselő-testülete ………………. Határozatával</w:t>
      </w:r>
    </w:p>
    <w:p w:rsidR="00CA733E" w:rsidRDefault="00CA733E" w:rsidP="008C2275">
      <w:pPr>
        <w:pStyle w:val="FootnoteText"/>
      </w:pPr>
      <w:r>
        <w:t xml:space="preserve">                            Mezőhék Község Önkormányzatának Képviselő-testülete 25/2011.(V.26.) határozatával.</w:t>
      </w:r>
    </w:p>
    <w:p w:rsidR="00CA733E" w:rsidRDefault="00CA733E" w:rsidP="008C2275">
      <w:pPr>
        <w:pStyle w:val="FootnoteText"/>
      </w:pPr>
      <w:r>
        <w:t xml:space="preserve">                            Hatályos: 2011. 08.01-től</w:t>
      </w:r>
    </w:p>
    <w:p w:rsidR="00CA733E" w:rsidRDefault="00CA733E" w:rsidP="008C2275">
      <w:pPr>
        <w:pStyle w:val="FootnoteText"/>
      </w:pPr>
    </w:p>
  </w:footnote>
  <w:footnote w:id="4">
    <w:p w:rsidR="00CA733E" w:rsidRDefault="00CA733E" w:rsidP="008C2275">
      <w:pPr>
        <w:pStyle w:val="FootnoteText"/>
      </w:pPr>
      <w:r>
        <w:rPr>
          <w:rStyle w:val="FootnoteReference"/>
        </w:rPr>
        <w:footnoteRef/>
      </w:r>
      <w:r>
        <w:t xml:space="preserve"> Megállapította: Martfű Város Önkormányzatának Képviselő-testülete ………………. Határozatával</w:t>
      </w:r>
    </w:p>
    <w:p w:rsidR="00CA733E" w:rsidRDefault="00CA733E" w:rsidP="008C2275">
      <w:pPr>
        <w:pStyle w:val="FootnoteText"/>
      </w:pPr>
      <w:r>
        <w:t xml:space="preserve">                            Mezőhék Község Önkormányzatának Képviselő-testülete 25/2011.(V.26.) határozatával.</w:t>
      </w:r>
    </w:p>
    <w:p w:rsidR="00CA733E" w:rsidRDefault="00CA733E" w:rsidP="008C2275">
      <w:pPr>
        <w:pStyle w:val="FootnoteText"/>
      </w:pPr>
      <w:r>
        <w:t xml:space="preserve">                            Hatályos: 2011. 08.01-től</w:t>
      </w:r>
    </w:p>
    <w:p w:rsidR="00CA733E" w:rsidRDefault="00CA733E" w:rsidP="008C2275">
      <w:pPr>
        <w:pStyle w:val="FootnoteText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733E" w:rsidRDefault="00CA733E" w:rsidP="00C52FE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A733E" w:rsidRDefault="00CA733E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733E" w:rsidRDefault="00CA733E" w:rsidP="00C52FE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CA733E" w:rsidRDefault="00CA733E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FC225B"/>
    <w:multiLevelType w:val="hybridMultilevel"/>
    <w:tmpl w:val="B5AC2622"/>
    <w:lvl w:ilvl="0" w:tplc="395E51BA">
      <w:start w:val="3"/>
      <w:numFmt w:val="lowerLetter"/>
      <w:lvlText w:val="%1."/>
      <w:lvlJc w:val="left"/>
      <w:pPr>
        <w:ind w:left="1065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785" w:hanging="360"/>
      </w:pPr>
    </w:lvl>
    <w:lvl w:ilvl="2" w:tplc="040E001B" w:tentative="1">
      <w:start w:val="1"/>
      <w:numFmt w:val="lowerRoman"/>
      <w:lvlText w:val="%3."/>
      <w:lvlJc w:val="right"/>
      <w:pPr>
        <w:ind w:left="2505" w:hanging="180"/>
      </w:pPr>
    </w:lvl>
    <w:lvl w:ilvl="3" w:tplc="040E000F" w:tentative="1">
      <w:start w:val="1"/>
      <w:numFmt w:val="decimal"/>
      <w:lvlText w:val="%4."/>
      <w:lvlJc w:val="left"/>
      <w:pPr>
        <w:ind w:left="3225" w:hanging="360"/>
      </w:pPr>
    </w:lvl>
    <w:lvl w:ilvl="4" w:tplc="040E0019" w:tentative="1">
      <w:start w:val="1"/>
      <w:numFmt w:val="lowerLetter"/>
      <w:lvlText w:val="%5."/>
      <w:lvlJc w:val="left"/>
      <w:pPr>
        <w:ind w:left="3945" w:hanging="360"/>
      </w:pPr>
    </w:lvl>
    <w:lvl w:ilvl="5" w:tplc="040E001B" w:tentative="1">
      <w:start w:val="1"/>
      <w:numFmt w:val="lowerRoman"/>
      <w:lvlText w:val="%6."/>
      <w:lvlJc w:val="right"/>
      <w:pPr>
        <w:ind w:left="4665" w:hanging="180"/>
      </w:pPr>
    </w:lvl>
    <w:lvl w:ilvl="6" w:tplc="040E000F" w:tentative="1">
      <w:start w:val="1"/>
      <w:numFmt w:val="decimal"/>
      <w:lvlText w:val="%7."/>
      <w:lvlJc w:val="left"/>
      <w:pPr>
        <w:ind w:left="5385" w:hanging="360"/>
      </w:pPr>
    </w:lvl>
    <w:lvl w:ilvl="7" w:tplc="040E0019" w:tentative="1">
      <w:start w:val="1"/>
      <w:numFmt w:val="lowerLetter"/>
      <w:lvlText w:val="%8."/>
      <w:lvlJc w:val="left"/>
      <w:pPr>
        <w:ind w:left="6105" w:hanging="360"/>
      </w:pPr>
    </w:lvl>
    <w:lvl w:ilvl="8" w:tplc="040E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143F66C6"/>
    <w:multiLevelType w:val="multilevel"/>
    <w:tmpl w:val="303A8AD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329"/>
        </w:tabs>
        <w:ind w:left="1329" w:hanging="360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</w:lvl>
  </w:abstractNum>
  <w:abstractNum w:abstractNumId="2">
    <w:nsid w:val="1FD14E43"/>
    <w:multiLevelType w:val="multilevel"/>
    <w:tmpl w:val="DAF215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3"/>
      <w:numFmt w:val="decimal"/>
      <w:isLgl/>
      <w:lvlText w:val="%1.%2."/>
      <w:lvlJc w:val="left"/>
      <w:pPr>
        <w:tabs>
          <w:tab w:val="num" w:pos="1140"/>
        </w:tabs>
        <w:ind w:left="1140" w:hanging="420"/>
      </w:p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</w:lvl>
  </w:abstractNum>
  <w:abstractNum w:abstractNumId="3">
    <w:nsid w:val="24657A58"/>
    <w:multiLevelType w:val="hybridMultilevel"/>
    <w:tmpl w:val="A6F6BB02"/>
    <w:lvl w:ilvl="0" w:tplc="040E0001">
      <w:start w:val="1"/>
      <w:numFmt w:val="bullet"/>
      <w:lvlText w:val=""/>
      <w:lvlJc w:val="left"/>
      <w:pPr>
        <w:tabs>
          <w:tab w:val="num" w:pos="2130"/>
        </w:tabs>
        <w:ind w:left="213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2850"/>
        </w:tabs>
        <w:ind w:left="285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3570"/>
        </w:tabs>
        <w:ind w:left="3570" w:hanging="360"/>
      </w:pPr>
      <w:rPr>
        <w:rFonts w:ascii="Wingdings" w:hAnsi="Wingdings" w:cs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4290"/>
        </w:tabs>
        <w:ind w:left="4290" w:hanging="360"/>
      </w:pPr>
      <w:rPr>
        <w:rFonts w:ascii="Symbol" w:hAnsi="Symbol" w:cs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5010"/>
        </w:tabs>
        <w:ind w:left="501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5730"/>
        </w:tabs>
        <w:ind w:left="5730" w:hanging="360"/>
      </w:pPr>
      <w:rPr>
        <w:rFonts w:ascii="Wingdings" w:hAnsi="Wingdings" w:cs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6450"/>
        </w:tabs>
        <w:ind w:left="6450" w:hanging="360"/>
      </w:pPr>
      <w:rPr>
        <w:rFonts w:ascii="Symbol" w:hAnsi="Symbol" w:cs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7170"/>
        </w:tabs>
        <w:ind w:left="717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7890"/>
        </w:tabs>
        <w:ind w:left="7890" w:hanging="360"/>
      </w:pPr>
      <w:rPr>
        <w:rFonts w:ascii="Wingdings" w:hAnsi="Wingdings" w:cs="Wingdings" w:hint="default"/>
      </w:rPr>
    </w:lvl>
  </w:abstractNum>
  <w:abstractNum w:abstractNumId="4">
    <w:nsid w:val="29B83FFC"/>
    <w:multiLevelType w:val="hybridMultilevel"/>
    <w:tmpl w:val="09345BFA"/>
    <w:lvl w:ilvl="0" w:tplc="C4B60A40">
      <w:start w:val="1"/>
      <w:numFmt w:val="lowerLetter"/>
      <w:lvlText w:val="%1."/>
      <w:lvlJc w:val="left"/>
      <w:pPr>
        <w:tabs>
          <w:tab w:val="num" w:pos="1065"/>
        </w:tabs>
        <w:ind w:left="1065" w:hanging="360"/>
      </w:pPr>
    </w:lvl>
    <w:lvl w:ilvl="1" w:tplc="43B4DB98">
      <w:start w:val="3"/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hint="default"/>
      </w:rPr>
    </w:lvl>
    <w:lvl w:ilvl="2" w:tplc="43C6633C">
      <w:start w:val="1"/>
      <w:numFmt w:val="bullet"/>
      <w:lvlText w:val=""/>
      <w:lvlJc w:val="left"/>
      <w:pPr>
        <w:tabs>
          <w:tab w:val="num" w:pos="2685"/>
        </w:tabs>
        <w:ind w:left="2685" w:hanging="360"/>
      </w:pPr>
      <w:rPr>
        <w:rFonts w:ascii="Symbol" w:hAnsi="Symbol" w:cs="Symbol" w:hint="default"/>
      </w:r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F1B5C00"/>
    <w:multiLevelType w:val="hybridMultilevel"/>
    <w:tmpl w:val="6338E7AA"/>
    <w:lvl w:ilvl="0" w:tplc="040E0001">
      <w:start w:val="1"/>
      <w:numFmt w:val="bullet"/>
      <w:lvlText w:val=""/>
      <w:lvlJc w:val="left"/>
      <w:pPr>
        <w:tabs>
          <w:tab w:val="num" w:pos="1707"/>
        </w:tabs>
        <w:ind w:left="1707" w:hanging="360"/>
      </w:pPr>
      <w:rPr>
        <w:rFonts w:ascii="Symbol" w:hAnsi="Symbol" w:cs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2427"/>
        </w:tabs>
        <w:ind w:left="242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3147"/>
        </w:tabs>
        <w:ind w:left="3147" w:hanging="360"/>
      </w:pPr>
      <w:rPr>
        <w:rFonts w:ascii="Wingdings" w:hAnsi="Wingdings" w:cs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867"/>
        </w:tabs>
        <w:ind w:left="3867" w:hanging="360"/>
      </w:pPr>
      <w:rPr>
        <w:rFonts w:ascii="Symbol" w:hAnsi="Symbol" w:cs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4587"/>
        </w:tabs>
        <w:ind w:left="458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5307"/>
        </w:tabs>
        <w:ind w:left="5307" w:hanging="360"/>
      </w:pPr>
      <w:rPr>
        <w:rFonts w:ascii="Wingdings" w:hAnsi="Wingdings" w:cs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6027"/>
        </w:tabs>
        <w:ind w:left="6027" w:hanging="360"/>
      </w:pPr>
      <w:rPr>
        <w:rFonts w:ascii="Symbol" w:hAnsi="Symbol" w:cs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747"/>
        </w:tabs>
        <w:ind w:left="674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7467"/>
        </w:tabs>
        <w:ind w:left="7467" w:hanging="360"/>
      </w:pPr>
      <w:rPr>
        <w:rFonts w:ascii="Wingdings" w:hAnsi="Wingdings" w:cs="Wingdings" w:hint="default"/>
      </w:rPr>
    </w:lvl>
  </w:abstractNum>
  <w:abstractNum w:abstractNumId="6">
    <w:nsid w:val="34E02506"/>
    <w:multiLevelType w:val="hybridMultilevel"/>
    <w:tmpl w:val="82EE6D5A"/>
    <w:lvl w:ilvl="0" w:tplc="D82CC394">
      <w:start w:val="1"/>
      <w:numFmt w:val="lowerLetter"/>
      <w:lvlText w:val="%1."/>
      <w:lvlJc w:val="left"/>
      <w:pPr>
        <w:tabs>
          <w:tab w:val="num" w:pos="1620"/>
        </w:tabs>
        <w:ind w:left="16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63840B8"/>
    <w:multiLevelType w:val="hybridMultilevel"/>
    <w:tmpl w:val="0902E80A"/>
    <w:lvl w:ilvl="0" w:tplc="040E0001">
      <w:start w:val="1"/>
      <w:numFmt w:val="bullet"/>
      <w:lvlText w:val=""/>
      <w:lvlJc w:val="left"/>
      <w:pPr>
        <w:tabs>
          <w:tab w:val="num" w:pos="1917"/>
        </w:tabs>
        <w:ind w:left="1917" w:hanging="360"/>
      </w:pPr>
      <w:rPr>
        <w:rFonts w:ascii="Symbol" w:hAnsi="Symbol" w:cs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2637"/>
        </w:tabs>
        <w:ind w:left="263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3357"/>
        </w:tabs>
        <w:ind w:left="3357" w:hanging="360"/>
      </w:pPr>
      <w:rPr>
        <w:rFonts w:ascii="Wingdings" w:hAnsi="Wingdings" w:cs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4077"/>
        </w:tabs>
        <w:ind w:left="4077" w:hanging="360"/>
      </w:pPr>
      <w:rPr>
        <w:rFonts w:ascii="Symbol" w:hAnsi="Symbol" w:cs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4797"/>
        </w:tabs>
        <w:ind w:left="479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5517"/>
        </w:tabs>
        <w:ind w:left="5517" w:hanging="360"/>
      </w:pPr>
      <w:rPr>
        <w:rFonts w:ascii="Wingdings" w:hAnsi="Wingdings" w:cs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6237"/>
        </w:tabs>
        <w:ind w:left="6237" w:hanging="360"/>
      </w:pPr>
      <w:rPr>
        <w:rFonts w:ascii="Symbol" w:hAnsi="Symbol" w:cs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957"/>
        </w:tabs>
        <w:ind w:left="695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7677"/>
        </w:tabs>
        <w:ind w:left="7677" w:hanging="360"/>
      </w:pPr>
      <w:rPr>
        <w:rFonts w:ascii="Wingdings" w:hAnsi="Wingdings" w:cs="Wingdings" w:hint="default"/>
      </w:rPr>
    </w:lvl>
  </w:abstractNum>
  <w:abstractNum w:abstractNumId="8">
    <w:nsid w:val="51526B9D"/>
    <w:multiLevelType w:val="multilevel"/>
    <w:tmpl w:val="75A6F910"/>
    <w:lvl w:ilvl="0">
      <w:start w:val="1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221"/>
        </w:tabs>
        <w:ind w:left="1221" w:hanging="480"/>
      </w:pPr>
      <w:rPr>
        <w:rFonts w:hint="default"/>
      </w:rPr>
    </w:lvl>
    <w:lvl w:ilvl="2">
      <w:start w:val="1"/>
      <w:numFmt w:val="upperLetter"/>
      <w:lvlText w:val="%1.%2.%3."/>
      <w:lvlJc w:val="left"/>
      <w:pPr>
        <w:tabs>
          <w:tab w:val="num" w:pos="2202"/>
        </w:tabs>
        <w:ind w:left="220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943"/>
        </w:tabs>
        <w:ind w:left="294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044"/>
        </w:tabs>
        <w:ind w:left="40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785"/>
        </w:tabs>
        <w:ind w:left="47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886"/>
        </w:tabs>
        <w:ind w:left="588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627"/>
        </w:tabs>
        <w:ind w:left="662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728"/>
        </w:tabs>
        <w:ind w:left="7728" w:hanging="1800"/>
      </w:pPr>
      <w:rPr>
        <w:rFonts w:hint="default"/>
      </w:rPr>
    </w:lvl>
  </w:abstractNum>
  <w:abstractNum w:abstractNumId="9">
    <w:nsid w:val="63A04409"/>
    <w:multiLevelType w:val="hybridMultilevel"/>
    <w:tmpl w:val="AB321D82"/>
    <w:lvl w:ilvl="0" w:tplc="43C6633C">
      <w:start w:val="1"/>
      <w:numFmt w:val="bullet"/>
      <w:lvlText w:val=""/>
      <w:lvlJc w:val="left"/>
      <w:pPr>
        <w:tabs>
          <w:tab w:val="num" w:pos="2178"/>
        </w:tabs>
        <w:ind w:left="2178" w:hanging="360"/>
      </w:pPr>
      <w:rPr>
        <w:rFonts w:ascii="Symbol" w:hAnsi="Symbol" w:cs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2CC4C9B"/>
    <w:multiLevelType w:val="hybridMultilevel"/>
    <w:tmpl w:val="1D300F34"/>
    <w:lvl w:ilvl="0" w:tplc="040E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11">
    <w:nsid w:val="72F902A8"/>
    <w:multiLevelType w:val="hybridMultilevel"/>
    <w:tmpl w:val="0AE43ACA"/>
    <w:lvl w:ilvl="0" w:tplc="040E000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cs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cs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cs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cs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cs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cs="Wingdings" w:hint="default"/>
      </w:rPr>
    </w:lvl>
  </w:abstractNum>
  <w:num w:numId="1">
    <w:abstractNumId w:val="4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10"/>
  </w:num>
  <w:num w:numId="7">
    <w:abstractNumId w:val="11"/>
  </w:num>
  <w:num w:numId="8">
    <w:abstractNumId w:val="7"/>
  </w:num>
  <w:num w:numId="9">
    <w:abstractNumId w:val="5"/>
  </w:num>
  <w:num w:numId="10">
    <w:abstractNumId w:val="3"/>
  </w:num>
  <w:num w:numId="11">
    <w:abstractNumId w:val="2"/>
    <w:lvlOverride w:ilvl="0"/>
    <w:lvlOverride w:ilvl="1">
      <w:startOverride w:val="3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embedSystemFonts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744A0"/>
    <w:rsid w:val="00045FF2"/>
    <w:rsid w:val="00070339"/>
    <w:rsid w:val="000B17A9"/>
    <w:rsid w:val="00131179"/>
    <w:rsid w:val="00140BEE"/>
    <w:rsid w:val="001738A9"/>
    <w:rsid w:val="002406CB"/>
    <w:rsid w:val="004222FF"/>
    <w:rsid w:val="00550761"/>
    <w:rsid w:val="00636600"/>
    <w:rsid w:val="006E2E65"/>
    <w:rsid w:val="00741F96"/>
    <w:rsid w:val="00840201"/>
    <w:rsid w:val="008B0CC9"/>
    <w:rsid w:val="008B1638"/>
    <w:rsid w:val="008B7D32"/>
    <w:rsid w:val="008C2275"/>
    <w:rsid w:val="00933D52"/>
    <w:rsid w:val="0094794B"/>
    <w:rsid w:val="00AC0578"/>
    <w:rsid w:val="00C52FE9"/>
    <w:rsid w:val="00CA733E"/>
    <w:rsid w:val="00CD0E70"/>
    <w:rsid w:val="00CE6836"/>
    <w:rsid w:val="00DC5E6E"/>
    <w:rsid w:val="00E31DF3"/>
    <w:rsid w:val="00E62C81"/>
    <w:rsid w:val="00E744A0"/>
    <w:rsid w:val="00E93F00"/>
    <w:rsid w:val="00F0033B"/>
    <w:rsid w:val="00F12A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header" w:unhideWhenUsed="0"/>
    <w:lsdException w:name="caption" w:uiPriority="35" w:qFormat="1"/>
    <w:lsdException w:name="footnote reference" w:unhideWhenUsed="0"/>
    <w:lsdException w:name="page number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Body Text Inden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44A0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744A0"/>
    <w:pPr>
      <w:keepNext/>
      <w:jc w:val="center"/>
      <w:outlineLvl w:val="0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E744A0"/>
    <w:rPr>
      <w:rFonts w:ascii="Times New Roman" w:hAnsi="Times New Roman" w:cs="Times New Roman"/>
      <w:b/>
      <w:bCs/>
      <w:sz w:val="32"/>
      <w:szCs w:val="32"/>
      <w:lang w:eastAsia="hu-HU"/>
    </w:rPr>
  </w:style>
  <w:style w:type="paragraph" w:styleId="BodyTextIndent2">
    <w:name w:val="Body Text Indent 2"/>
    <w:basedOn w:val="Normal"/>
    <w:link w:val="BodyTextIndent2Char"/>
    <w:uiPriority w:val="99"/>
    <w:rsid w:val="00E744A0"/>
    <w:pPr>
      <w:ind w:left="1260" w:hanging="552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E744A0"/>
    <w:rPr>
      <w:rFonts w:ascii="Times New Roman" w:hAnsi="Times New Roman" w:cs="Times New Roman"/>
      <w:sz w:val="24"/>
      <w:szCs w:val="24"/>
      <w:lang w:eastAsia="hu-HU"/>
    </w:rPr>
  </w:style>
  <w:style w:type="paragraph" w:styleId="Header">
    <w:name w:val="header"/>
    <w:basedOn w:val="Normal"/>
    <w:link w:val="HeaderChar"/>
    <w:uiPriority w:val="99"/>
    <w:rsid w:val="00E744A0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744A0"/>
    <w:rPr>
      <w:rFonts w:ascii="Times New Roman" w:hAnsi="Times New Roman" w:cs="Times New Roman"/>
      <w:sz w:val="24"/>
      <w:szCs w:val="24"/>
      <w:lang w:eastAsia="hu-HU"/>
    </w:rPr>
  </w:style>
  <w:style w:type="character" w:styleId="PageNumber">
    <w:name w:val="page number"/>
    <w:basedOn w:val="DefaultParagraphFont"/>
    <w:uiPriority w:val="99"/>
    <w:rsid w:val="00E744A0"/>
  </w:style>
  <w:style w:type="paragraph" w:customStyle="1" w:styleId="ListParagraph1">
    <w:name w:val="List Paragraph1"/>
    <w:basedOn w:val="Normal"/>
    <w:uiPriority w:val="99"/>
    <w:rsid w:val="00E744A0"/>
    <w:pPr>
      <w:ind w:left="720"/>
      <w:contextualSpacing/>
    </w:pPr>
    <w:rPr>
      <w:rFonts w:eastAsia="Calibri"/>
    </w:rPr>
  </w:style>
  <w:style w:type="paragraph" w:styleId="ListParagraph">
    <w:name w:val="List Paragraph"/>
    <w:basedOn w:val="Normal"/>
    <w:uiPriority w:val="99"/>
    <w:qFormat/>
    <w:rsid w:val="00E744A0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rsid w:val="008C2275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B4432"/>
    <w:rPr>
      <w:rFonts w:ascii="Times New Roman" w:eastAsia="Times New Roman" w:hAnsi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8C227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</TotalTime>
  <Pages>10</Pages>
  <Words>2471</Words>
  <Characters>17057</Characters>
  <Application>Microsoft Office Outlook</Application>
  <DocSecurity>0</DocSecurity>
  <Lines>0</Lines>
  <Paragraphs>0</Paragraphs>
  <ScaleCrop>false</ScaleCrop>
  <Company>pmh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TÁRSULÁSI  MEGÁLLAPODÁS</dc:title>
  <dc:subject/>
  <dc:creator>eszasz</dc:creator>
  <cp:keywords/>
  <dc:description/>
  <cp:lastModifiedBy>PH</cp:lastModifiedBy>
  <cp:revision>3</cp:revision>
  <dcterms:created xsi:type="dcterms:W3CDTF">2011-06-20T11:27:00Z</dcterms:created>
  <dcterms:modified xsi:type="dcterms:W3CDTF">2011-06-20T11:29:00Z</dcterms:modified>
</cp:coreProperties>
</file>