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1847" w:rsidRPr="007142DD" w:rsidRDefault="00B37BB2"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Pr>
          <w:noProof/>
          <w:lang w:eastAsia="hu-HU"/>
        </w:rPr>
        <w:drawing>
          <wp:anchor distT="0" distB="0" distL="95250" distR="95250" simplePos="0" relativeHeight="251658240" behindDoc="0" locked="0" layoutInCell="1" allowOverlap="0">
            <wp:simplePos x="0" y="0"/>
            <wp:positionH relativeFrom="column">
              <wp:posOffset>0</wp:posOffset>
            </wp:positionH>
            <wp:positionV relativeFrom="line">
              <wp:posOffset>-228600</wp:posOffset>
            </wp:positionV>
            <wp:extent cx="831215" cy="914400"/>
            <wp:effectExtent l="19050" t="0" r="6985" b="0"/>
            <wp:wrapSquare wrapText="bothSides"/>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lum bright="6000"/>
                    </a:blip>
                    <a:srcRect/>
                    <a:stretch>
                      <a:fillRect/>
                    </a:stretch>
                  </pic:blipFill>
                  <pic:spPr bwMode="auto">
                    <a:xfrm>
                      <a:off x="0" y="0"/>
                      <a:ext cx="831215" cy="914400"/>
                    </a:xfrm>
                    <a:prstGeom prst="rect">
                      <a:avLst/>
                    </a:prstGeom>
                    <a:noFill/>
                  </pic:spPr>
                </pic:pic>
              </a:graphicData>
            </a:graphic>
          </wp:anchor>
        </w:drawing>
      </w:r>
      <w:r w:rsidR="00A21847" w:rsidRPr="007142DD">
        <w:rPr>
          <w:rFonts w:ascii="Times New Roman" w:hAnsi="Times New Roman" w:cs="Times New Roman"/>
          <w:b/>
          <w:bCs/>
          <w:sz w:val="28"/>
          <w:szCs w:val="28"/>
          <w:u w:val="single"/>
          <w:lang w:eastAsia="hu-HU"/>
        </w:rPr>
        <w:t xml:space="preserve">   MARTFŰ VÁROS POLGÁRMESTERÉTŐL</w:t>
      </w:r>
    </w:p>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8"/>
          <w:szCs w:val="28"/>
          <w:lang w:eastAsia="hu-HU"/>
        </w:rPr>
        <w:t> </w:t>
      </w:r>
    </w:p>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8"/>
          <w:szCs w:val="28"/>
          <w:lang w:eastAsia="hu-HU"/>
        </w:rPr>
        <w:t> </w:t>
      </w:r>
    </w:p>
    <w:p w:rsidR="00A21847" w:rsidRPr="007142DD" w:rsidRDefault="00A21847" w:rsidP="00153FF3">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32"/>
          <w:szCs w:val="32"/>
          <w:lang w:eastAsia="hu-HU"/>
        </w:rPr>
        <w:t>BESZÁMOLÓ</w:t>
      </w:r>
    </w:p>
    <w:p w:rsidR="00A21847" w:rsidRPr="007142DD" w:rsidRDefault="00A21847" w:rsidP="00153FF3">
      <w:pPr>
        <w:tabs>
          <w:tab w:val="num" w:pos="0"/>
          <w:tab w:val="center" w:pos="5256"/>
          <w:tab w:val="right" w:pos="9792"/>
        </w:tabs>
        <w:spacing w:before="100" w:beforeAutospacing="1" w:after="100" w:afterAutospacing="1" w:line="240" w:lineRule="auto"/>
        <w:jc w:val="center"/>
        <w:outlineLvl w:val="0"/>
        <w:rPr>
          <w:rFonts w:ascii="Times New Roman" w:hAnsi="Times New Roman" w:cs="Times New Roman"/>
          <w:b/>
          <w:bCs/>
          <w:kern w:val="36"/>
          <w:sz w:val="48"/>
          <w:szCs w:val="48"/>
          <w:lang w:eastAsia="hu-HU"/>
        </w:rPr>
      </w:pPr>
      <w:r w:rsidRPr="007142DD">
        <w:rPr>
          <w:rFonts w:ascii="Times New Roman" w:hAnsi="Times New Roman" w:cs="Times New Roman"/>
          <w:b/>
          <w:bCs/>
          <w:kern w:val="36"/>
          <w:sz w:val="28"/>
          <w:szCs w:val="28"/>
          <w:lang w:eastAsia="hu-HU"/>
        </w:rPr>
        <w:t>A gyermekjóléti és gyermekvédelmi feladatok</w:t>
      </w:r>
    </w:p>
    <w:p w:rsidR="00A21847" w:rsidRPr="00153FF3" w:rsidRDefault="00A21847" w:rsidP="00153FF3">
      <w:pPr>
        <w:tabs>
          <w:tab w:val="num" w:pos="0"/>
          <w:tab w:val="center" w:pos="5256"/>
          <w:tab w:val="right" w:pos="9792"/>
        </w:tabs>
        <w:spacing w:before="100" w:beforeAutospacing="1" w:after="100" w:afterAutospacing="1" w:line="240" w:lineRule="auto"/>
        <w:jc w:val="center"/>
        <w:outlineLvl w:val="0"/>
        <w:rPr>
          <w:rFonts w:ascii="Times New Roman" w:hAnsi="Times New Roman" w:cs="Times New Roman"/>
          <w:b/>
          <w:bCs/>
          <w:kern w:val="36"/>
          <w:sz w:val="48"/>
          <w:szCs w:val="48"/>
          <w:lang w:eastAsia="hu-HU"/>
        </w:rPr>
      </w:pPr>
      <w:r w:rsidRPr="007142DD">
        <w:rPr>
          <w:rFonts w:ascii="Times New Roman" w:hAnsi="Times New Roman" w:cs="Times New Roman"/>
          <w:b/>
          <w:bCs/>
          <w:kern w:val="36"/>
          <w:sz w:val="28"/>
          <w:szCs w:val="28"/>
          <w:lang w:eastAsia="hu-HU"/>
        </w:rPr>
        <w:t>2013. évi ellátásáról</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gyermekek védelme a gyermek családban történő nevelkedésének elősegítésére, veszélyeztetettségének megelőzésére és megszüntetésére, valamint a szülői vagy más hozzátartozói gondoskodásból kikerülő gyermek helyettesítő védelmének biztosítására irányuló tevékenység. A gyermekek védelmét pénzbeli, természetbeni és személyes gondoskodást nyújtó gyermekjóléti alapellátások, illetve gyermekvédelmi szakellátások, valamint a törvényben meghatározott hatósági intézkedések biztosítják. A gyermekvédelmi rendszer működtetése állami és önkormányzati feladat.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gyermekek védelméről és a gyámügyi igazgatásról szóló többször módosított 1997. évi XXXI. törvény 94. §-a szerint a települési önkormányzat feladata a gyermekek védelme, helyi ellátó rendszerének kiépítése és működtetése, a területén lakó gyermekek ellátásának megszervezése.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gyermekek védelmét ellátó helyi önkormányzatok, gyámhivatalok, bíróságok, rendőrség, ügyészség, pártfogó felügyelői szolgálat, más szervezetek és személyek a gyermek mindenek felett álló érdekét figyelembe véve, törvényben elismert jogait biztosítva járnak el. Ezen szervezetek és személyek tevékenységük során együttműködnek a családdal és elősegítik a gyermek családban történő nevelkedését.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gyermekek védelméről és a gyámügyi igazgatásról szóló többször módosított 1997. évi XXXI. törvény 96.§ (6) bekezdése alapján a helyi önkormányzat a gyermekjóléti és gyermekvédelmi feladatainak ellátásáról minden év május 31-ig átfogó értékelést készít a gyámhatóságokról, valamint a gyermekvédelmi és gyámügyi eljárásról szóló többször módosított 149/1997. (IX.10.) Kormányrendeletben meghatározott tartalmi követelmények figyelembevételével.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Az értékelést meg kell küldeni a Jász-Nagykun-Szolnok Megyei Kormányhivatal Szociális és Gyámhivatalához, mely az iratanyag kézhezvételét követő 30 napon belül javaslattal élhet a helyi önkormányzat felé. A helyi önkormányzat hatvan napon belül érdemben megvizsgálja a megyei szociális és gyámhivatal javaslatait és állásfoglalásáról, intézkedéséről tájékoztatja a felettes szakmai szervet.</w:t>
      </w:r>
    </w:p>
    <w:p w:rsidR="00A21847"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w:t>
      </w:r>
    </w:p>
    <w:p w:rsidR="00A21847"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p>
    <w:p w:rsidR="00A21847" w:rsidRPr="00153FF3" w:rsidRDefault="00A21847" w:rsidP="00153FF3">
      <w:pPr>
        <w:tabs>
          <w:tab w:val="num" w:pos="0"/>
          <w:tab w:val="center" w:pos="5256"/>
          <w:tab w:val="right" w:pos="9792"/>
        </w:tabs>
        <w:spacing w:before="100" w:beforeAutospacing="1" w:after="100" w:afterAutospacing="1" w:line="240" w:lineRule="auto"/>
        <w:jc w:val="center"/>
        <w:outlineLvl w:val="2"/>
        <w:rPr>
          <w:rFonts w:ascii="Times New Roman" w:hAnsi="Times New Roman" w:cs="Times New Roman"/>
          <w:b/>
          <w:bCs/>
          <w:sz w:val="27"/>
          <w:szCs w:val="27"/>
          <w:lang w:eastAsia="hu-HU"/>
        </w:rPr>
      </w:pPr>
      <w:r w:rsidRPr="007142DD">
        <w:rPr>
          <w:rFonts w:ascii="Times New Roman" w:hAnsi="Times New Roman" w:cs="Times New Roman"/>
          <w:b/>
          <w:bCs/>
          <w:sz w:val="28"/>
          <w:szCs w:val="28"/>
          <w:lang w:eastAsia="hu-HU"/>
        </w:rPr>
        <w:lastRenderedPageBreak/>
        <w:t>A település demográfiai mutatói</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Településünk demográfiai adatait az alábbi táblázat mutatja:   </w:t>
      </w:r>
    </w:p>
    <w:tbl>
      <w:tblPr>
        <w:tblW w:w="0" w:type="auto"/>
        <w:tblInd w:w="-68" w:type="dxa"/>
        <w:tblLayout w:type="fixed"/>
        <w:tblCellMar>
          <w:left w:w="70" w:type="dxa"/>
          <w:right w:w="70" w:type="dxa"/>
        </w:tblCellMar>
        <w:tblLook w:val="00A0"/>
      </w:tblPr>
      <w:tblGrid>
        <w:gridCol w:w="2084"/>
        <w:gridCol w:w="2159"/>
        <w:gridCol w:w="2160"/>
        <w:gridCol w:w="2104"/>
      </w:tblGrid>
      <w:tr w:rsidR="00A21847" w:rsidRPr="0027501F">
        <w:trPr>
          <w:cantSplit/>
        </w:trPr>
        <w:tc>
          <w:tcPr>
            <w:tcW w:w="2084" w:type="dxa"/>
            <w:tcBorders>
              <w:top w:val="single" w:sz="2" w:space="0" w:color="000000"/>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Korcsoport</w:t>
            </w:r>
          </w:p>
        </w:tc>
        <w:tc>
          <w:tcPr>
            <w:tcW w:w="2159" w:type="dxa"/>
            <w:tcBorders>
              <w:top w:val="single" w:sz="2" w:space="0" w:color="000000"/>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 xml:space="preserve">       férfi </w:t>
            </w:r>
          </w:p>
        </w:tc>
        <w:tc>
          <w:tcPr>
            <w:tcW w:w="2160" w:type="dxa"/>
            <w:tcBorders>
              <w:top w:val="single" w:sz="2" w:space="0" w:color="000000"/>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 xml:space="preserve">       nő </w:t>
            </w:r>
          </w:p>
        </w:tc>
        <w:tc>
          <w:tcPr>
            <w:tcW w:w="2104" w:type="dxa"/>
            <w:tcBorders>
              <w:top w:val="single" w:sz="2" w:space="0" w:color="000000"/>
              <w:left w:val="single" w:sz="2" w:space="0" w:color="000000"/>
              <w:bottom w:val="single" w:sz="2" w:space="0" w:color="000000"/>
              <w:right w:val="single" w:sz="2" w:space="0" w:color="000000"/>
            </w:tcBorders>
          </w:tcPr>
          <w:p w:rsidR="00A21847" w:rsidRPr="007142DD" w:rsidRDefault="00A21847" w:rsidP="007142DD">
            <w:pPr>
              <w:tabs>
                <w:tab w:val="num" w:pos="0"/>
                <w:tab w:val="center" w:pos="5256"/>
                <w:tab w:val="right" w:pos="9792"/>
              </w:tabs>
              <w:spacing w:before="100" w:beforeAutospacing="1" w:after="100" w:afterAutospacing="1" w:line="240" w:lineRule="auto"/>
              <w:outlineLvl w:val="1"/>
              <w:rPr>
                <w:rFonts w:ascii="Times New Roman" w:hAnsi="Times New Roman" w:cs="Times New Roman"/>
                <w:b/>
                <w:bCs/>
                <w:sz w:val="36"/>
                <w:szCs w:val="36"/>
                <w:lang w:eastAsia="hu-HU"/>
              </w:rPr>
            </w:pPr>
            <w:r w:rsidRPr="007142DD">
              <w:rPr>
                <w:rFonts w:ascii="Times New Roman" w:hAnsi="Times New Roman" w:cs="Times New Roman"/>
                <w:b/>
                <w:bCs/>
                <w:sz w:val="36"/>
                <w:szCs w:val="36"/>
                <w:lang w:eastAsia="hu-HU"/>
              </w:rPr>
              <w:t xml:space="preserve">         összesen</w:t>
            </w:r>
          </w:p>
        </w:tc>
      </w:tr>
      <w:tr w:rsidR="00A21847" w:rsidRPr="0027501F">
        <w:trPr>
          <w:cantSplit/>
        </w:trPr>
        <w:tc>
          <w:tcPr>
            <w:tcW w:w="2084"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w:t>
            </w:r>
            <w:r w:rsidRPr="007142DD">
              <w:rPr>
                <w:rFonts w:ascii="Times New Roman" w:hAnsi="Times New Roman" w:cs="Times New Roman"/>
                <w:b/>
                <w:bCs/>
                <w:sz w:val="24"/>
                <w:szCs w:val="24"/>
                <w:lang w:eastAsia="hu-HU"/>
              </w:rPr>
              <w:t>0-3 éves</w:t>
            </w:r>
          </w:p>
        </w:tc>
        <w:tc>
          <w:tcPr>
            <w:tcW w:w="2159"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89 fő                      </w:t>
            </w:r>
          </w:p>
        </w:tc>
        <w:tc>
          <w:tcPr>
            <w:tcW w:w="2160"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79 fő </w:t>
            </w:r>
          </w:p>
        </w:tc>
        <w:tc>
          <w:tcPr>
            <w:tcW w:w="210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168 fő</w:t>
            </w:r>
          </w:p>
        </w:tc>
      </w:tr>
      <w:tr w:rsidR="00A21847" w:rsidRPr="0027501F">
        <w:trPr>
          <w:cantSplit/>
        </w:trPr>
        <w:tc>
          <w:tcPr>
            <w:tcW w:w="2084"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w:t>
            </w:r>
            <w:r w:rsidRPr="007142DD">
              <w:rPr>
                <w:rFonts w:ascii="Times New Roman" w:hAnsi="Times New Roman" w:cs="Times New Roman"/>
                <w:b/>
                <w:bCs/>
                <w:sz w:val="24"/>
                <w:szCs w:val="24"/>
                <w:lang w:eastAsia="hu-HU"/>
              </w:rPr>
              <w:t>4-6 éves</w:t>
            </w:r>
          </w:p>
        </w:tc>
        <w:tc>
          <w:tcPr>
            <w:tcW w:w="2159"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65 fő</w:t>
            </w:r>
          </w:p>
        </w:tc>
        <w:tc>
          <w:tcPr>
            <w:tcW w:w="2160"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76 fő</w:t>
            </w:r>
          </w:p>
        </w:tc>
        <w:tc>
          <w:tcPr>
            <w:tcW w:w="210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141 fő</w:t>
            </w:r>
          </w:p>
        </w:tc>
      </w:tr>
      <w:tr w:rsidR="00A21847" w:rsidRPr="0027501F">
        <w:trPr>
          <w:cantSplit/>
        </w:trPr>
        <w:tc>
          <w:tcPr>
            <w:tcW w:w="2084"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 xml:space="preserve">  7-14 éves</w:t>
            </w:r>
          </w:p>
        </w:tc>
        <w:tc>
          <w:tcPr>
            <w:tcW w:w="2159"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214 fő</w:t>
            </w:r>
          </w:p>
        </w:tc>
        <w:tc>
          <w:tcPr>
            <w:tcW w:w="2160"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213 fő </w:t>
            </w:r>
          </w:p>
        </w:tc>
        <w:tc>
          <w:tcPr>
            <w:tcW w:w="210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427 fő</w:t>
            </w:r>
          </w:p>
        </w:tc>
      </w:tr>
      <w:tr w:rsidR="00A21847" w:rsidRPr="0027501F">
        <w:trPr>
          <w:cantSplit/>
        </w:trPr>
        <w:tc>
          <w:tcPr>
            <w:tcW w:w="2084"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15-18 éves</w:t>
            </w:r>
          </w:p>
        </w:tc>
        <w:tc>
          <w:tcPr>
            <w:tcW w:w="2159"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136 fő</w:t>
            </w:r>
          </w:p>
        </w:tc>
        <w:tc>
          <w:tcPr>
            <w:tcW w:w="2160"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111 fő</w:t>
            </w:r>
          </w:p>
        </w:tc>
        <w:tc>
          <w:tcPr>
            <w:tcW w:w="210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247 fő</w:t>
            </w:r>
          </w:p>
        </w:tc>
      </w:tr>
      <w:tr w:rsidR="00A21847" w:rsidRPr="0027501F">
        <w:trPr>
          <w:cantSplit/>
        </w:trPr>
        <w:tc>
          <w:tcPr>
            <w:tcW w:w="2084"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19-60 éves</w:t>
            </w:r>
          </w:p>
        </w:tc>
        <w:tc>
          <w:tcPr>
            <w:tcW w:w="2159"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2073 fő</w:t>
            </w:r>
          </w:p>
        </w:tc>
        <w:tc>
          <w:tcPr>
            <w:tcW w:w="2160"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2050 fő</w:t>
            </w:r>
          </w:p>
        </w:tc>
        <w:tc>
          <w:tcPr>
            <w:tcW w:w="210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4123 fő</w:t>
            </w:r>
          </w:p>
        </w:tc>
      </w:tr>
      <w:tr w:rsidR="00A21847" w:rsidRPr="0027501F">
        <w:trPr>
          <w:cantSplit/>
        </w:trPr>
        <w:tc>
          <w:tcPr>
            <w:tcW w:w="2084"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60-100 éves</w:t>
            </w:r>
          </w:p>
        </w:tc>
        <w:tc>
          <w:tcPr>
            <w:tcW w:w="2159"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633 fő </w:t>
            </w:r>
          </w:p>
        </w:tc>
        <w:tc>
          <w:tcPr>
            <w:tcW w:w="2160"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980 fő </w:t>
            </w:r>
          </w:p>
        </w:tc>
        <w:tc>
          <w:tcPr>
            <w:tcW w:w="210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1613 fő</w:t>
            </w:r>
          </w:p>
        </w:tc>
      </w:tr>
      <w:tr w:rsidR="00A21847" w:rsidRPr="0027501F">
        <w:trPr>
          <w:cantSplit/>
        </w:trPr>
        <w:tc>
          <w:tcPr>
            <w:tcW w:w="2084"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Összesen:</w:t>
            </w:r>
          </w:p>
        </w:tc>
        <w:tc>
          <w:tcPr>
            <w:tcW w:w="2159"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 xml:space="preserve">    3210 fő</w:t>
            </w:r>
          </w:p>
        </w:tc>
        <w:tc>
          <w:tcPr>
            <w:tcW w:w="2160"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w:t>
            </w:r>
            <w:r w:rsidRPr="007142DD">
              <w:rPr>
                <w:rFonts w:ascii="Times New Roman" w:hAnsi="Times New Roman" w:cs="Times New Roman"/>
                <w:b/>
                <w:bCs/>
                <w:sz w:val="24"/>
                <w:szCs w:val="24"/>
                <w:lang w:eastAsia="hu-HU"/>
              </w:rPr>
              <w:t>3509 fő</w:t>
            </w:r>
          </w:p>
        </w:tc>
        <w:tc>
          <w:tcPr>
            <w:tcW w:w="210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 xml:space="preserve">      6719 fő</w:t>
            </w:r>
          </w:p>
        </w:tc>
      </w:tr>
    </w:tbl>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Martfű Város állandó lakosainak száma – 2013. december 31-ei állapot szerint - 6719 fő, ami az előző évhez képest – 6832 fő – csökkenést mutat. A 18 éven aluli népesség 983 fő, ( előző évben1047 fő) közülük 736 fő a 14 éven aluli lakos.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60 év feletti korcsoportban az áll</w:t>
      </w:r>
      <w:r>
        <w:rPr>
          <w:rFonts w:ascii="Times New Roman" w:hAnsi="Times New Roman" w:cs="Times New Roman"/>
          <w:sz w:val="24"/>
          <w:szCs w:val="24"/>
          <w:lang w:eastAsia="hu-HU"/>
        </w:rPr>
        <w:t>andó lakosok száma 1613fő ( 2011</w:t>
      </w:r>
      <w:r w:rsidRPr="007142DD">
        <w:rPr>
          <w:rFonts w:ascii="Times New Roman" w:hAnsi="Times New Roman" w:cs="Times New Roman"/>
          <w:sz w:val="24"/>
          <w:szCs w:val="24"/>
          <w:lang w:eastAsia="hu-HU"/>
        </w:rPr>
        <w:t>-ben számuk 1512 fő volt) jelentősen magasabb, mint a 18 év alattiak száma. Városunkban is megfigyelhető az az országos tendencia, miszerint évről-évre csökken a születések száma.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Martfű Város lakosai számának alakulását – 2011. év és 2013. év között – az alábbi táblázat mutatja. </w:t>
      </w:r>
    </w:p>
    <w:tbl>
      <w:tblPr>
        <w:tblW w:w="0" w:type="auto"/>
        <w:tblInd w:w="-68" w:type="dxa"/>
        <w:tblBorders>
          <w:top w:val="single" w:sz="4" w:space="0" w:color="auto"/>
          <w:left w:val="single" w:sz="4" w:space="0" w:color="auto"/>
          <w:bottom w:val="single" w:sz="4" w:space="0" w:color="auto"/>
          <w:right w:val="single" w:sz="4" w:space="0" w:color="auto"/>
          <w:insideH w:val="single" w:sz="2" w:space="0" w:color="000000"/>
          <w:insideV w:val="single" w:sz="2" w:space="0" w:color="000000"/>
        </w:tblBorders>
        <w:tblLayout w:type="fixed"/>
        <w:tblCellMar>
          <w:left w:w="70" w:type="dxa"/>
          <w:right w:w="70" w:type="dxa"/>
        </w:tblCellMar>
        <w:tblLook w:val="00A0"/>
      </w:tblPr>
      <w:tblGrid>
        <w:gridCol w:w="2058"/>
        <w:gridCol w:w="2133"/>
        <w:gridCol w:w="2133"/>
        <w:gridCol w:w="2133"/>
      </w:tblGrid>
      <w:tr w:rsidR="00A21847" w:rsidRPr="0027501F">
        <w:trPr>
          <w:cantSplit/>
          <w:trHeight w:val="250"/>
        </w:trPr>
        <w:tc>
          <w:tcPr>
            <w:tcW w:w="2058" w:type="dxa"/>
            <w:tcBorders>
              <w:top w:val="single" w:sz="4" w:space="0" w:color="auto"/>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Korcsoport</w:t>
            </w:r>
          </w:p>
        </w:tc>
        <w:tc>
          <w:tcPr>
            <w:tcW w:w="2133" w:type="dxa"/>
            <w:tcBorders>
              <w:top w:val="single" w:sz="4" w:space="0" w:color="auto"/>
            </w:tcBorders>
          </w:tcPr>
          <w:p w:rsidR="00A21847" w:rsidRPr="007142DD" w:rsidRDefault="00A21847" w:rsidP="007142DD">
            <w:pPr>
              <w:tabs>
                <w:tab w:val="num" w:pos="0"/>
                <w:tab w:val="center" w:pos="5256"/>
                <w:tab w:val="right" w:pos="9792"/>
              </w:tabs>
              <w:spacing w:before="100" w:beforeAutospacing="1" w:after="100" w:afterAutospacing="1" w:line="250" w:lineRule="atLeast"/>
              <w:outlineLvl w:val="1"/>
              <w:rPr>
                <w:rFonts w:ascii="Times New Roman" w:hAnsi="Times New Roman" w:cs="Times New Roman"/>
                <w:b/>
                <w:bCs/>
                <w:sz w:val="36"/>
                <w:szCs w:val="36"/>
                <w:lang w:eastAsia="hu-HU"/>
              </w:rPr>
            </w:pPr>
            <w:r w:rsidRPr="007142DD">
              <w:rPr>
                <w:rFonts w:ascii="Times New Roman" w:hAnsi="Times New Roman" w:cs="Times New Roman"/>
                <w:b/>
                <w:bCs/>
                <w:sz w:val="36"/>
                <w:szCs w:val="36"/>
                <w:lang w:eastAsia="hu-HU"/>
              </w:rPr>
              <w:t xml:space="preserve">         2011.</w:t>
            </w:r>
          </w:p>
        </w:tc>
        <w:tc>
          <w:tcPr>
            <w:tcW w:w="2133" w:type="dxa"/>
            <w:tcBorders>
              <w:top w:val="single" w:sz="4" w:space="0" w:color="auto"/>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2012.</w:t>
            </w:r>
          </w:p>
        </w:tc>
        <w:tc>
          <w:tcPr>
            <w:tcW w:w="2133" w:type="dxa"/>
            <w:tcBorders>
              <w:top w:val="single" w:sz="4" w:space="0" w:color="auto"/>
            </w:tcBorders>
          </w:tcPr>
          <w:p w:rsidR="00A21847" w:rsidRPr="007142DD" w:rsidRDefault="00A21847" w:rsidP="007142DD">
            <w:pPr>
              <w:tabs>
                <w:tab w:val="num" w:pos="0"/>
                <w:tab w:val="center" w:pos="5256"/>
                <w:tab w:val="right" w:pos="9792"/>
              </w:tabs>
              <w:spacing w:before="100" w:beforeAutospacing="1" w:after="100" w:afterAutospacing="1" w:line="250" w:lineRule="atLeast"/>
              <w:jc w:val="center"/>
              <w:outlineLvl w:val="1"/>
              <w:rPr>
                <w:rFonts w:ascii="Times New Roman" w:hAnsi="Times New Roman" w:cs="Times New Roman"/>
                <w:b/>
                <w:bCs/>
                <w:sz w:val="36"/>
                <w:szCs w:val="36"/>
                <w:lang w:eastAsia="hu-HU"/>
              </w:rPr>
            </w:pPr>
            <w:r w:rsidRPr="007142DD">
              <w:rPr>
                <w:rFonts w:ascii="Times New Roman" w:hAnsi="Times New Roman" w:cs="Times New Roman"/>
                <w:b/>
                <w:bCs/>
                <w:sz w:val="36"/>
                <w:szCs w:val="36"/>
                <w:lang w:eastAsia="hu-HU"/>
              </w:rPr>
              <w:t>2013</w:t>
            </w:r>
          </w:p>
        </w:tc>
      </w:tr>
      <w:tr w:rsidR="00A21847" w:rsidRPr="0027501F">
        <w:trPr>
          <w:cantSplit/>
          <w:trHeight w:val="266"/>
        </w:trPr>
        <w:tc>
          <w:tcPr>
            <w:tcW w:w="2058" w:type="dxa"/>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w:t>
            </w:r>
            <w:r w:rsidRPr="007142DD">
              <w:rPr>
                <w:rFonts w:ascii="Times New Roman" w:hAnsi="Times New Roman" w:cs="Times New Roman"/>
                <w:b/>
                <w:bCs/>
                <w:sz w:val="24"/>
                <w:szCs w:val="24"/>
                <w:lang w:eastAsia="hu-HU"/>
              </w:rPr>
              <w:t>0-3 éves</w:t>
            </w:r>
          </w:p>
        </w:tc>
        <w:tc>
          <w:tcPr>
            <w:tcW w:w="2133" w:type="dxa"/>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181 fő</w:t>
            </w:r>
          </w:p>
        </w:tc>
        <w:tc>
          <w:tcPr>
            <w:tcW w:w="2133"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170 fő</w:t>
            </w:r>
          </w:p>
        </w:tc>
        <w:tc>
          <w:tcPr>
            <w:tcW w:w="2133"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168 fő</w:t>
            </w:r>
          </w:p>
        </w:tc>
      </w:tr>
      <w:tr w:rsidR="00A21847" w:rsidRPr="0027501F">
        <w:trPr>
          <w:cantSplit/>
          <w:trHeight w:val="266"/>
        </w:trPr>
        <w:tc>
          <w:tcPr>
            <w:tcW w:w="2058" w:type="dxa"/>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w:t>
            </w:r>
            <w:r w:rsidRPr="007142DD">
              <w:rPr>
                <w:rFonts w:ascii="Times New Roman" w:hAnsi="Times New Roman" w:cs="Times New Roman"/>
                <w:b/>
                <w:bCs/>
                <w:sz w:val="24"/>
                <w:szCs w:val="24"/>
                <w:lang w:eastAsia="hu-HU"/>
              </w:rPr>
              <w:t>4-6 éves</w:t>
            </w:r>
          </w:p>
        </w:tc>
        <w:tc>
          <w:tcPr>
            <w:tcW w:w="2133" w:type="dxa"/>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136 fő</w:t>
            </w:r>
          </w:p>
        </w:tc>
        <w:tc>
          <w:tcPr>
            <w:tcW w:w="2133"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137 fő</w:t>
            </w:r>
          </w:p>
        </w:tc>
        <w:tc>
          <w:tcPr>
            <w:tcW w:w="2133"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141 fő</w:t>
            </w:r>
          </w:p>
        </w:tc>
      </w:tr>
      <w:tr w:rsidR="00A21847" w:rsidRPr="0027501F">
        <w:trPr>
          <w:cantSplit/>
          <w:trHeight w:val="266"/>
        </w:trPr>
        <w:tc>
          <w:tcPr>
            <w:tcW w:w="2058" w:type="dxa"/>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 xml:space="preserve">  7-14 éves</w:t>
            </w:r>
          </w:p>
        </w:tc>
        <w:tc>
          <w:tcPr>
            <w:tcW w:w="2133" w:type="dxa"/>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461 fő</w:t>
            </w:r>
          </w:p>
        </w:tc>
        <w:tc>
          <w:tcPr>
            <w:tcW w:w="2133"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450 fő</w:t>
            </w:r>
          </w:p>
        </w:tc>
        <w:tc>
          <w:tcPr>
            <w:tcW w:w="2133"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427 fő</w:t>
            </w:r>
          </w:p>
        </w:tc>
      </w:tr>
      <w:tr w:rsidR="00A21847" w:rsidRPr="0027501F">
        <w:trPr>
          <w:cantSplit/>
          <w:trHeight w:val="266"/>
        </w:trPr>
        <w:tc>
          <w:tcPr>
            <w:tcW w:w="2058" w:type="dxa"/>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15-18 éves</w:t>
            </w:r>
          </w:p>
        </w:tc>
        <w:tc>
          <w:tcPr>
            <w:tcW w:w="2133" w:type="dxa"/>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323 fő</w:t>
            </w:r>
          </w:p>
        </w:tc>
        <w:tc>
          <w:tcPr>
            <w:tcW w:w="2133"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290 fő</w:t>
            </w:r>
          </w:p>
        </w:tc>
        <w:tc>
          <w:tcPr>
            <w:tcW w:w="2133"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247 fő</w:t>
            </w:r>
          </w:p>
        </w:tc>
      </w:tr>
      <w:tr w:rsidR="00A21847" w:rsidRPr="0027501F">
        <w:trPr>
          <w:cantSplit/>
          <w:trHeight w:val="266"/>
        </w:trPr>
        <w:tc>
          <w:tcPr>
            <w:tcW w:w="2058" w:type="dxa"/>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19-60 éves</w:t>
            </w:r>
          </w:p>
        </w:tc>
        <w:tc>
          <w:tcPr>
            <w:tcW w:w="2133" w:type="dxa"/>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4285 fő</w:t>
            </w:r>
          </w:p>
        </w:tc>
        <w:tc>
          <w:tcPr>
            <w:tcW w:w="2133"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4211 fő</w:t>
            </w:r>
          </w:p>
        </w:tc>
        <w:tc>
          <w:tcPr>
            <w:tcW w:w="2133"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4123 fő</w:t>
            </w:r>
          </w:p>
        </w:tc>
      </w:tr>
      <w:tr w:rsidR="00A21847" w:rsidRPr="0027501F">
        <w:trPr>
          <w:cantSplit/>
          <w:trHeight w:val="266"/>
        </w:trPr>
        <w:tc>
          <w:tcPr>
            <w:tcW w:w="2058" w:type="dxa"/>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60-100 éves</w:t>
            </w:r>
          </w:p>
        </w:tc>
        <w:tc>
          <w:tcPr>
            <w:tcW w:w="2133" w:type="dxa"/>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1512 fő</w:t>
            </w:r>
          </w:p>
        </w:tc>
        <w:tc>
          <w:tcPr>
            <w:tcW w:w="2133"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1574 fő</w:t>
            </w:r>
          </w:p>
        </w:tc>
        <w:tc>
          <w:tcPr>
            <w:tcW w:w="2133"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1613 fő</w:t>
            </w:r>
          </w:p>
        </w:tc>
      </w:tr>
      <w:tr w:rsidR="00A21847" w:rsidRPr="0027501F">
        <w:trPr>
          <w:cantSplit/>
          <w:trHeight w:val="266"/>
        </w:trPr>
        <w:tc>
          <w:tcPr>
            <w:tcW w:w="2058" w:type="dxa"/>
            <w:tcBorders>
              <w:bottom w:val="single" w:sz="4" w:space="0" w:color="auto"/>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Összesen:</w:t>
            </w:r>
          </w:p>
        </w:tc>
        <w:tc>
          <w:tcPr>
            <w:tcW w:w="2133" w:type="dxa"/>
            <w:tcBorders>
              <w:bottom w:val="single" w:sz="4" w:space="0" w:color="auto"/>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 xml:space="preserve">      6898 fő</w:t>
            </w:r>
          </w:p>
        </w:tc>
        <w:tc>
          <w:tcPr>
            <w:tcW w:w="2133" w:type="dxa"/>
            <w:tcBorders>
              <w:bottom w:val="single" w:sz="4" w:space="0" w:color="auto"/>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6832 fő</w:t>
            </w:r>
          </w:p>
        </w:tc>
        <w:tc>
          <w:tcPr>
            <w:tcW w:w="2133" w:type="dxa"/>
            <w:tcBorders>
              <w:bottom w:val="single" w:sz="4" w:space="0" w:color="auto"/>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6719 fő</w:t>
            </w:r>
          </w:p>
        </w:tc>
      </w:tr>
    </w:tbl>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A települési önkormányzat biztosította 2013-ban is a pénzbeli és természetbeni támogatásokat, a személyes gondoskodást nyújtó alapellátások keretében a gyermekjóléti szolgáltatást, a gyermekek napközbeni ellátását. Szervezi és közvetíti a máshol igénybe vehető ellátásokhoz való hozzájutást.</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Pénzbeli és természetbeni ellátások a rendszeres gyermekvédelmi kedvezmény, kiegészítő gyermekvédelmi támogatás, rendkívüli gyermekvédelmi támogatás, gyermektartásdíj megelőlegezése és az otthonteremtési támogatás. A személyes gondoskodás keretébe tartozó gyermekjóléti alapellátások a gyermekjóléti szolgáltatás, a gyermekek napközbeni ellátása és a gyermekek átmeneti gondozása. </w:t>
      </w:r>
    </w:p>
    <w:p w:rsidR="00A21847" w:rsidRPr="007142DD" w:rsidRDefault="00A21847" w:rsidP="00153FF3">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pénzbeli és természetbeni ellátások közül a rendszeres gyermekvédelmi kedvezmény, kiegészítő gyermekvédelmi támogatás és a rendkívüli gyermekvédelmi támogatás </w:t>
      </w:r>
      <w:r w:rsidRPr="007142DD">
        <w:rPr>
          <w:rFonts w:ascii="Times New Roman" w:hAnsi="Times New Roman" w:cs="Times New Roman"/>
          <w:sz w:val="24"/>
          <w:szCs w:val="24"/>
          <w:lang w:eastAsia="hu-HU"/>
        </w:rPr>
        <w:lastRenderedPageBreak/>
        <w:t>megállapításával</w:t>
      </w:r>
      <w:r>
        <w:rPr>
          <w:rFonts w:ascii="Times New Roman" w:hAnsi="Times New Roman" w:cs="Times New Roman"/>
          <w:sz w:val="24"/>
          <w:szCs w:val="24"/>
          <w:lang w:eastAsia="hu-HU"/>
        </w:rPr>
        <w:t>, valamint az óvodáztatási támogatással</w:t>
      </w:r>
      <w:r w:rsidRPr="007142DD">
        <w:rPr>
          <w:rFonts w:ascii="Times New Roman" w:hAnsi="Times New Roman" w:cs="Times New Roman"/>
          <w:sz w:val="24"/>
          <w:szCs w:val="24"/>
          <w:lang w:eastAsia="hu-HU"/>
        </w:rPr>
        <w:t xml:space="preserve"> kapcsolatos feladatokat, a Város</w:t>
      </w:r>
      <w:r>
        <w:rPr>
          <w:rFonts w:ascii="Times New Roman" w:hAnsi="Times New Roman" w:cs="Times New Roman"/>
          <w:sz w:val="24"/>
          <w:szCs w:val="24"/>
          <w:lang w:eastAsia="hu-HU"/>
        </w:rPr>
        <w:t>i Polgármesteri Hivatal Művelődési és Szociális</w:t>
      </w:r>
      <w:r w:rsidRPr="007142DD">
        <w:rPr>
          <w:rFonts w:ascii="Times New Roman" w:hAnsi="Times New Roman" w:cs="Times New Roman"/>
          <w:sz w:val="24"/>
          <w:szCs w:val="24"/>
          <w:lang w:eastAsia="hu-HU"/>
        </w:rPr>
        <w:t xml:space="preserve"> Irodájának munkatársa Herczegné Horváth Eszter látta el, aki a Kecskeméti Óvónőképző Főiskolán szerzett felsőfokú óvónői képesítéssel rendelkezik.</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gyermekek</w:t>
      </w:r>
      <w:r>
        <w:rPr>
          <w:rFonts w:ascii="Times New Roman" w:hAnsi="Times New Roman" w:cs="Times New Roman"/>
          <w:sz w:val="24"/>
          <w:szCs w:val="24"/>
          <w:lang w:eastAsia="hu-HU"/>
        </w:rPr>
        <w:t xml:space="preserve"> védelmének rendszeréhez tartozna</w:t>
      </w:r>
      <w:r w:rsidRPr="007142DD">
        <w:rPr>
          <w:rFonts w:ascii="Times New Roman" w:hAnsi="Times New Roman" w:cs="Times New Roman"/>
          <w:sz w:val="24"/>
          <w:szCs w:val="24"/>
          <w:lang w:eastAsia="hu-HU"/>
        </w:rPr>
        <w:t>k az önkormányzat által nyújtott pénzbeli és természetbeni ellátások.  </w:t>
      </w:r>
    </w:p>
    <w:p w:rsidR="00A21847" w:rsidRPr="007142DD" w:rsidRDefault="00A21847" w:rsidP="00153FF3">
      <w:pPr>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8"/>
          <w:szCs w:val="28"/>
          <w:lang w:eastAsia="hu-HU"/>
        </w:rPr>
        <w:t>Az önkormányzat által nyújtott pénzbeli, természetbeni</w:t>
      </w:r>
    </w:p>
    <w:p w:rsidR="00A21847" w:rsidRPr="007142DD" w:rsidRDefault="00A21847" w:rsidP="00153FF3">
      <w:pPr>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8"/>
          <w:szCs w:val="28"/>
          <w:lang w:eastAsia="hu-HU"/>
        </w:rPr>
        <w:t>ellátások biztosítása</w:t>
      </w:r>
    </w:p>
    <w:p w:rsidR="00A21847" w:rsidRPr="007142DD" w:rsidRDefault="00A21847" w:rsidP="00153FF3">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gyermekek védelmének rendszerében a pénzbeli és természetbeni ellátások közül a rendszeres gyermekvédelmi kedvezmény, a kiegészítő gyermekvédelmi támogatás, és a rendkívüli gyermekvédelmi támogatás a gyermek családban történő nevelkedésének elősegítését, a veszélyeztetettségének megelőzését szolgálja azáltal, hogy a szociálisan hátrányos helyzetben levő családoknak támogatást nyújt.</w:t>
      </w:r>
    </w:p>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A rendszeres gyermekvédelmi kedvezményre való jogosultság</w:t>
      </w:r>
      <w:r w:rsidRPr="007142DD">
        <w:rPr>
          <w:rFonts w:ascii="Times New Roman" w:hAnsi="Times New Roman" w:cs="Times New Roman"/>
          <w:sz w:val="24"/>
          <w:szCs w:val="24"/>
          <w:lang w:eastAsia="hu-HU"/>
        </w:rPr>
        <w:t xml:space="preserve"> megállapításának célja, annak igazolása, hogy a gyermek szociális helyzete alapján jogosult </w:t>
      </w:r>
    </w:p>
    <w:p w:rsidR="00A21847" w:rsidRPr="007142DD" w:rsidRDefault="00A21847" w:rsidP="00153FF3">
      <w:pPr>
        <w:tabs>
          <w:tab w:val="num" w:pos="720"/>
        </w:tabs>
        <w:spacing w:before="100" w:beforeAutospacing="1" w:after="100" w:afterAutospacing="1" w:line="240" w:lineRule="auto"/>
        <w:ind w:left="720" w:hanging="360"/>
        <w:jc w:val="both"/>
        <w:rPr>
          <w:rFonts w:ascii="Times New Roman" w:hAnsi="Times New Roman" w:cs="Times New Roman"/>
          <w:sz w:val="24"/>
          <w:szCs w:val="24"/>
          <w:lang w:eastAsia="hu-HU"/>
        </w:rPr>
      </w:pPr>
      <w:r w:rsidRPr="007142DD">
        <w:rPr>
          <w:rFonts w:ascii="Symbol" w:hAnsi="Symbol" w:cs="Symbol"/>
          <w:sz w:val="20"/>
          <w:szCs w:val="20"/>
          <w:lang w:eastAsia="hu-HU"/>
        </w:rPr>
        <w:t></w:t>
      </w:r>
      <w:r w:rsidRPr="007142DD">
        <w:rPr>
          <w:rFonts w:ascii="Times New Roman" w:hAnsi="Times New Roman" w:cs="Times New Roman"/>
          <w:sz w:val="14"/>
          <w:szCs w:val="14"/>
          <w:lang w:eastAsia="hu-HU"/>
        </w:rPr>
        <w:t>        </w:t>
      </w:r>
      <w:r w:rsidRPr="007142DD">
        <w:rPr>
          <w:rFonts w:ascii="Times New Roman" w:hAnsi="Times New Roman" w:cs="Times New Roman"/>
          <w:sz w:val="24"/>
          <w:szCs w:val="24"/>
          <w:lang w:eastAsia="hu-HU"/>
        </w:rPr>
        <w:t xml:space="preserve">a gyermekétkeztetés normatív kedvezményének az igénybevételére, amely bölcsődések, óvodások, általános iskola 1-8. osztályosok esetében 100%-ot, a középiskola 9. osztályától pedig 50 %-os kedvezményt jelent. </w:t>
      </w:r>
    </w:p>
    <w:p w:rsidR="00A21847" w:rsidRPr="007142DD" w:rsidRDefault="00A21847" w:rsidP="007142DD">
      <w:pPr>
        <w:tabs>
          <w:tab w:val="num" w:pos="720"/>
        </w:tabs>
        <w:spacing w:before="100" w:beforeAutospacing="1" w:after="100" w:afterAutospacing="1" w:line="240" w:lineRule="auto"/>
        <w:ind w:left="720" w:hanging="360"/>
        <w:rPr>
          <w:rFonts w:ascii="Times New Roman" w:hAnsi="Times New Roman" w:cs="Times New Roman"/>
          <w:sz w:val="24"/>
          <w:szCs w:val="24"/>
          <w:lang w:eastAsia="hu-HU"/>
        </w:rPr>
      </w:pPr>
      <w:r w:rsidRPr="007142DD">
        <w:rPr>
          <w:rFonts w:ascii="Symbol" w:hAnsi="Symbol" w:cs="Symbol"/>
          <w:sz w:val="20"/>
          <w:szCs w:val="20"/>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 xml:space="preserve">külön jogszabályban meghatározott kedvezmények - tankönyvtámogatás - igénybevételére, valamint </w:t>
      </w:r>
    </w:p>
    <w:p w:rsidR="00A21847" w:rsidRPr="007142DD" w:rsidRDefault="00A21847" w:rsidP="00153FF3">
      <w:pPr>
        <w:tabs>
          <w:tab w:val="num" w:pos="720"/>
        </w:tabs>
        <w:spacing w:before="100" w:beforeAutospacing="1" w:after="100" w:afterAutospacing="1" w:line="240" w:lineRule="auto"/>
        <w:ind w:left="720" w:hanging="360"/>
        <w:jc w:val="both"/>
        <w:rPr>
          <w:rFonts w:ascii="Times New Roman" w:hAnsi="Times New Roman" w:cs="Times New Roman"/>
          <w:sz w:val="24"/>
          <w:szCs w:val="24"/>
          <w:lang w:eastAsia="hu-HU"/>
        </w:rPr>
      </w:pPr>
      <w:r w:rsidRPr="007142DD">
        <w:rPr>
          <w:rFonts w:ascii="Symbol" w:hAnsi="Symbol" w:cs="Symbol"/>
          <w:sz w:val="20"/>
          <w:szCs w:val="20"/>
          <w:lang w:eastAsia="hu-HU"/>
        </w:rPr>
        <w:t></w:t>
      </w:r>
      <w:r w:rsidRPr="007142DD">
        <w:rPr>
          <w:rFonts w:ascii="Times New Roman" w:hAnsi="Times New Roman" w:cs="Times New Roman"/>
          <w:sz w:val="14"/>
          <w:szCs w:val="14"/>
          <w:lang w:eastAsia="hu-HU"/>
        </w:rPr>
        <w:t>        </w:t>
      </w:r>
      <w:r w:rsidRPr="007142DD">
        <w:rPr>
          <w:rFonts w:ascii="Times New Roman" w:hAnsi="Times New Roman" w:cs="Times New Roman"/>
          <w:sz w:val="24"/>
          <w:szCs w:val="24"/>
          <w:lang w:eastAsia="hu-HU"/>
        </w:rPr>
        <w:t xml:space="preserve">augusztus és november hónapban pénzbeli támogatásra, amelynek összege nem emelkedett az elmúlt évhez képest, továbbra is gyermekenként 5.800,-Ft. 2013-ban ezt az évenként kétszeri juttatást természetbeni támogatásként Erzsébet utalványban kapták meg a jogosultak. A támogatás finanszírozása 100%-ban az állami költségvetésből történik.  </w:t>
      </w:r>
    </w:p>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kedvezményre az a gyermek jogosult, akinek a családjában az egy főre jutó jövedelem nem haladja meg a mindenkori öregségi nyugdíj legkisebb összegének a 130 %-át, ez 2013. évben 37.050,- Ft. volt. </w:t>
      </w:r>
    </w:p>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kedvezményre az a gyermek jogosult, akinek a családjában az egy főre jutó jövedelem nem haladja meg a mindenkori öregségi nyugdíj legkisebb összegének a 130 %-át, ez 2013. évben 37.050,- Ft. volt.</w:t>
      </w:r>
    </w:p>
    <w:p w:rsidR="00A21847" w:rsidRPr="007142DD" w:rsidRDefault="00A21847" w:rsidP="00F97B51">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gyermekét egyedül nevelő szülő, a tartósan beteg gyermek, illetve a nappali tanulmányokat folytató nagykorú esetén ez az összeghatár a mindenkori öregségi nyugdíj legkisebb összegének 140%-a. Ez az összeghatár 2013. évben 39.900,-Ft volt.</w:t>
      </w:r>
    </w:p>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nyugdíjminimum nem emelkedett, így a jövedelemhatár sem az elmúlt évekhez képest.</w:t>
      </w:r>
    </w:p>
    <w:p w:rsidR="00A21847" w:rsidRPr="007142DD" w:rsidRDefault="00A21847" w:rsidP="00153FF3">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jövedelem mellett a vagyoni helyzet vizsgálatát is előírja a jogszabály. A rendszeres gyermekvédelmi kedvezményre való jogosultság iránti kérelem tartalmazza az ügyfél vagyonnyilatkozatát, melyben a </w:t>
      </w:r>
      <w:r>
        <w:rPr>
          <w:rFonts w:ascii="Times New Roman" w:hAnsi="Times New Roman" w:cs="Times New Roman"/>
          <w:sz w:val="24"/>
          <w:szCs w:val="24"/>
          <w:lang w:eastAsia="hu-HU"/>
        </w:rPr>
        <w:t xml:space="preserve">család </w:t>
      </w:r>
      <w:r w:rsidRPr="007142DD">
        <w:rPr>
          <w:rFonts w:ascii="Times New Roman" w:hAnsi="Times New Roman" w:cs="Times New Roman"/>
          <w:sz w:val="24"/>
          <w:szCs w:val="24"/>
          <w:lang w:eastAsia="hu-HU"/>
        </w:rPr>
        <w:t xml:space="preserve">vagyoni helyzetéről nyilatkozik. A vagyoni érték </w:t>
      </w:r>
      <w:r w:rsidRPr="007142DD">
        <w:rPr>
          <w:rFonts w:ascii="Times New Roman" w:hAnsi="Times New Roman" w:cs="Times New Roman"/>
          <w:sz w:val="24"/>
          <w:szCs w:val="24"/>
          <w:lang w:eastAsia="hu-HU"/>
        </w:rPr>
        <w:lastRenderedPageBreak/>
        <w:t>meghatározása is a nyugdíjminimumot veszi alapul, így ezek az értékhatárok sem változtak az elmúlt évhez képest. Továbbra sem tekinthető vagyonnak az</w:t>
      </w:r>
      <w:r>
        <w:rPr>
          <w:rFonts w:ascii="Times New Roman" w:hAnsi="Times New Roman" w:cs="Times New Roman"/>
          <w:sz w:val="24"/>
          <w:szCs w:val="24"/>
          <w:lang w:eastAsia="hu-HU"/>
        </w:rPr>
        <w:t xml:space="preserve"> </w:t>
      </w:r>
      <w:r w:rsidRPr="007142DD">
        <w:rPr>
          <w:rFonts w:ascii="Times New Roman" w:hAnsi="Times New Roman" w:cs="Times New Roman"/>
          <w:sz w:val="24"/>
          <w:szCs w:val="24"/>
          <w:lang w:eastAsia="hu-HU"/>
        </w:rPr>
        <w:t>az ingatlan amelyben a csa</w:t>
      </w:r>
      <w:r>
        <w:rPr>
          <w:rFonts w:ascii="Times New Roman" w:hAnsi="Times New Roman" w:cs="Times New Roman"/>
          <w:sz w:val="24"/>
          <w:szCs w:val="24"/>
          <w:lang w:eastAsia="hu-HU"/>
        </w:rPr>
        <w:t>lád él, és a</w:t>
      </w:r>
      <w:r w:rsidRPr="007142DD">
        <w:rPr>
          <w:rFonts w:ascii="Times New Roman" w:hAnsi="Times New Roman" w:cs="Times New Roman"/>
          <w:sz w:val="24"/>
          <w:szCs w:val="24"/>
          <w:lang w:eastAsia="hu-HU"/>
        </w:rPr>
        <w:t xml:space="preserve"> nem hasznosítható – haszonélvezettel terhelt ingatlan, valamint a mozgáskorlátozottságra, vagy tartós betegségre tekintettel fenntartott gépjármű sem. </w:t>
      </w:r>
    </w:p>
    <w:p w:rsidR="00A21847" w:rsidRPr="007142DD" w:rsidRDefault="00A21847" w:rsidP="00F97B51">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jogszabály 2013-ban módosult, április 01</w:t>
      </w:r>
      <w:r>
        <w:rPr>
          <w:rFonts w:ascii="Times New Roman" w:hAnsi="Times New Roman" w:cs="Times New Roman"/>
          <w:sz w:val="24"/>
          <w:szCs w:val="24"/>
          <w:lang w:eastAsia="hu-HU"/>
        </w:rPr>
        <w:t>.</w:t>
      </w:r>
      <w:r w:rsidRPr="007142DD">
        <w:rPr>
          <w:rFonts w:ascii="Times New Roman" w:hAnsi="Times New Roman" w:cs="Times New Roman"/>
          <w:sz w:val="24"/>
          <w:szCs w:val="24"/>
          <w:lang w:eastAsia="hu-HU"/>
        </w:rPr>
        <w:t xml:space="preserve"> napjától</w:t>
      </w:r>
      <w:r>
        <w:rPr>
          <w:rFonts w:ascii="Times New Roman" w:hAnsi="Times New Roman" w:cs="Times New Roman"/>
          <w:sz w:val="24"/>
          <w:szCs w:val="24"/>
          <w:lang w:eastAsia="hu-HU"/>
        </w:rPr>
        <w:t xml:space="preserve">. A változás alapján </w:t>
      </w:r>
      <w:r w:rsidRPr="007142DD">
        <w:rPr>
          <w:rFonts w:ascii="Times New Roman" w:hAnsi="Times New Roman" w:cs="Times New Roman"/>
          <w:sz w:val="24"/>
          <w:szCs w:val="24"/>
          <w:lang w:eastAsia="hu-HU"/>
        </w:rPr>
        <w:t>gyermekvédelmi törvény a rendszeres gyermekvédelmi kedvezményre való jogosultságának felülvizsgálatát is lehetővé teszi hivatalból vagy az ügyfél kérelmére</w:t>
      </w:r>
      <w:r>
        <w:rPr>
          <w:rFonts w:ascii="Times New Roman" w:hAnsi="Times New Roman" w:cs="Times New Roman"/>
          <w:sz w:val="24"/>
          <w:szCs w:val="24"/>
          <w:lang w:eastAsia="hu-HU"/>
        </w:rPr>
        <w:t>,</w:t>
      </w:r>
      <w:r w:rsidRPr="007142DD">
        <w:rPr>
          <w:rFonts w:ascii="Times New Roman" w:hAnsi="Times New Roman" w:cs="Times New Roman"/>
          <w:sz w:val="24"/>
          <w:szCs w:val="24"/>
          <w:lang w:eastAsia="hu-HU"/>
        </w:rPr>
        <w:t xml:space="preserve"> amennyiben a jogosultsági feltételekben változás következett be. Az első alkalommal történő megállapításról szóló határozatot meg kell küldeni a gyermek étke</w:t>
      </w:r>
      <w:r>
        <w:rPr>
          <w:rFonts w:ascii="Times New Roman" w:hAnsi="Times New Roman" w:cs="Times New Roman"/>
          <w:sz w:val="24"/>
          <w:szCs w:val="24"/>
          <w:lang w:eastAsia="hu-HU"/>
        </w:rPr>
        <w:t>ztetését biztosító intézménynek. E</w:t>
      </w:r>
      <w:r w:rsidRPr="007142DD">
        <w:rPr>
          <w:rFonts w:ascii="Times New Roman" w:hAnsi="Times New Roman" w:cs="Times New Roman"/>
          <w:sz w:val="24"/>
          <w:szCs w:val="24"/>
          <w:lang w:eastAsia="hu-HU"/>
        </w:rPr>
        <w:t xml:space="preserve">z a rendelkezés azt a célt szolgálja hogy a gyermekétkeztetést biztosító intézmény idejében értesüljön a megállapításról és érvényesíteni tudja az étkeztetési normatív kedvezményt. </w:t>
      </w:r>
    </w:p>
    <w:p w:rsidR="00A21847" w:rsidRPr="007142DD" w:rsidRDefault="00A21847" w:rsidP="00F97B51">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w:t>
      </w:r>
      <w:r>
        <w:rPr>
          <w:rFonts w:ascii="Times New Roman" w:hAnsi="Times New Roman" w:cs="Times New Roman"/>
          <w:sz w:val="24"/>
          <w:szCs w:val="24"/>
          <w:lang w:eastAsia="hu-HU"/>
        </w:rPr>
        <w:t xml:space="preserve">gyermekvédelmi törvény </w:t>
      </w:r>
      <w:r w:rsidRPr="007142DD">
        <w:rPr>
          <w:rFonts w:ascii="Times New Roman" w:hAnsi="Times New Roman" w:cs="Times New Roman"/>
          <w:sz w:val="24"/>
          <w:szCs w:val="24"/>
          <w:lang w:eastAsia="hu-HU"/>
        </w:rPr>
        <w:t>2013. szeptember 01</w:t>
      </w:r>
      <w:r>
        <w:rPr>
          <w:rFonts w:ascii="Times New Roman" w:hAnsi="Times New Roman" w:cs="Times New Roman"/>
          <w:sz w:val="24"/>
          <w:szCs w:val="24"/>
          <w:lang w:eastAsia="hu-HU"/>
        </w:rPr>
        <w:t>.</w:t>
      </w:r>
      <w:r w:rsidRPr="007142DD">
        <w:rPr>
          <w:rFonts w:ascii="Times New Roman" w:hAnsi="Times New Roman" w:cs="Times New Roman"/>
          <w:sz w:val="24"/>
          <w:szCs w:val="24"/>
          <w:lang w:eastAsia="hu-HU"/>
        </w:rPr>
        <w:t xml:space="preserve"> napjától hatályos módosítás szerint a település jegyzője a szülő kérelmére határozattal megállapítja a gyermek hátrányos ill. halmozottan hátrányos helyzetét.  </w:t>
      </w:r>
    </w:p>
    <w:p w:rsidR="00A21847" w:rsidRPr="007142DD" w:rsidRDefault="00A21847" w:rsidP="00F97B51">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jogszabály változásával hátrányos helyzetű az a rendszeres gyermekvédelmi kedvezményben részesülő gyermek</w:t>
      </w:r>
      <w:r>
        <w:rPr>
          <w:rFonts w:ascii="Times New Roman" w:hAnsi="Times New Roman" w:cs="Times New Roman"/>
          <w:sz w:val="24"/>
          <w:szCs w:val="24"/>
          <w:lang w:eastAsia="hu-HU"/>
        </w:rPr>
        <w:t>,</w:t>
      </w:r>
      <w:r w:rsidRPr="007142DD">
        <w:rPr>
          <w:rFonts w:ascii="Times New Roman" w:hAnsi="Times New Roman" w:cs="Times New Roman"/>
          <w:sz w:val="24"/>
          <w:szCs w:val="24"/>
          <w:lang w:eastAsia="hu-HU"/>
        </w:rPr>
        <w:t xml:space="preserve"> akinek mindkét szülője legfeljebb alapfokú iskolai végzettséggel rendelkezik, vagy a szülő alacsony foglalkoztatottsága megállapítható, vagy a gyermek lakókörnyezete elégtelen. Ha a feltételek közül valamelyik fennáll, akkor a gyermek hátrányos helyzetű, ha a három feltétel közül kettő, vagy mindhárom feltétel fennáll</w:t>
      </w:r>
      <w:r>
        <w:rPr>
          <w:rFonts w:ascii="Times New Roman" w:hAnsi="Times New Roman" w:cs="Times New Roman"/>
          <w:sz w:val="24"/>
          <w:szCs w:val="24"/>
          <w:lang w:eastAsia="hu-HU"/>
        </w:rPr>
        <w:t>,</w:t>
      </w:r>
      <w:r w:rsidRPr="007142DD">
        <w:rPr>
          <w:rFonts w:ascii="Times New Roman" w:hAnsi="Times New Roman" w:cs="Times New Roman"/>
          <w:sz w:val="24"/>
          <w:szCs w:val="24"/>
          <w:lang w:eastAsia="hu-HU"/>
        </w:rPr>
        <w:t xml:space="preserve"> a gyermek halmozottan hátrányos helyzetű státuszba kerül. </w:t>
      </w:r>
    </w:p>
    <w:p w:rsidR="00A21847"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Halmozottan hátrányos helyzetű még a nevelésbe vett gyermek és az utógondozói ellátásban részesülő tanulói, hallgatói jogviszonyban álló fiatal felnőtt.</w:t>
      </w:r>
    </w:p>
    <w:p w:rsidR="00A21847" w:rsidRPr="007142DD" w:rsidRDefault="00A21847" w:rsidP="005200C3">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2013. december 31-i adat alapján a nyilvántartásban   13 hátrányos helyzetű, és 4 halmozottan   hátrányos helyzetű gyermek szerepelt.</w:t>
      </w:r>
    </w:p>
    <w:p w:rsidR="00A21847" w:rsidRPr="007142DD" w:rsidRDefault="00A21847" w:rsidP="00F97B51">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Kiegészítő gyermekvédelmi támogatásra</w:t>
      </w:r>
      <w:r w:rsidRPr="007142DD">
        <w:rPr>
          <w:rFonts w:ascii="Times New Roman" w:hAnsi="Times New Roman" w:cs="Times New Roman"/>
          <w:sz w:val="24"/>
          <w:szCs w:val="24"/>
          <w:lang w:eastAsia="hu-HU"/>
        </w:rPr>
        <w:t xml:space="preserve"> az a rendszeres gyermekvédelmi kedvezményben részesült gyermek gyámja jogosult, aki a gyermek tartására köteles, és nyugellátásban, vagy nyugdíjszerű szociális pénzellátásban részesül.</w:t>
      </w:r>
    </w:p>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kiegészítő gyermekvédelmi támogatás havi összege gyermekenként az öregségi nyugdíj mindenkori legkisebb összegének a 22%-a.</w:t>
      </w:r>
    </w:p>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2013-ben településünkön nem volt kiegészítő gyermekvédelmi támogatást igénylő, mivel ez a támogatás csak nagyon szűk réteget érint. </w:t>
      </w:r>
    </w:p>
    <w:p w:rsidR="00A21847" w:rsidRPr="007142DD" w:rsidRDefault="00A21847" w:rsidP="00F97B51">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gyermekvédelmi törvény 2013. április elsején hatályba lépő változásai alapján megszűnt a kiegészítő gyermekvédelmi támogatás, de a gyermekvédelmi kedvezményre való jogosultság szabályozása kiegészült: a rendszeres gyermekvédelmi kedvezményre jogosult gyermek családba fogadó gyámjául kirendelt hozzátartozó pénzbeli ellátásra jogosult, ha a gyermek tartására köteles és nyugdíjban, nyugdíjszerű ellátásban részesül. A pénzbeli ellátás összege megegyezik a korábbi kiegészítő gyermekvédelmi  támogatás</w:t>
      </w:r>
      <w:r>
        <w:rPr>
          <w:rFonts w:ascii="Times New Roman" w:hAnsi="Times New Roman" w:cs="Times New Roman"/>
          <w:sz w:val="24"/>
          <w:szCs w:val="24"/>
          <w:lang w:eastAsia="hu-HU"/>
        </w:rPr>
        <w:t xml:space="preserve"> </w:t>
      </w:r>
      <w:r w:rsidRPr="007142DD">
        <w:rPr>
          <w:rFonts w:ascii="Times New Roman" w:hAnsi="Times New Roman" w:cs="Times New Roman"/>
          <w:sz w:val="24"/>
          <w:szCs w:val="24"/>
          <w:lang w:eastAsia="hu-HU"/>
        </w:rPr>
        <w:t>összegével</w:t>
      </w:r>
      <w:r>
        <w:rPr>
          <w:rFonts w:ascii="Times New Roman" w:hAnsi="Times New Roman" w:cs="Times New Roman"/>
          <w:sz w:val="24"/>
          <w:szCs w:val="24"/>
          <w:lang w:eastAsia="hu-HU"/>
        </w:rPr>
        <w:t>,</w:t>
      </w:r>
      <w:r w:rsidRPr="007142DD">
        <w:rPr>
          <w:rFonts w:ascii="Times New Roman" w:hAnsi="Times New Roman" w:cs="Times New Roman"/>
          <w:sz w:val="24"/>
          <w:szCs w:val="24"/>
          <w:lang w:eastAsia="hu-HU"/>
        </w:rPr>
        <w:t xml:space="preserve"> a nyugdíjminimum 22 %-ával. </w:t>
      </w:r>
    </w:p>
    <w:p w:rsidR="00A21847" w:rsidRDefault="00A21847" w:rsidP="00F97B51">
      <w:pPr>
        <w:spacing w:before="100" w:beforeAutospacing="1" w:after="100" w:afterAutospacing="1" w:line="240" w:lineRule="auto"/>
        <w:jc w:val="both"/>
        <w:rPr>
          <w:rFonts w:ascii="Times New Roman" w:hAnsi="Times New Roman" w:cs="Times New Roman"/>
          <w:sz w:val="24"/>
          <w:szCs w:val="24"/>
          <w:lang w:eastAsia="hu-HU"/>
        </w:rPr>
      </w:pPr>
      <w:r w:rsidRPr="00546986">
        <w:rPr>
          <w:rFonts w:ascii="Times New Roman" w:hAnsi="Times New Roman" w:cs="Times New Roman"/>
          <w:sz w:val="24"/>
          <w:szCs w:val="24"/>
          <w:lang w:eastAsia="hu-HU"/>
        </w:rPr>
        <w:t>2013-ban</w:t>
      </w:r>
      <w:r>
        <w:rPr>
          <w:rFonts w:ascii="Times New Roman" w:hAnsi="Times New Roman" w:cs="Times New Roman"/>
          <w:sz w:val="24"/>
          <w:szCs w:val="24"/>
          <w:lang w:eastAsia="hu-HU"/>
        </w:rPr>
        <w:t xml:space="preserve"> a rendszeres gyermekvédelmi támogatásra való jogosultság megállapítása 173 gyermeket érintett, ebből 14</w:t>
      </w:r>
      <w:r w:rsidRPr="007142DD">
        <w:rPr>
          <w:rFonts w:ascii="Times New Roman" w:hAnsi="Times New Roman" w:cs="Times New Roman"/>
          <w:sz w:val="24"/>
          <w:szCs w:val="24"/>
          <w:lang w:eastAsia="hu-HU"/>
        </w:rPr>
        <w:t xml:space="preserve"> fő nagykorút. A nagykorú kérelmező saját jogon nyújtotta be a kérelmet.</w:t>
      </w:r>
      <w:r w:rsidRPr="007142DD">
        <w:rPr>
          <w:rFonts w:ascii="Times New Roman" w:hAnsi="Times New Roman" w:cs="Times New Roman"/>
          <w:b/>
          <w:bCs/>
          <w:sz w:val="24"/>
          <w:szCs w:val="24"/>
          <w:lang w:eastAsia="hu-HU"/>
        </w:rPr>
        <w:t xml:space="preserve"> </w:t>
      </w:r>
      <w:r w:rsidRPr="00F97B51">
        <w:rPr>
          <w:rFonts w:ascii="Times New Roman" w:hAnsi="Times New Roman" w:cs="Times New Roman"/>
          <w:sz w:val="24"/>
          <w:szCs w:val="24"/>
          <w:lang w:eastAsia="hu-HU"/>
        </w:rPr>
        <w:t xml:space="preserve">2013. </w:t>
      </w:r>
      <w:r>
        <w:rPr>
          <w:rFonts w:ascii="Times New Roman" w:hAnsi="Times New Roman" w:cs="Times New Roman"/>
          <w:sz w:val="24"/>
          <w:szCs w:val="24"/>
          <w:lang w:eastAsia="hu-HU"/>
        </w:rPr>
        <w:t>ápr</w:t>
      </w:r>
      <w:r w:rsidRPr="00F97B51">
        <w:rPr>
          <w:rFonts w:ascii="Times New Roman" w:hAnsi="Times New Roman" w:cs="Times New Roman"/>
          <w:sz w:val="24"/>
          <w:szCs w:val="24"/>
          <w:lang w:eastAsia="hu-HU"/>
        </w:rPr>
        <w:t>ilisától</w:t>
      </w:r>
      <w:r w:rsidRPr="00F97B51">
        <w:rPr>
          <w:rFonts w:ascii="Times New Roman" w:hAnsi="Times New Roman" w:cs="Times New Roman"/>
          <w:b/>
          <w:bCs/>
          <w:sz w:val="32"/>
          <w:szCs w:val="32"/>
          <w:lang w:eastAsia="hu-HU"/>
        </w:rPr>
        <w:t xml:space="preserve"> </w:t>
      </w:r>
      <w:r w:rsidRPr="00F97B51">
        <w:rPr>
          <w:rFonts w:ascii="Times New Roman" w:hAnsi="Times New Roman" w:cs="Times New Roman"/>
          <w:sz w:val="24"/>
          <w:szCs w:val="24"/>
          <w:lang w:eastAsia="hu-HU"/>
        </w:rPr>
        <w:t>a</w:t>
      </w:r>
      <w:r>
        <w:rPr>
          <w:rFonts w:ascii="Times New Roman" w:hAnsi="Times New Roman" w:cs="Times New Roman"/>
          <w:b/>
          <w:bCs/>
          <w:sz w:val="24"/>
          <w:szCs w:val="24"/>
          <w:lang w:eastAsia="hu-HU"/>
        </w:rPr>
        <w:t xml:space="preserve"> </w:t>
      </w:r>
      <w:r>
        <w:rPr>
          <w:rFonts w:ascii="Times New Roman" w:hAnsi="Times New Roman" w:cs="Times New Roman"/>
          <w:sz w:val="24"/>
          <w:szCs w:val="24"/>
          <w:lang w:eastAsia="hu-HU"/>
        </w:rPr>
        <w:t xml:space="preserve">nagykorú kérelmezőnek csak abban az esetben állapítható meg a </w:t>
      </w:r>
      <w:r>
        <w:rPr>
          <w:rFonts w:ascii="Times New Roman" w:hAnsi="Times New Roman" w:cs="Times New Roman"/>
          <w:sz w:val="24"/>
          <w:szCs w:val="24"/>
          <w:lang w:eastAsia="hu-HU"/>
        </w:rPr>
        <w:lastRenderedPageBreak/>
        <w:t xml:space="preserve">kedvezményre való jogosultság amennyiben a nagykorúságát megelőzően is részesült kedvezményben. </w:t>
      </w:r>
    </w:p>
    <w:p w:rsidR="00A21847" w:rsidRDefault="00A21847" w:rsidP="00F97B51">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Óvodáztatási támogatásra az a legfeljebb ötödik életévét betöltött gyermek jogosult aki rendszeres gyermekvédelmi kedvezményre jogosult, és mindkét szülője legfeljebb az iskola nyolcadik évfolyamán folytatott tanulmányokat fejezte be sikeresen. A támogatás évente két alkalommal kerül kifizetésre.</w:t>
      </w:r>
    </w:p>
    <w:p w:rsidR="00A21847" w:rsidRPr="007142DD" w:rsidRDefault="00A21847" w:rsidP="00F97B51">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 xml:space="preserve">2013-ban nem érkezett óvodáztatási támogatás iránti kérelem. </w:t>
      </w:r>
    </w:p>
    <w:p w:rsidR="00A21847" w:rsidRPr="007142DD" w:rsidRDefault="00A21847" w:rsidP="00F97B51">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Rendkívüli gyermekvédelmi támogatásban</w:t>
      </w:r>
      <w:r w:rsidRPr="007142DD">
        <w:rPr>
          <w:rFonts w:ascii="Times New Roman" w:hAnsi="Times New Roman" w:cs="Times New Roman"/>
          <w:sz w:val="24"/>
          <w:szCs w:val="24"/>
          <w:lang w:eastAsia="hu-HU"/>
        </w:rPr>
        <w:t xml:space="preserve"> részesíthető az a gyermek, fiatalkorú és fiatal felnőtt, akinek az eltartásáról gondozó család más módon nem tud gondoskodni, illetve ha a család létfenntartást veszélyeztető élethelyzetbe kerül. Ilyen például a krónikus hosszantartó betegség miatti jövedelem kiesés, nagyobb összegű váratlan vagy nem tervezhető kiadások, elemi kár, más támogatási formákból való kiszorulás, illetve egyéb különös méltánylást érdemlő esetek.</w:t>
      </w:r>
    </w:p>
    <w:p w:rsidR="00A21847" w:rsidRPr="007142DD" w:rsidRDefault="00A21847" w:rsidP="00F97B51">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rendkívüli gyermekvédelmi támogatás adható összegét a helyi rendelet alkalmanként és gyermekenként maximum a nyugdíjminimum 50%-ában határozta meg ez 14.250.-Ft-ot jelent. Ettől különös méltánylást érdemlő esetekben eltérhet a képviselő testület által átruházott hatáskörben döntő polgármester. </w:t>
      </w:r>
    </w:p>
    <w:p w:rsidR="00A21847" w:rsidRPr="007142DD" w:rsidRDefault="00A21847" w:rsidP="00F97B51">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rendkívüli gyermekvédelmi támogatás pénzben és természetben is nyújtható. A természetben való támogatás leggyakrabban a gyermekintézményi étkezési díj átvállalása, kollégiumi térítési díj átvállalása, gyógyszerköltség támogatása, élelmiszer, ruhanemű. A természetbeni ellátás akkor kerül megállapításra, ha az ügy összes körülményeire tekintettel nem látszik biztosítottnak, hogy a pénzbeli ellátás a gyermek szükségleteinek a kielégítését szolgálja. Ezekben az esetekben a gyermekjóléti szolgálat közreműködésével történt a támogatás célzott felhasználása.</w:t>
      </w:r>
    </w:p>
    <w:p w:rsidR="00A21847" w:rsidRPr="007142DD" w:rsidRDefault="00A21847" w:rsidP="00F97B51">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rendkívüli gyermekvédelmi támogatás </w:t>
      </w:r>
      <w:r>
        <w:rPr>
          <w:rFonts w:ascii="Times New Roman" w:hAnsi="Times New Roman" w:cs="Times New Roman"/>
          <w:sz w:val="24"/>
          <w:szCs w:val="24"/>
          <w:lang w:eastAsia="hu-HU"/>
        </w:rPr>
        <w:t>t</w:t>
      </w:r>
      <w:r w:rsidRPr="007142DD">
        <w:rPr>
          <w:rFonts w:ascii="Times New Roman" w:hAnsi="Times New Roman" w:cs="Times New Roman"/>
          <w:sz w:val="24"/>
          <w:szCs w:val="24"/>
          <w:lang w:eastAsia="hu-HU"/>
        </w:rPr>
        <w:t>ermészetbeni támogatásról dönthet a megállapító szerv a véde</w:t>
      </w:r>
      <w:r>
        <w:rPr>
          <w:rFonts w:ascii="Times New Roman" w:hAnsi="Times New Roman" w:cs="Times New Roman"/>
          <w:sz w:val="24"/>
          <w:szCs w:val="24"/>
          <w:lang w:eastAsia="hu-HU"/>
        </w:rPr>
        <w:t>lembe vett gyermekek estében is, ezért a védelembe vételről a járási gyámhivatal értesítette a megállapító hatóságot.</w:t>
      </w:r>
    </w:p>
    <w:p w:rsidR="00A21847" w:rsidRPr="007142DD" w:rsidRDefault="00A21847" w:rsidP="00FA0073">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2013-ban 297</w:t>
      </w:r>
      <w:r w:rsidRPr="007142DD">
        <w:rPr>
          <w:rFonts w:ascii="Times New Roman" w:hAnsi="Times New Roman" w:cs="Times New Roman"/>
          <w:sz w:val="24"/>
          <w:szCs w:val="24"/>
          <w:lang w:eastAsia="hu-HU"/>
        </w:rPr>
        <w:t xml:space="preserve"> rászoruló család részesült rendkívüli gyermekvédelmi t</w:t>
      </w:r>
      <w:r>
        <w:rPr>
          <w:rFonts w:ascii="Times New Roman" w:hAnsi="Times New Roman" w:cs="Times New Roman"/>
          <w:sz w:val="24"/>
          <w:szCs w:val="24"/>
          <w:lang w:eastAsia="hu-HU"/>
        </w:rPr>
        <w:t>ámogatásban, 458 esetben.  Jelentősen növekedett a rászorulók száma  az elmúlt évhez képest.  2013-ban  108</w:t>
      </w:r>
      <w:r w:rsidRPr="007142DD">
        <w:rPr>
          <w:rFonts w:ascii="Times New Roman" w:hAnsi="Times New Roman" w:cs="Times New Roman"/>
          <w:sz w:val="24"/>
          <w:szCs w:val="24"/>
          <w:lang w:eastAsia="hu-HU"/>
        </w:rPr>
        <w:t xml:space="preserve"> család kapott két vagy több esetben támogatást. A rendkívüli gyermekvédelmi támogatás iránti kérelem indoka legtöbb esetben a gyermekek iskolakezdése miatti többletkiadások okozta anyagi helyzet, az alacsony jövedelem miatti megélhetési gondok, betegség miatti gyógyszerköltség, váratlan kiadások, illetve a megnövekedett hiteltörlesztő részletek, </w:t>
      </w:r>
      <w:r>
        <w:rPr>
          <w:rFonts w:ascii="Times New Roman" w:hAnsi="Times New Roman" w:cs="Times New Roman"/>
          <w:sz w:val="24"/>
          <w:szCs w:val="24"/>
          <w:lang w:eastAsia="hu-HU"/>
        </w:rPr>
        <w:t xml:space="preserve">a gyermekétkeztetés térítési díjában keletkezett hátralék, </w:t>
      </w:r>
      <w:r w:rsidRPr="007142DD">
        <w:rPr>
          <w:rFonts w:ascii="Times New Roman" w:hAnsi="Times New Roman" w:cs="Times New Roman"/>
          <w:sz w:val="24"/>
          <w:szCs w:val="24"/>
          <w:lang w:eastAsia="hu-HU"/>
        </w:rPr>
        <w:t>lakásfenntartással kapcsolatos anyagi nehézségek.</w:t>
      </w:r>
      <w:r>
        <w:rPr>
          <w:rFonts w:ascii="Times New Roman" w:hAnsi="Times New Roman" w:cs="Times New Roman"/>
          <w:sz w:val="24"/>
          <w:szCs w:val="24"/>
          <w:lang w:eastAsia="hu-HU"/>
        </w:rPr>
        <w:t xml:space="preserve"> </w:t>
      </w:r>
      <w:r w:rsidRPr="007142DD">
        <w:rPr>
          <w:rFonts w:ascii="Times New Roman" w:hAnsi="Times New Roman" w:cs="Times New Roman"/>
          <w:sz w:val="24"/>
          <w:szCs w:val="24"/>
          <w:lang w:eastAsia="hu-HU"/>
        </w:rPr>
        <w:t xml:space="preserve">A családok megélhetését általában nehezítő problémák megoldására átmeneti segéllyel a gyermekekkel kapcsolatos anyagi nehézségek miatt pedig a rendkívüli gyermekvédelmi támogatással tudott az önkormányzat segíteni. A pénzbeli, természetbeli támogatás a rászoruló családok részére általában a megélhetési nehézségeken segített, de egyre több esetben fordult elő, hogy jelentős összeggel segítettünk olyan családokon ahol a közüzemi számlák befizetésének elmaradása miatt a szolgáltatás kikapcsolását tudtuk megelőzni illetve a már kikapcsolt szolgáltatás visszakapcsolásához nyújtottunk anyagi segítséget. </w:t>
      </w:r>
      <w:r w:rsidRPr="007142DD">
        <w:rPr>
          <w:rFonts w:ascii="Times New Roman" w:hAnsi="Times New Roman" w:cs="Times New Roman"/>
          <w:b/>
          <w:bCs/>
          <w:sz w:val="24"/>
          <w:szCs w:val="24"/>
          <w:lang w:eastAsia="hu-HU"/>
        </w:rPr>
        <w:t> </w:t>
      </w:r>
    </w:p>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Gyermekek napközbeni ellátásának normatív kedvezményei:</w:t>
      </w:r>
    </w:p>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lastRenderedPageBreak/>
        <w:t>A gyermekek napközbeni ellátását biztosító intézményben csak az étkezésért állapítható meg térítési díj.</w:t>
      </w:r>
    </w:p>
    <w:p w:rsidR="00A21847" w:rsidRPr="007142DD" w:rsidRDefault="00A21847" w:rsidP="00F03A4E">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személyes gondoskodást nyújtó gyermekjóléti alapellátás keretében biztosított gyermekek napközbeni ellátása személyi térítési díját a szülői felügyeletet gyakorló szülő, vagy más törvényes képviselő köteles az ellátást biztosító intézménynek megfizetni.</w:t>
      </w:r>
    </w:p>
    <w:p w:rsidR="00A21847" w:rsidRPr="007142DD" w:rsidRDefault="00A21847" w:rsidP="00F03A4E">
      <w:pPr>
        <w:shd w:val="clear" w:color="auto" w:fill="FFFFFF"/>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gyermekvédelmi törvény a gyermekek napközbeni ellátásához normatív kedvezményeket állapít meg:</w:t>
      </w:r>
    </w:p>
    <w:p w:rsidR="00A21847" w:rsidRDefault="00A21847" w:rsidP="00F03A4E">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Kedvezményben részesülnek a nagycsaládban / három vagy több gyermeket nevelő családok / élő gyermekek, nekik az intézményi térítési díj 50%-át kell fizetniük. 50%-os kedvezményt biztosít a törvény a tartósan beteg és a fogyatékos gyermekeknek.</w:t>
      </w:r>
    </w:p>
    <w:p w:rsidR="00A21847" w:rsidRDefault="00A21847" w:rsidP="00F03A4E">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2013-ban a rendszeres gyermekvédelmi kedvezményre jogosult bölcsődés, óvodás, 1-8 osztályos gyermek 100%-os kedvezményben részesül, 8. osztálytól pedig a kedvezmény a térítési díj 50%-a. A normatív kedvezmény csak egy jogcímen vehető igénybe.</w:t>
      </w:r>
    </w:p>
    <w:p w:rsidR="00A21847" w:rsidRPr="00F44B09" w:rsidRDefault="00A21847" w:rsidP="00F03A4E">
      <w:pPr>
        <w:spacing w:before="100" w:beforeAutospacing="1" w:after="100" w:afterAutospacing="1" w:line="240" w:lineRule="auto"/>
        <w:jc w:val="both"/>
        <w:rPr>
          <w:rFonts w:ascii="Times New Roman" w:hAnsi="Times New Roman" w:cs="Times New Roman"/>
          <w:color w:val="FFFFFF"/>
          <w:sz w:val="24"/>
          <w:szCs w:val="24"/>
          <w:lang w:eastAsia="hu-HU"/>
        </w:rPr>
      </w:pPr>
      <w:r>
        <w:rPr>
          <w:rFonts w:ascii="Times New Roman" w:hAnsi="Times New Roman" w:cs="Times New Roman"/>
          <w:sz w:val="24"/>
          <w:szCs w:val="24"/>
          <w:lang w:eastAsia="hu-HU"/>
        </w:rPr>
        <w:t>A gyermekétkeztetést 2013-ban Martfű Város Önkormányzatának Gyermekjóléti és Szociális Szolgáltató Központja látta el. 2013-ban is megoldott volt a lisztérzékeny gyerekek intézményes étkezetése.</w:t>
      </w:r>
    </w:p>
    <w:p w:rsidR="00A21847" w:rsidRPr="007142DD" w:rsidRDefault="00A21847" w:rsidP="00F03A4E">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2012. decemberi állapot szerint</w:t>
      </w:r>
      <w:r w:rsidRPr="007142DD">
        <w:rPr>
          <w:rFonts w:ascii="Times New Roman" w:hAnsi="Times New Roman" w:cs="Times New Roman"/>
          <w:b/>
          <w:bCs/>
          <w:sz w:val="24"/>
          <w:szCs w:val="24"/>
          <w:lang w:eastAsia="hu-HU"/>
        </w:rPr>
        <w:t xml:space="preserve"> 275</w:t>
      </w:r>
      <w:r w:rsidRPr="007142DD">
        <w:rPr>
          <w:rFonts w:ascii="Times New Roman" w:hAnsi="Times New Roman" w:cs="Times New Roman"/>
          <w:sz w:val="24"/>
          <w:szCs w:val="24"/>
          <w:lang w:eastAsia="hu-HU"/>
        </w:rPr>
        <w:t xml:space="preserve"> bölcsődés, óvodás, általános és középiskolás gyermek részesül normatív kedvezményben.</w:t>
      </w:r>
    </w:p>
    <w:p w:rsidR="00A21847" w:rsidRPr="007142DD" w:rsidRDefault="00A21847" w:rsidP="00F03A4E">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w:t>
      </w:r>
      <w:r w:rsidRPr="007142DD">
        <w:rPr>
          <w:rFonts w:ascii="Times New Roman" w:hAnsi="Times New Roman" w:cs="Times New Roman"/>
          <w:b/>
          <w:bCs/>
          <w:sz w:val="24"/>
          <w:szCs w:val="24"/>
          <w:lang w:eastAsia="hu-HU"/>
        </w:rPr>
        <w:t xml:space="preserve"> 27 fő</w:t>
      </w:r>
      <w:r w:rsidRPr="007142DD">
        <w:rPr>
          <w:rFonts w:ascii="Times New Roman" w:hAnsi="Times New Roman" w:cs="Times New Roman"/>
          <w:sz w:val="24"/>
          <w:szCs w:val="24"/>
          <w:lang w:eastAsia="hu-HU"/>
        </w:rPr>
        <w:t xml:space="preserve"> bölcsődei ellátottak közül </w:t>
      </w:r>
      <w:r w:rsidRPr="007142DD">
        <w:rPr>
          <w:rFonts w:ascii="Times New Roman" w:hAnsi="Times New Roman" w:cs="Times New Roman"/>
          <w:b/>
          <w:bCs/>
          <w:sz w:val="24"/>
          <w:szCs w:val="24"/>
          <w:lang w:eastAsia="hu-HU"/>
        </w:rPr>
        <w:t xml:space="preserve">3 fő </w:t>
      </w:r>
      <w:r w:rsidRPr="007142DD">
        <w:rPr>
          <w:rFonts w:ascii="Times New Roman" w:hAnsi="Times New Roman" w:cs="Times New Roman"/>
          <w:sz w:val="24"/>
          <w:szCs w:val="24"/>
          <w:lang w:eastAsia="hu-HU"/>
        </w:rPr>
        <w:t xml:space="preserve"> nagycsaládban élő gyermek részesült 50 % kedvezményben, </w:t>
      </w:r>
      <w:r w:rsidRPr="007142DD">
        <w:rPr>
          <w:rFonts w:ascii="Times New Roman" w:hAnsi="Times New Roman" w:cs="Times New Roman"/>
          <w:b/>
          <w:bCs/>
          <w:sz w:val="24"/>
          <w:szCs w:val="24"/>
          <w:lang w:eastAsia="hu-HU"/>
        </w:rPr>
        <w:t>2</w:t>
      </w:r>
      <w:r w:rsidRPr="007142DD">
        <w:rPr>
          <w:rFonts w:ascii="Times New Roman" w:hAnsi="Times New Roman" w:cs="Times New Roman"/>
          <w:sz w:val="24"/>
          <w:szCs w:val="24"/>
          <w:lang w:eastAsia="hu-HU"/>
        </w:rPr>
        <w:t xml:space="preserve"> gyermek pedig rendszeres gyermekvédelmi kedvezményre való jogosultsága okán 100 %-os kedvezményben részesült. </w:t>
      </w:r>
    </w:p>
    <w:p w:rsidR="00A21847" w:rsidRPr="007142DD" w:rsidRDefault="00A21847" w:rsidP="00F03A4E">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Az</w:t>
      </w:r>
      <w:r w:rsidRPr="007142DD">
        <w:rPr>
          <w:rFonts w:ascii="Times New Roman" w:hAnsi="Times New Roman" w:cs="Times New Roman"/>
          <w:b/>
          <w:bCs/>
          <w:sz w:val="24"/>
          <w:szCs w:val="24"/>
          <w:lang w:eastAsia="hu-HU"/>
        </w:rPr>
        <w:t xml:space="preserve"> </w:t>
      </w:r>
      <w:r w:rsidRPr="007142DD">
        <w:rPr>
          <w:rFonts w:ascii="Times New Roman" w:hAnsi="Times New Roman" w:cs="Times New Roman"/>
          <w:sz w:val="24"/>
          <w:szCs w:val="24"/>
          <w:lang w:eastAsia="hu-HU"/>
        </w:rPr>
        <w:t>martfűi</w:t>
      </w:r>
      <w:r w:rsidRPr="007142DD">
        <w:rPr>
          <w:rFonts w:ascii="Times New Roman" w:hAnsi="Times New Roman" w:cs="Times New Roman"/>
          <w:b/>
          <w:bCs/>
          <w:sz w:val="24"/>
          <w:szCs w:val="24"/>
          <w:lang w:eastAsia="hu-HU"/>
        </w:rPr>
        <w:t xml:space="preserve"> 165</w:t>
      </w:r>
      <w:r w:rsidRPr="007142DD">
        <w:rPr>
          <w:rFonts w:ascii="Times New Roman" w:hAnsi="Times New Roman" w:cs="Times New Roman"/>
          <w:sz w:val="24"/>
          <w:szCs w:val="24"/>
          <w:lang w:eastAsia="hu-HU"/>
        </w:rPr>
        <w:t xml:space="preserve"> </w:t>
      </w:r>
      <w:r w:rsidRPr="007142DD">
        <w:rPr>
          <w:rFonts w:ascii="Times New Roman" w:hAnsi="Times New Roman" w:cs="Times New Roman"/>
          <w:b/>
          <w:bCs/>
          <w:sz w:val="24"/>
          <w:szCs w:val="24"/>
          <w:lang w:eastAsia="hu-HU"/>
        </w:rPr>
        <w:t xml:space="preserve">fő </w:t>
      </w:r>
      <w:r w:rsidRPr="007142DD">
        <w:rPr>
          <w:rFonts w:ascii="Times New Roman" w:hAnsi="Times New Roman" w:cs="Times New Roman"/>
          <w:sz w:val="24"/>
          <w:szCs w:val="24"/>
          <w:lang w:eastAsia="hu-HU"/>
        </w:rPr>
        <w:t xml:space="preserve">óvodás gyermek közül 50 %-os térítési díjkedvezményben részesült </w:t>
      </w:r>
      <w:r w:rsidRPr="007142DD">
        <w:rPr>
          <w:rFonts w:ascii="Times New Roman" w:hAnsi="Times New Roman" w:cs="Times New Roman"/>
          <w:b/>
          <w:bCs/>
          <w:sz w:val="24"/>
          <w:szCs w:val="24"/>
          <w:lang w:eastAsia="hu-HU"/>
        </w:rPr>
        <w:t>3 fő</w:t>
      </w:r>
      <w:r w:rsidRPr="007142DD">
        <w:rPr>
          <w:rFonts w:ascii="Times New Roman" w:hAnsi="Times New Roman" w:cs="Times New Roman"/>
          <w:sz w:val="24"/>
          <w:szCs w:val="24"/>
          <w:lang w:eastAsia="hu-HU"/>
        </w:rPr>
        <w:t xml:space="preserve"> tartósan beteg gyermek</w:t>
      </w:r>
      <w:r w:rsidRPr="007142DD">
        <w:rPr>
          <w:rFonts w:ascii="Times New Roman" w:hAnsi="Times New Roman" w:cs="Times New Roman"/>
          <w:b/>
          <w:bCs/>
          <w:sz w:val="24"/>
          <w:szCs w:val="24"/>
          <w:lang w:eastAsia="hu-HU"/>
        </w:rPr>
        <w:t xml:space="preserve"> </w:t>
      </w:r>
      <w:r w:rsidRPr="007142DD">
        <w:rPr>
          <w:rFonts w:ascii="Times New Roman" w:hAnsi="Times New Roman" w:cs="Times New Roman"/>
          <w:sz w:val="24"/>
          <w:szCs w:val="24"/>
          <w:lang w:eastAsia="hu-HU"/>
        </w:rPr>
        <w:t>és</w:t>
      </w:r>
      <w:r w:rsidRPr="007142DD">
        <w:rPr>
          <w:rFonts w:ascii="Times New Roman" w:hAnsi="Times New Roman" w:cs="Times New Roman"/>
          <w:b/>
          <w:bCs/>
          <w:sz w:val="24"/>
          <w:szCs w:val="24"/>
          <w:lang w:eastAsia="hu-HU"/>
        </w:rPr>
        <w:t xml:space="preserve"> 19 fő</w:t>
      </w:r>
      <w:r w:rsidRPr="007142DD">
        <w:rPr>
          <w:rFonts w:ascii="Times New Roman" w:hAnsi="Times New Roman" w:cs="Times New Roman"/>
          <w:sz w:val="24"/>
          <w:szCs w:val="24"/>
          <w:lang w:eastAsia="hu-HU"/>
        </w:rPr>
        <w:t xml:space="preserve"> nagycsaládban élő. </w:t>
      </w:r>
      <w:r w:rsidRPr="007142DD">
        <w:rPr>
          <w:rFonts w:ascii="Times New Roman" w:hAnsi="Times New Roman" w:cs="Times New Roman"/>
          <w:b/>
          <w:bCs/>
          <w:sz w:val="24"/>
          <w:szCs w:val="24"/>
          <w:lang w:eastAsia="hu-HU"/>
        </w:rPr>
        <w:t>35 fő</w:t>
      </w:r>
      <w:r w:rsidRPr="007142DD">
        <w:rPr>
          <w:rFonts w:ascii="Times New Roman" w:hAnsi="Times New Roman" w:cs="Times New Roman"/>
          <w:sz w:val="24"/>
          <w:szCs w:val="24"/>
          <w:lang w:eastAsia="hu-HU"/>
        </w:rPr>
        <w:t xml:space="preserve"> gyermek étkezése volt ingyenes, mivel ők rendszeres gyermekvédelmi kedvezményre voltak jogosultak. A </w:t>
      </w:r>
      <w:r w:rsidRPr="007142DD">
        <w:rPr>
          <w:rFonts w:ascii="Times New Roman" w:hAnsi="Times New Roman" w:cs="Times New Roman"/>
          <w:b/>
          <w:bCs/>
          <w:sz w:val="24"/>
          <w:szCs w:val="24"/>
          <w:lang w:eastAsia="hu-HU"/>
        </w:rPr>
        <w:t>165 fő</w:t>
      </w:r>
      <w:r w:rsidRPr="007142DD">
        <w:rPr>
          <w:rFonts w:ascii="Times New Roman" w:hAnsi="Times New Roman" w:cs="Times New Roman"/>
          <w:sz w:val="24"/>
          <w:szCs w:val="24"/>
          <w:lang w:eastAsia="hu-HU"/>
        </w:rPr>
        <w:t xml:space="preserve"> óvodás gyermek közül díjkedvezményben részesült </w:t>
      </w:r>
      <w:r w:rsidRPr="007142DD">
        <w:rPr>
          <w:rFonts w:ascii="Times New Roman" w:hAnsi="Times New Roman" w:cs="Times New Roman"/>
          <w:b/>
          <w:bCs/>
          <w:sz w:val="24"/>
          <w:szCs w:val="24"/>
          <w:lang w:eastAsia="hu-HU"/>
        </w:rPr>
        <w:t>57</w:t>
      </w:r>
      <w:r w:rsidRPr="007142DD">
        <w:rPr>
          <w:rFonts w:ascii="Times New Roman" w:hAnsi="Times New Roman" w:cs="Times New Roman"/>
          <w:sz w:val="24"/>
          <w:szCs w:val="24"/>
          <w:lang w:eastAsia="hu-HU"/>
        </w:rPr>
        <w:t xml:space="preserve"> </w:t>
      </w:r>
      <w:r w:rsidRPr="007142DD">
        <w:rPr>
          <w:rFonts w:ascii="Times New Roman" w:hAnsi="Times New Roman" w:cs="Times New Roman"/>
          <w:b/>
          <w:bCs/>
          <w:sz w:val="24"/>
          <w:szCs w:val="24"/>
          <w:lang w:eastAsia="hu-HU"/>
        </w:rPr>
        <w:t>fő.</w:t>
      </w:r>
    </w:p>
    <w:p w:rsidR="00A21847" w:rsidRPr="007142DD" w:rsidRDefault="00A21847" w:rsidP="00F03A4E">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Az általános iskolai étkező tanulók közül 50%-os térítési díjkedvezményre </w:t>
      </w:r>
      <w:r w:rsidRPr="007142DD">
        <w:rPr>
          <w:rFonts w:ascii="Times New Roman" w:hAnsi="Times New Roman" w:cs="Times New Roman"/>
          <w:b/>
          <w:bCs/>
          <w:sz w:val="24"/>
          <w:szCs w:val="24"/>
          <w:lang w:eastAsia="hu-HU"/>
        </w:rPr>
        <w:t>67 fő</w:t>
      </w:r>
      <w:r w:rsidRPr="007142DD">
        <w:rPr>
          <w:rFonts w:ascii="Times New Roman" w:hAnsi="Times New Roman" w:cs="Times New Roman"/>
          <w:sz w:val="24"/>
          <w:szCs w:val="24"/>
          <w:lang w:eastAsia="hu-HU"/>
        </w:rPr>
        <w:t xml:space="preserve"> nagycsaládban élő,</w:t>
      </w:r>
      <w:r w:rsidRPr="007142DD">
        <w:rPr>
          <w:rFonts w:ascii="Times New Roman" w:hAnsi="Times New Roman" w:cs="Times New Roman"/>
          <w:b/>
          <w:bCs/>
          <w:sz w:val="24"/>
          <w:szCs w:val="24"/>
          <w:lang w:eastAsia="hu-HU"/>
        </w:rPr>
        <w:t xml:space="preserve"> 21 fő</w:t>
      </w:r>
      <w:r w:rsidRPr="007142DD">
        <w:rPr>
          <w:rFonts w:ascii="Times New Roman" w:hAnsi="Times New Roman" w:cs="Times New Roman"/>
          <w:sz w:val="24"/>
          <w:szCs w:val="24"/>
          <w:lang w:eastAsia="hu-HU"/>
        </w:rPr>
        <w:t xml:space="preserve"> tartósan beteg, ebből </w:t>
      </w:r>
      <w:r w:rsidRPr="007142DD">
        <w:rPr>
          <w:rFonts w:ascii="Times New Roman" w:hAnsi="Times New Roman" w:cs="Times New Roman"/>
          <w:b/>
          <w:bCs/>
          <w:sz w:val="24"/>
          <w:szCs w:val="24"/>
          <w:lang w:eastAsia="hu-HU"/>
        </w:rPr>
        <w:t>8 fő</w:t>
      </w:r>
      <w:r w:rsidRPr="007142DD">
        <w:rPr>
          <w:rFonts w:ascii="Times New Roman" w:hAnsi="Times New Roman" w:cs="Times New Roman"/>
          <w:sz w:val="24"/>
          <w:szCs w:val="24"/>
          <w:lang w:eastAsia="hu-HU"/>
        </w:rPr>
        <w:t xml:space="preserve"> lisztérzékeny. </w:t>
      </w:r>
      <w:r w:rsidRPr="007142DD">
        <w:rPr>
          <w:rFonts w:ascii="Times New Roman" w:hAnsi="Times New Roman" w:cs="Times New Roman"/>
          <w:b/>
          <w:bCs/>
          <w:sz w:val="24"/>
          <w:szCs w:val="24"/>
          <w:lang w:eastAsia="hu-HU"/>
        </w:rPr>
        <w:t>100 fő</w:t>
      </w:r>
      <w:r w:rsidRPr="007142DD">
        <w:rPr>
          <w:rFonts w:ascii="Times New Roman" w:hAnsi="Times New Roman" w:cs="Times New Roman"/>
          <w:sz w:val="24"/>
          <w:szCs w:val="24"/>
          <w:lang w:eastAsia="hu-HU"/>
        </w:rPr>
        <w:t xml:space="preserve"> rendszeres gyermekvédelmi kedvezményben részesülő étkezett ingyenesen. A</w:t>
      </w:r>
      <w:r w:rsidRPr="007142DD">
        <w:rPr>
          <w:rFonts w:ascii="Times New Roman" w:hAnsi="Times New Roman" w:cs="Times New Roman"/>
          <w:b/>
          <w:bCs/>
          <w:sz w:val="24"/>
          <w:szCs w:val="24"/>
          <w:lang w:eastAsia="hu-HU"/>
        </w:rPr>
        <w:t xml:space="preserve"> 380 fő</w:t>
      </w:r>
      <w:r w:rsidRPr="007142DD">
        <w:rPr>
          <w:rFonts w:ascii="Times New Roman" w:hAnsi="Times New Roman" w:cs="Times New Roman"/>
          <w:sz w:val="24"/>
          <w:szCs w:val="24"/>
          <w:lang w:eastAsia="hu-HU"/>
        </w:rPr>
        <w:t xml:space="preserve"> iskolai étkezésben részesült tanuló közül </w:t>
      </w:r>
      <w:r w:rsidRPr="007142DD">
        <w:rPr>
          <w:rFonts w:ascii="Times New Roman" w:hAnsi="Times New Roman" w:cs="Times New Roman"/>
          <w:b/>
          <w:bCs/>
          <w:sz w:val="24"/>
          <w:szCs w:val="24"/>
          <w:lang w:eastAsia="hu-HU"/>
        </w:rPr>
        <w:t>188</w:t>
      </w:r>
      <w:r w:rsidRPr="007142DD">
        <w:rPr>
          <w:rFonts w:ascii="Times New Roman" w:hAnsi="Times New Roman" w:cs="Times New Roman"/>
          <w:sz w:val="24"/>
          <w:szCs w:val="24"/>
          <w:lang w:eastAsia="hu-HU"/>
        </w:rPr>
        <w:t xml:space="preserve"> tanuló volt jogosult díjkedvezményre. </w:t>
      </w:r>
    </w:p>
    <w:p w:rsidR="00A21847" w:rsidRPr="007142DD" w:rsidRDefault="00A21847" w:rsidP="00F03A4E">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középiskolai </w:t>
      </w:r>
      <w:r w:rsidRPr="007142DD">
        <w:rPr>
          <w:rFonts w:ascii="Times New Roman" w:hAnsi="Times New Roman" w:cs="Times New Roman"/>
          <w:b/>
          <w:bCs/>
          <w:sz w:val="24"/>
          <w:szCs w:val="24"/>
          <w:lang w:eastAsia="hu-HU"/>
        </w:rPr>
        <w:t>47</w:t>
      </w:r>
      <w:r w:rsidRPr="007142DD">
        <w:rPr>
          <w:rFonts w:ascii="Times New Roman" w:hAnsi="Times New Roman" w:cs="Times New Roman"/>
          <w:sz w:val="24"/>
          <w:szCs w:val="24"/>
          <w:lang w:eastAsia="hu-HU"/>
        </w:rPr>
        <w:t xml:space="preserve"> </w:t>
      </w:r>
      <w:r w:rsidRPr="007142DD">
        <w:rPr>
          <w:rFonts w:ascii="Times New Roman" w:hAnsi="Times New Roman" w:cs="Times New Roman"/>
          <w:b/>
          <w:bCs/>
          <w:sz w:val="24"/>
          <w:szCs w:val="24"/>
          <w:lang w:eastAsia="hu-HU"/>
        </w:rPr>
        <w:t>fő</w:t>
      </w:r>
      <w:r w:rsidRPr="007142DD">
        <w:rPr>
          <w:rFonts w:ascii="Times New Roman" w:hAnsi="Times New Roman" w:cs="Times New Roman"/>
          <w:sz w:val="24"/>
          <w:szCs w:val="24"/>
          <w:lang w:eastAsia="hu-HU"/>
        </w:rPr>
        <w:t xml:space="preserve"> étkeztetett közül </w:t>
      </w:r>
      <w:r w:rsidRPr="007142DD">
        <w:rPr>
          <w:rFonts w:ascii="Times New Roman" w:hAnsi="Times New Roman" w:cs="Times New Roman"/>
          <w:b/>
          <w:bCs/>
          <w:sz w:val="24"/>
          <w:szCs w:val="24"/>
          <w:lang w:eastAsia="hu-HU"/>
        </w:rPr>
        <w:t>8 fő</w:t>
      </w:r>
      <w:r w:rsidRPr="007142DD">
        <w:rPr>
          <w:rFonts w:ascii="Times New Roman" w:hAnsi="Times New Roman" w:cs="Times New Roman"/>
          <w:sz w:val="24"/>
          <w:szCs w:val="24"/>
          <w:lang w:eastAsia="hu-HU"/>
        </w:rPr>
        <w:t xml:space="preserve"> nagycsaládban élő, </w:t>
      </w:r>
      <w:r w:rsidRPr="007142DD">
        <w:rPr>
          <w:rFonts w:ascii="Times New Roman" w:hAnsi="Times New Roman" w:cs="Times New Roman"/>
          <w:b/>
          <w:bCs/>
          <w:sz w:val="24"/>
          <w:szCs w:val="24"/>
          <w:lang w:eastAsia="hu-HU"/>
        </w:rPr>
        <w:t>1 fő</w:t>
      </w:r>
      <w:r w:rsidRPr="007142DD">
        <w:rPr>
          <w:rFonts w:ascii="Times New Roman" w:hAnsi="Times New Roman" w:cs="Times New Roman"/>
          <w:sz w:val="24"/>
          <w:szCs w:val="24"/>
          <w:lang w:eastAsia="hu-HU"/>
        </w:rPr>
        <w:t xml:space="preserve"> tartósan beteg tanuló, és </w:t>
      </w:r>
      <w:r w:rsidRPr="007142DD">
        <w:rPr>
          <w:rFonts w:ascii="Times New Roman" w:hAnsi="Times New Roman" w:cs="Times New Roman"/>
          <w:b/>
          <w:bCs/>
          <w:sz w:val="24"/>
          <w:szCs w:val="24"/>
          <w:lang w:eastAsia="hu-HU"/>
        </w:rPr>
        <w:t>15 fő</w:t>
      </w:r>
      <w:r w:rsidRPr="007142DD">
        <w:rPr>
          <w:rFonts w:ascii="Times New Roman" w:hAnsi="Times New Roman" w:cs="Times New Roman"/>
          <w:sz w:val="24"/>
          <w:szCs w:val="24"/>
          <w:lang w:eastAsia="hu-HU"/>
        </w:rPr>
        <w:t xml:space="preserve"> rendszeres gyermekvédelmi kedvezményre jogosult tanuló részesült 50%-os kedvezményben.  </w:t>
      </w:r>
    </w:p>
    <w:p w:rsidR="00A21847" w:rsidRPr="00F44B09" w:rsidRDefault="00A21847" w:rsidP="00F03A4E">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következőkben beszámolóm a személyes gondoskodást nyújtó ellátások közül a Martfű Város Önkormányzata Gyermekjóléti és Szociális Szolgáltató Központ vonatkozásában a gyermekjóléti szolgáltatói tevékenység, </w:t>
      </w:r>
      <w:r w:rsidRPr="006377F4">
        <w:rPr>
          <w:rFonts w:ascii="Times New Roman" w:hAnsi="Times New Roman" w:cs="Times New Roman"/>
          <w:sz w:val="24"/>
          <w:szCs w:val="24"/>
          <w:lang w:eastAsia="hu-HU"/>
        </w:rPr>
        <w:t>illetve a Játékvár Óvoda és Bölcsőde által biztosított</w:t>
      </w:r>
      <w:r w:rsidRPr="007142DD">
        <w:rPr>
          <w:rFonts w:ascii="Times New Roman" w:hAnsi="Times New Roman" w:cs="Times New Roman"/>
          <w:color w:val="FF0000"/>
          <w:sz w:val="24"/>
          <w:szCs w:val="24"/>
          <w:lang w:eastAsia="hu-HU"/>
        </w:rPr>
        <w:t xml:space="preserve"> </w:t>
      </w:r>
      <w:r w:rsidRPr="006377F4">
        <w:rPr>
          <w:rFonts w:ascii="Times New Roman" w:hAnsi="Times New Roman" w:cs="Times New Roman"/>
          <w:sz w:val="24"/>
          <w:szCs w:val="24"/>
          <w:lang w:eastAsia="hu-HU"/>
        </w:rPr>
        <w:t>gyermekek napközbeni ellátásának bemutatását tartalmazza.</w:t>
      </w:r>
    </w:p>
    <w:p w:rsidR="00A21847" w:rsidRDefault="00A21847" w:rsidP="005200C3">
      <w:pPr>
        <w:tabs>
          <w:tab w:val="num" w:pos="0"/>
          <w:tab w:val="center" w:pos="5256"/>
          <w:tab w:val="right" w:pos="9792"/>
        </w:tabs>
        <w:spacing w:before="100" w:beforeAutospacing="1" w:after="100" w:afterAutospacing="1" w:line="240" w:lineRule="auto"/>
        <w:jc w:val="center"/>
        <w:outlineLvl w:val="4"/>
        <w:rPr>
          <w:rFonts w:ascii="Times New Roman" w:hAnsi="Times New Roman" w:cs="Times New Roman"/>
          <w:b/>
          <w:bCs/>
          <w:sz w:val="28"/>
          <w:szCs w:val="28"/>
          <w:lang w:eastAsia="hu-HU"/>
        </w:rPr>
      </w:pPr>
    </w:p>
    <w:p w:rsidR="00A21847" w:rsidRPr="00F44B09" w:rsidRDefault="00A21847" w:rsidP="005200C3">
      <w:pPr>
        <w:tabs>
          <w:tab w:val="num" w:pos="0"/>
          <w:tab w:val="center" w:pos="5256"/>
          <w:tab w:val="right" w:pos="9792"/>
        </w:tabs>
        <w:spacing w:before="100" w:beforeAutospacing="1" w:after="100" w:afterAutospacing="1" w:line="240" w:lineRule="auto"/>
        <w:jc w:val="center"/>
        <w:outlineLvl w:val="4"/>
        <w:rPr>
          <w:rFonts w:ascii="Times New Roman" w:hAnsi="Times New Roman" w:cs="Times New Roman"/>
          <w:b/>
          <w:bCs/>
          <w:sz w:val="28"/>
          <w:szCs w:val="28"/>
          <w:lang w:eastAsia="hu-HU"/>
        </w:rPr>
      </w:pPr>
      <w:r w:rsidRPr="00F44B09">
        <w:rPr>
          <w:rFonts w:ascii="Times New Roman" w:hAnsi="Times New Roman" w:cs="Times New Roman"/>
          <w:b/>
          <w:bCs/>
          <w:sz w:val="28"/>
          <w:szCs w:val="28"/>
          <w:lang w:eastAsia="hu-HU"/>
        </w:rPr>
        <w:t>Az önkormányzat által biztosított személyes gondoskodást</w:t>
      </w:r>
    </w:p>
    <w:p w:rsidR="00A21847" w:rsidRPr="00F44B09" w:rsidRDefault="00A21847" w:rsidP="005200C3">
      <w:pPr>
        <w:tabs>
          <w:tab w:val="center" w:pos="5256"/>
          <w:tab w:val="right" w:pos="9792"/>
        </w:tabs>
        <w:spacing w:before="100" w:beforeAutospacing="1" w:after="100" w:afterAutospacing="1" w:line="240" w:lineRule="auto"/>
        <w:jc w:val="center"/>
        <w:rPr>
          <w:rFonts w:ascii="Times New Roman" w:hAnsi="Times New Roman" w:cs="Times New Roman"/>
          <w:sz w:val="28"/>
          <w:szCs w:val="28"/>
          <w:lang w:eastAsia="hu-HU"/>
        </w:rPr>
      </w:pPr>
      <w:r w:rsidRPr="00F44B09">
        <w:rPr>
          <w:rFonts w:ascii="Times New Roman" w:hAnsi="Times New Roman" w:cs="Times New Roman"/>
          <w:b/>
          <w:bCs/>
          <w:sz w:val="28"/>
          <w:szCs w:val="28"/>
          <w:lang w:eastAsia="hu-HU"/>
        </w:rPr>
        <w:lastRenderedPageBreak/>
        <w:t>nyújtó ellátások</w:t>
      </w:r>
    </w:p>
    <w:p w:rsidR="00A21847" w:rsidRPr="007142DD" w:rsidRDefault="00A21847" w:rsidP="00F03A4E">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hatályos jogszabályoknak megfelelően a gyermekjóléti szolgálat önálló szakmai egységként történő működése biztosított az intézményben.</w:t>
      </w:r>
    </w:p>
    <w:p w:rsidR="00A21847" w:rsidRPr="007142DD" w:rsidRDefault="00A21847" w:rsidP="00F03A4E">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gyermekjóléti alapellátásnak hozzá kell járulnia a gyermek egészséges fejlődéséhez, jólétéhez, a családban történő nevelkedésének elősegítéséhez, a veszélyeztetettség megelőzéséhez és a már kialakult veszélyeztetettség megszüntetéséhez, valamint a gyermek családból történő kiemelésének megelőzéséhez. Ezt a szolgálat családgondozói személyes segítő kapcsolat keretében, a szociális munka módszereinek és eszközeinek felhasználásával valósítják meg.</w:t>
      </w:r>
    </w:p>
    <w:p w:rsidR="00A21847" w:rsidRPr="007142DD" w:rsidRDefault="00A21847" w:rsidP="00F03A4E">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Gyermekjóléti Szolgálat elsősorban a gyermekek védelmét, egészséges testi, lelki fejlődésének elősegítését tartja legfontosabb feladatának, de nem hagyja figyelmen kívül az olyan társadalmi problémákat (iskolázatlanság, munkanélküliség, alkoholizmus, stb.), amelyek a családon keresztül hatnak a gyermekre.</w:t>
      </w:r>
    </w:p>
    <w:p w:rsidR="00A21847" w:rsidRPr="007142DD" w:rsidRDefault="00A21847" w:rsidP="00F03A4E">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A családok, azon belül a gyermekek támogatását, segítését lehetővé teszik a pénzbeli ellátások,és az intézmény által biztosított szolgáltatások.</w:t>
      </w:r>
    </w:p>
    <w:p w:rsidR="00A21847" w:rsidRPr="007142DD" w:rsidRDefault="00A21847" w:rsidP="00F03A4E">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Pénzbeli ellátások</w:t>
      </w:r>
    </w:p>
    <w:p w:rsidR="00A21847" w:rsidRPr="007142DD" w:rsidRDefault="00A21847" w:rsidP="00F03A4E">
      <w:pPr>
        <w:tabs>
          <w:tab w:val="num" w:pos="720"/>
          <w:tab w:val="center" w:pos="5616"/>
          <w:tab w:val="right" w:pos="10152"/>
        </w:tabs>
        <w:spacing w:before="100" w:beforeAutospacing="1" w:after="100" w:afterAutospacing="1" w:line="240" w:lineRule="auto"/>
        <w:ind w:left="720" w:hanging="360"/>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rendszeres gyermekvédelmi kedvezmény</w:t>
      </w:r>
    </w:p>
    <w:p w:rsidR="00A21847" w:rsidRPr="007142DD" w:rsidRDefault="00A21847" w:rsidP="007142DD">
      <w:pPr>
        <w:tabs>
          <w:tab w:val="num" w:pos="720"/>
          <w:tab w:val="center" w:pos="5616"/>
          <w:tab w:val="right" w:pos="10152"/>
        </w:tabs>
        <w:spacing w:before="100" w:beforeAutospacing="1" w:after="100" w:afterAutospacing="1" w:line="240" w:lineRule="auto"/>
        <w:ind w:left="720" w:hanging="360"/>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rendkívüli gyermekvédelmi támogatás</w:t>
      </w:r>
    </w:p>
    <w:p w:rsidR="00A21847" w:rsidRPr="007142DD" w:rsidRDefault="00A21847" w:rsidP="007142DD">
      <w:pPr>
        <w:tabs>
          <w:tab w:val="num" w:pos="720"/>
          <w:tab w:val="center" w:pos="5616"/>
          <w:tab w:val="right" w:pos="10152"/>
        </w:tabs>
        <w:spacing w:before="100" w:beforeAutospacing="1" w:after="100" w:afterAutospacing="1" w:line="240" w:lineRule="auto"/>
        <w:ind w:left="720" w:hanging="360"/>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gyermektartásdíj megelőlegezése</w:t>
      </w:r>
    </w:p>
    <w:p w:rsidR="00A21847" w:rsidRPr="007142DD" w:rsidRDefault="00A21847" w:rsidP="005200C3">
      <w:pPr>
        <w:tabs>
          <w:tab w:val="num" w:pos="720"/>
          <w:tab w:val="center" w:pos="5616"/>
          <w:tab w:val="right" w:pos="10152"/>
        </w:tabs>
        <w:spacing w:before="100" w:beforeAutospacing="1" w:after="100" w:afterAutospacing="1" w:line="240" w:lineRule="auto"/>
        <w:ind w:left="720" w:hanging="360"/>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 xml:space="preserve">otthonteremtési támogatás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Rendszeres gyermekvédelmi kedvezmény megigényléséhez rendszeresen nyújtottunk segítséget ügyintézéssel, személyesen a hatóság  megkeresésével.</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Rendkívüli gyermekvédelmi támogatás megigényléséhez az előző évhez képest még magasabb számban nyújtottunk segítséget. Amennyiben a felmerült probléma indokolttá tette segítettünk szakmai véleményalkotással a hozzájutásban és közreműködtünk a célirányos felhasználásában is.</w:t>
      </w:r>
    </w:p>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Természetbeni ellátások</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u w:val="single"/>
          <w:lang w:eastAsia="hu-HU"/>
        </w:rPr>
        <w:t>A települési önkormányzat helyi rendeletében szabályozottak figyelembe vételével:</w:t>
      </w:r>
    </w:p>
    <w:p w:rsidR="00A21847" w:rsidRPr="007142DD" w:rsidRDefault="00A21847" w:rsidP="00F44B09">
      <w:pPr>
        <w:tabs>
          <w:tab w:val="num" w:pos="720"/>
          <w:tab w:val="center" w:pos="5616"/>
          <w:tab w:val="right" w:pos="10152"/>
        </w:tabs>
        <w:spacing w:before="100" w:beforeAutospacing="1" w:after="100" w:afterAutospacing="1" w:line="240" w:lineRule="auto"/>
        <w:ind w:left="720" w:hanging="360"/>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 xml:space="preserve"> ruházat vásárlásához, gyermekétkeztetés térítési díjának kifizetéséhez, kollégiumi térítési díj, élelmiszer, tanszer, gyógyszer vásárlásához, tüzelőhöz való hozzájutáshoz nyújtottunk segítséget.</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u w:val="single"/>
          <w:lang w:eastAsia="hu-HU"/>
        </w:rPr>
        <w:t>Helyi szolgáltatásunk keretein belül:</w:t>
      </w:r>
    </w:p>
    <w:p w:rsidR="00A21847" w:rsidRPr="007142DD" w:rsidRDefault="00A21847" w:rsidP="007142DD">
      <w:pPr>
        <w:tabs>
          <w:tab w:val="num" w:pos="720"/>
          <w:tab w:val="center" w:pos="5616"/>
          <w:tab w:val="right" w:pos="10152"/>
        </w:tabs>
        <w:spacing w:before="100" w:beforeAutospacing="1" w:after="100" w:afterAutospacing="1" w:line="240" w:lineRule="auto"/>
        <w:ind w:left="720" w:hanging="360"/>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 xml:space="preserve"> használt ruha, bútor, lakás-felszerelési eszközök, játékok juttatásával támogattuk a hozzánk fordulókat,</w:t>
      </w:r>
    </w:p>
    <w:p w:rsidR="00A21847" w:rsidRPr="007142DD" w:rsidRDefault="00A21847" w:rsidP="007142DD">
      <w:pPr>
        <w:tabs>
          <w:tab w:val="num" w:pos="720"/>
          <w:tab w:val="center" w:pos="5616"/>
          <w:tab w:val="right" w:pos="10152"/>
        </w:tabs>
        <w:spacing w:before="100" w:beforeAutospacing="1" w:after="100" w:afterAutospacing="1" w:line="240" w:lineRule="auto"/>
        <w:ind w:left="720" w:hanging="360"/>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lastRenderedPageBreak/>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élelmiszersegély EU program, ebben az évben is lebonyolításra került</w:t>
      </w:r>
    </w:p>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 xml:space="preserve"> </w:t>
      </w:r>
      <w:r w:rsidRPr="007142DD">
        <w:rPr>
          <w:rFonts w:ascii="Times New Roman" w:hAnsi="Times New Roman" w:cs="Times New Roman"/>
          <w:sz w:val="24"/>
          <w:szCs w:val="24"/>
          <w:lang w:eastAsia="hu-HU"/>
        </w:rPr>
        <w:t xml:space="preserve"> </w:t>
      </w:r>
      <w:r w:rsidRPr="007142DD">
        <w:rPr>
          <w:rFonts w:ascii="Times New Roman" w:hAnsi="Times New Roman" w:cs="Times New Roman"/>
          <w:b/>
          <w:bCs/>
          <w:sz w:val="24"/>
          <w:szCs w:val="24"/>
          <w:lang w:eastAsia="hu-HU"/>
        </w:rPr>
        <w:t>Személyes gondoskodást nyújtó ellátások</w:t>
      </w:r>
    </w:p>
    <w:p w:rsidR="00A21847" w:rsidRPr="007142DD" w:rsidRDefault="00A21847" w:rsidP="00F44B09">
      <w:pPr>
        <w:tabs>
          <w:tab w:val="num" w:pos="720"/>
          <w:tab w:val="center" w:pos="5616"/>
          <w:tab w:val="right" w:pos="10152"/>
        </w:tabs>
        <w:spacing w:before="100" w:beforeAutospacing="1" w:after="100" w:afterAutospacing="1" w:line="240" w:lineRule="auto"/>
        <w:ind w:left="720" w:hanging="360"/>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gyermekjóléti szolgáltatás</w:t>
      </w:r>
    </w:p>
    <w:p w:rsidR="00A21847" w:rsidRPr="007142DD" w:rsidRDefault="00A21847" w:rsidP="00F44B09">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gyermekjóléti alapellátások célja a gyermekek családban történő nevelkedésének elősegítése, veszélyeztetettségének megelőzése és megszüntetése érdekében ellátások biztosítása.</w:t>
      </w:r>
    </w:p>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A szolgáltatás magába foglalja:</w:t>
      </w:r>
    </w:p>
    <w:p w:rsidR="00A21847" w:rsidRPr="007142DD" w:rsidRDefault="00A21847" w:rsidP="007142DD">
      <w:pPr>
        <w:tabs>
          <w:tab w:val="num" w:pos="720"/>
          <w:tab w:val="center" w:pos="5616"/>
          <w:tab w:val="right" w:pos="10152"/>
        </w:tabs>
        <w:spacing w:before="100" w:beforeAutospacing="1" w:after="100" w:afterAutospacing="1" w:line="240" w:lineRule="auto"/>
        <w:ind w:left="720" w:hanging="360"/>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a gyermeki jogokról és a gyermek fejlődését biztosító támogatásokról való tájékoztatást, a támogatásokhoz való hozzájutás segítését,</w:t>
      </w:r>
    </w:p>
    <w:p w:rsidR="00A21847" w:rsidRPr="007142DD" w:rsidRDefault="00A21847" w:rsidP="007142DD">
      <w:pPr>
        <w:tabs>
          <w:tab w:val="num" w:pos="720"/>
          <w:tab w:val="center" w:pos="5616"/>
          <w:tab w:val="right" w:pos="10152"/>
        </w:tabs>
        <w:spacing w:before="100" w:beforeAutospacing="1" w:after="100" w:afterAutospacing="1" w:line="240" w:lineRule="auto"/>
        <w:ind w:left="720" w:hanging="360"/>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pszichológiai, nevelési, egészségügyi, mentálhigiénés és a káros szenvedélyek megelőzését célzó tanácsadás vagy az ezekhez való hozzájutás megszervezését</w:t>
      </w:r>
    </w:p>
    <w:p w:rsidR="00A21847" w:rsidRPr="007142DD" w:rsidRDefault="00A21847" w:rsidP="007142DD">
      <w:pPr>
        <w:tabs>
          <w:tab w:val="num" w:pos="720"/>
          <w:tab w:val="center" w:pos="5616"/>
          <w:tab w:val="right" w:pos="10152"/>
        </w:tabs>
        <w:spacing w:before="100" w:beforeAutospacing="1" w:after="100" w:afterAutospacing="1" w:line="240" w:lineRule="auto"/>
        <w:ind w:left="720" w:hanging="360"/>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válsághelyzetben lévő várandós anya segítését,</w:t>
      </w:r>
    </w:p>
    <w:p w:rsidR="00A21847" w:rsidRPr="007142DD" w:rsidRDefault="00A21847" w:rsidP="007142DD">
      <w:pPr>
        <w:tabs>
          <w:tab w:val="num" w:pos="720"/>
          <w:tab w:val="center" w:pos="5616"/>
          <w:tab w:val="right" w:pos="10152"/>
        </w:tabs>
        <w:spacing w:before="100" w:beforeAutospacing="1" w:after="100" w:afterAutospacing="1" w:line="240" w:lineRule="auto"/>
        <w:ind w:left="720" w:hanging="360"/>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szabadidős program szervezését, programokhoz való hozzájutás segítését,</w:t>
      </w:r>
    </w:p>
    <w:p w:rsidR="00A21847" w:rsidRPr="007142DD" w:rsidRDefault="00A21847" w:rsidP="007142DD">
      <w:pPr>
        <w:tabs>
          <w:tab w:val="num" w:pos="720"/>
          <w:tab w:val="center" w:pos="5616"/>
          <w:tab w:val="right" w:pos="10152"/>
        </w:tabs>
        <w:spacing w:before="100" w:beforeAutospacing="1" w:after="100" w:afterAutospacing="1" w:line="240" w:lineRule="auto"/>
        <w:ind w:left="720" w:hanging="360"/>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hivatalos ügyekben való segítségnyújtást.</w:t>
      </w:r>
    </w:p>
    <w:p w:rsidR="00A21847" w:rsidRPr="007142DD" w:rsidRDefault="00A21847" w:rsidP="005200C3">
      <w:pPr>
        <w:tabs>
          <w:tab w:val="num" w:pos="720"/>
          <w:tab w:val="center" w:pos="5616"/>
          <w:tab w:val="right" w:pos="10152"/>
        </w:tabs>
        <w:spacing w:before="100" w:beforeAutospacing="1" w:after="100" w:afterAutospacing="1" w:line="240" w:lineRule="auto"/>
        <w:ind w:left="720" w:hanging="360"/>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családi pótlék természetbeni felhasználását</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gyermekjóléti szolgáltatásokat a városban élők hátrányos megkülönböztetés nélkül, térítésmentesen vehetik igénybe. A gondozási tevékenység során a szolgáltatás kliense a gyermek, a segítségnyújtás az ő igényeire, védelmére, jogainak érvényesülésére épül.</w:t>
      </w:r>
    </w:p>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 </w:t>
      </w:r>
    </w:p>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település állandó lakosságszáma:                             </w:t>
      </w:r>
      <w:r w:rsidRPr="007142DD">
        <w:rPr>
          <w:rFonts w:ascii="Times New Roman" w:hAnsi="Times New Roman" w:cs="Times New Roman"/>
          <w:b/>
          <w:bCs/>
          <w:sz w:val="24"/>
          <w:szCs w:val="24"/>
          <w:lang w:eastAsia="hu-HU"/>
        </w:rPr>
        <w:t xml:space="preserve">6719 </w:t>
      </w:r>
      <w:r w:rsidRPr="007142DD">
        <w:rPr>
          <w:rFonts w:ascii="Times New Roman" w:hAnsi="Times New Roman" w:cs="Times New Roman"/>
          <w:b/>
          <w:bCs/>
          <w:color w:val="000000"/>
          <w:sz w:val="24"/>
          <w:szCs w:val="24"/>
          <w:lang w:eastAsia="hu-HU"/>
        </w:rPr>
        <w:t>fő</w:t>
      </w:r>
    </w:p>
    <w:p w:rsidR="00A21847"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településen élő 18 éven aluliak száma</w:t>
      </w:r>
      <w:r w:rsidRPr="007142DD">
        <w:rPr>
          <w:rFonts w:ascii="Times New Roman" w:hAnsi="Times New Roman" w:cs="Times New Roman"/>
          <w:b/>
          <w:bCs/>
          <w:sz w:val="24"/>
          <w:szCs w:val="24"/>
          <w:lang w:eastAsia="hu-HU"/>
        </w:rPr>
        <w:t>:                      983 f</w:t>
      </w:r>
      <w:r>
        <w:rPr>
          <w:rFonts w:ascii="Times New Roman" w:hAnsi="Times New Roman" w:cs="Times New Roman"/>
          <w:b/>
          <w:bCs/>
          <w:sz w:val="24"/>
          <w:szCs w:val="24"/>
          <w:lang w:eastAsia="hu-HU"/>
        </w:rPr>
        <w:t>ő</w:t>
      </w:r>
      <w:r w:rsidRPr="007142DD">
        <w:rPr>
          <w:rFonts w:ascii="Times New Roman" w:hAnsi="Times New Roman" w:cs="Times New Roman"/>
          <w:b/>
          <w:bCs/>
          <w:sz w:val="24"/>
          <w:szCs w:val="24"/>
          <w:lang w:eastAsia="hu-HU"/>
        </w:rPr>
        <w:t> </w:t>
      </w:r>
    </w:p>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p>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A gyermekjóléti szolgálat személyi és tárgyi feltételei</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gyermekjóléti szolgáltatást 2013. évben 1 fő szociális munkás teljes munkaidőben, és  0,5 fő szociális asszisztens osztott munkaidőben látta el. A tevékenység koordinálását, szakmai vezetését 1 fő szociális igazgatásszervező látta el, osztott munkakörben gondozási tevékenység mellett, intézményvezetőként.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technikai feltételek alapvetően megfelelőek, bár az irodai gépek állapota évről-évre romlik. Pótlására, fejlesztésére ebben az évben lehetőség volt, egy gép szorul még fejlesztésre, melyre a jövőben hangsúlyt kell fektetni. Ebben az évben pályázati lehetőségek nem álltak rendelkezésünkre.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lastRenderedPageBreak/>
        <w:t>Az intézmény helyiségeinek száma a növekvő és speciális szükségletet feltételező feladatellátások – két szolgáltatás párhuzamos ellátása - következtében egyre gyakrabban nem elégséges. A gyermekjóléti szolgáltatás feladatkörébe a jogalkotó által beemelt új szolgáltatási elemek és fejlesztések( mediáció, gyermek-szülő közötti kapcsolattartásban közreműködés, pszichológiai szolgáltatás indítása) újabb szervezési kérdéseket és feladatokat vet fel.</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segítő tevékenység nagy szakmai felkészültséget igénylő munka, folyamatos fejlődést, megújulást kíván. Kiemelkedően fontos a családgondozók naprakész felkészültsége, az új módszerek megismerése, adaptálása.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szakmaiság fejlesztése a gyermekjóléti területen a dolgozók továbbképzési és szakvizsga rendszerével, illetve önállóan finanszírozott vállalásokkal valósulhat meg.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Településünkön a családgondozók saját vállalásukkal, a szakmai iránti elkötelezettségből, a saját személyiségük fejlesztése és szakmai tevékenységük magasabb színvonalú ellátása érdekében alkalmanként még a költségek teljes körű felvállalásával törekedtek szakirányú képzésükre.</w:t>
      </w:r>
    </w:p>
    <w:p w:rsidR="00A21847" w:rsidRPr="005200C3" w:rsidRDefault="00A21847" w:rsidP="00F44B09">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jogszabályban előírt szupervízió lehetősége ebben az évben nem volt biztosított. Tevékenységünk során elengedhetetlen lenne a szakmai kontroll, a megerősítés és támogatás mellett, a személyiségünk karbantartása érdekében. A nehéz sorsú emberek támogatása, a pszichés problémákkal terhelt kliensek segítése erőt próbáló feladat. Mindenképp törekedni kell a szupervízió biztosításához szükséges forrás és feltételrendszer megteremtésére. Erre lehetőség a tárgyalt évben a továbbképzési rendszeren belül volt</w:t>
      </w:r>
      <w:r>
        <w:rPr>
          <w:rFonts w:ascii="Times New Roman" w:hAnsi="Times New Roman" w:cs="Times New Roman"/>
          <w:sz w:val="24"/>
          <w:szCs w:val="24"/>
          <w:lang w:eastAsia="hu-HU"/>
        </w:rPr>
        <w:t>.</w:t>
      </w:r>
    </w:p>
    <w:p w:rsidR="00A21847" w:rsidRPr="007142DD" w:rsidRDefault="00A21847" w:rsidP="00F44B09">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A gyermekjóléti szolgálat szakmai tevékenysége</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Szolgálatunk a törvényi előírásokban leszabályozott feladat-meghatározások alapján működteti szolgáltatásait.</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gyermekjóléti szolgáltatások igénybe vétele önkéntesen vagy hatósági kötelezettséggel lehetséges. A gyermekjóléti alapellátás az önkéntességre épül, a védelembe vétel a hatóság elrendelésére, kirendelt családgondozó közreműködésével működik. A gondozási keret meghatározásával törekszünk a fokozatosság elvének érvényesülésére.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Az alapellátás, a védelembe vétel, az átmeneti nevelésbe vételhez kapcsoló tevékenység és az utógondozás alakulása:</w:t>
      </w:r>
    </w:p>
    <w:p w:rsidR="00A21847" w:rsidRPr="007142DD" w:rsidRDefault="00A21847" w:rsidP="00F44B09">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  </w:t>
      </w:r>
    </w:p>
    <w:tbl>
      <w:tblPr>
        <w:tblW w:w="0" w:type="auto"/>
        <w:jc w:val="center"/>
        <w:tblLayout w:type="fixed"/>
        <w:tblLook w:val="00A0"/>
      </w:tblPr>
      <w:tblGrid>
        <w:gridCol w:w="3589"/>
        <w:gridCol w:w="876"/>
        <w:gridCol w:w="876"/>
        <w:gridCol w:w="876"/>
        <w:gridCol w:w="1779"/>
      </w:tblGrid>
      <w:tr w:rsidR="00A21847" w:rsidRPr="0027501F">
        <w:trPr>
          <w:cantSplit/>
          <w:jc w:val="center"/>
        </w:trPr>
        <w:tc>
          <w:tcPr>
            <w:tcW w:w="3589" w:type="dxa"/>
            <w:tcBorders>
              <w:top w:val="single" w:sz="2" w:space="0" w:color="000000"/>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Gondozási tevékenység formája</w:t>
            </w:r>
          </w:p>
        </w:tc>
        <w:tc>
          <w:tcPr>
            <w:tcW w:w="876" w:type="dxa"/>
            <w:tcBorders>
              <w:top w:val="single" w:sz="2" w:space="0" w:color="000000"/>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2010.</w:t>
            </w:r>
          </w:p>
        </w:tc>
        <w:tc>
          <w:tcPr>
            <w:tcW w:w="876" w:type="dxa"/>
            <w:tcBorders>
              <w:top w:val="single" w:sz="2" w:space="0" w:color="000000"/>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2011.</w:t>
            </w:r>
          </w:p>
        </w:tc>
        <w:tc>
          <w:tcPr>
            <w:tcW w:w="876" w:type="dxa"/>
            <w:tcBorders>
              <w:top w:val="single" w:sz="2" w:space="0" w:color="000000"/>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2012.</w:t>
            </w:r>
          </w:p>
        </w:tc>
        <w:tc>
          <w:tcPr>
            <w:tcW w:w="1779" w:type="dxa"/>
            <w:tcBorders>
              <w:top w:val="single" w:sz="2" w:space="0" w:color="000000"/>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2013.</w:t>
            </w:r>
          </w:p>
        </w:tc>
      </w:tr>
      <w:tr w:rsidR="00A21847" w:rsidRPr="0027501F">
        <w:trPr>
          <w:cantSplit/>
          <w:jc w:val="center"/>
        </w:trPr>
        <w:tc>
          <w:tcPr>
            <w:tcW w:w="3589"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alapellátás</w:t>
            </w:r>
          </w:p>
        </w:tc>
        <w:tc>
          <w:tcPr>
            <w:tcW w:w="876"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17 fő</w:t>
            </w:r>
          </w:p>
        </w:tc>
        <w:tc>
          <w:tcPr>
            <w:tcW w:w="876"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21 fő</w:t>
            </w:r>
          </w:p>
        </w:tc>
        <w:tc>
          <w:tcPr>
            <w:tcW w:w="876"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17 fő</w:t>
            </w:r>
          </w:p>
        </w:tc>
        <w:tc>
          <w:tcPr>
            <w:tcW w:w="1779"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21 fő</w:t>
            </w:r>
          </w:p>
        </w:tc>
      </w:tr>
      <w:tr w:rsidR="00A21847" w:rsidRPr="0027501F">
        <w:trPr>
          <w:cantSplit/>
          <w:trHeight w:val="122"/>
          <w:jc w:val="center"/>
        </w:trPr>
        <w:tc>
          <w:tcPr>
            <w:tcW w:w="3589"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122" w:lineRule="atLeast"/>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védelembe vétel</w:t>
            </w:r>
          </w:p>
        </w:tc>
        <w:tc>
          <w:tcPr>
            <w:tcW w:w="876"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122" w:lineRule="atLeast"/>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7 fő</w:t>
            </w:r>
          </w:p>
        </w:tc>
        <w:tc>
          <w:tcPr>
            <w:tcW w:w="876"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122" w:lineRule="atLeast"/>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2 fő</w:t>
            </w:r>
          </w:p>
        </w:tc>
        <w:tc>
          <w:tcPr>
            <w:tcW w:w="876"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122" w:lineRule="atLeast"/>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4 fő</w:t>
            </w:r>
          </w:p>
        </w:tc>
        <w:tc>
          <w:tcPr>
            <w:tcW w:w="1779"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122" w:lineRule="atLeast"/>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8 fő</w:t>
            </w:r>
          </w:p>
        </w:tc>
      </w:tr>
      <w:tr w:rsidR="00A21847" w:rsidRPr="0027501F">
        <w:trPr>
          <w:cantSplit/>
          <w:jc w:val="center"/>
        </w:trPr>
        <w:tc>
          <w:tcPr>
            <w:tcW w:w="3589"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nevelésbe vettekhez</w:t>
            </w:r>
          </w:p>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kapcsolódó gondozás</w:t>
            </w:r>
          </w:p>
        </w:tc>
        <w:tc>
          <w:tcPr>
            <w:tcW w:w="876"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5 fő</w:t>
            </w:r>
          </w:p>
        </w:tc>
        <w:tc>
          <w:tcPr>
            <w:tcW w:w="876"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6 fő</w:t>
            </w:r>
          </w:p>
        </w:tc>
        <w:tc>
          <w:tcPr>
            <w:tcW w:w="876"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6 fő</w:t>
            </w:r>
          </w:p>
        </w:tc>
        <w:tc>
          <w:tcPr>
            <w:tcW w:w="1779"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11 fő</w:t>
            </w:r>
          </w:p>
        </w:tc>
      </w:tr>
      <w:tr w:rsidR="00A21847" w:rsidRPr="0027501F">
        <w:trPr>
          <w:cantSplit/>
          <w:jc w:val="center"/>
        </w:trPr>
        <w:tc>
          <w:tcPr>
            <w:tcW w:w="3589"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utógondozás</w:t>
            </w:r>
          </w:p>
        </w:tc>
        <w:tc>
          <w:tcPr>
            <w:tcW w:w="876"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p>
        </w:tc>
        <w:tc>
          <w:tcPr>
            <w:tcW w:w="876"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p>
        </w:tc>
        <w:tc>
          <w:tcPr>
            <w:tcW w:w="876"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p>
        </w:tc>
        <w:tc>
          <w:tcPr>
            <w:tcW w:w="1779"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p>
        </w:tc>
      </w:tr>
      <w:tr w:rsidR="00A21847" w:rsidRPr="0027501F">
        <w:trPr>
          <w:cantSplit/>
          <w:jc w:val="center"/>
        </w:trPr>
        <w:tc>
          <w:tcPr>
            <w:tcW w:w="3589"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Összesen:</w:t>
            </w:r>
          </w:p>
        </w:tc>
        <w:tc>
          <w:tcPr>
            <w:tcW w:w="876"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29 fő</w:t>
            </w:r>
          </w:p>
        </w:tc>
        <w:tc>
          <w:tcPr>
            <w:tcW w:w="876"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29 fő</w:t>
            </w:r>
          </w:p>
        </w:tc>
        <w:tc>
          <w:tcPr>
            <w:tcW w:w="876"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27 fő</w:t>
            </w:r>
          </w:p>
        </w:tc>
        <w:tc>
          <w:tcPr>
            <w:tcW w:w="1779"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40 fő</w:t>
            </w:r>
          </w:p>
        </w:tc>
      </w:tr>
    </w:tbl>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 </w:t>
      </w:r>
    </w:p>
    <w:p w:rsidR="00A21847" w:rsidRPr="007142DD" w:rsidRDefault="00A21847" w:rsidP="00F44B09">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lastRenderedPageBreak/>
        <w:t>Az ellátásban lévő gyermekek ellátási formák közötti mozgása folyamatos volt az év folyamán. A szakmai szabályoknak megfelelően fokozatosan vonulunk ki a család, gyermek életéből. A védelembe vétel megszűnését követően minden esetben alapellátásban gondozzuk tovább legalább fél évig a gyermeket, fiatalt. (A fenti táblázat nem a december 31-ei állapot szerinti adatot tartalmazza, hanem az év során gondozásban részt vettek számát ellátási formánként).</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szolgálat szolgáltatása körében </w:t>
      </w:r>
      <w:r w:rsidRPr="007142DD">
        <w:rPr>
          <w:rFonts w:ascii="Times New Roman" w:hAnsi="Times New Roman" w:cs="Times New Roman"/>
          <w:b/>
          <w:bCs/>
          <w:color w:val="000000"/>
          <w:sz w:val="24"/>
          <w:szCs w:val="24"/>
          <w:lang w:eastAsia="hu-HU"/>
        </w:rPr>
        <w:t>három</w:t>
      </w:r>
      <w:r w:rsidRPr="007142DD">
        <w:rPr>
          <w:rFonts w:ascii="Times New Roman" w:hAnsi="Times New Roman" w:cs="Times New Roman"/>
          <w:sz w:val="24"/>
          <w:szCs w:val="24"/>
          <w:lang w:eastAsia="hu-HU"/>
        </w:rPr>
        <w:t xml:space="preserve"> magzat esetében nyújtott segítséget válsághelyzetben lévő várandós anya számára, az esetleges veszélyeztetettség megelőzése érdekében, mindhárom esetben a konkrét gondozás is megvalósult.</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gyermekvédelmi szakellátás a családjukból kiemelt gyermekek és fiatalok gondozását, nevelését végzi. 2013. évben szakellátásba beutaló intézkedésre egy esetben  került sor, 2 gyermek vonatkozásában. Ideiglenes hatályú elhelyezésre különélő szülőnél két gyermek esetében volt szükség.</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gyermekjóléti szolgálat feladata az átmeneti  és tartós nevelésbe vett gyermekek esetében a vérszerinti családnak való segítségnyújtás a gyermekek visszahelyezése érdekében. Ez életvezetési tanácsadást, ügyintézéshez való segítségadást, kapcsolattartáshoz való hozzásegítést, mentális gondozást, telefonos kapcsolattartást jelentett. Elsődleges célunk a kialakult rossz anyagi helyzet, szociális körülmény javítása, a megjelenő devianciák kezelése, a szülői szerepek erősítése, az esélyegyenlőség növelése.</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Kilenc átmeneti nevelt gyermek</w:t>
      </w:r>
      <w:r w:rsidRPr="007142DD">
        <w:rPr>
          <w:rFonts w:ascii="Times New Roman" w:hAnsi="Times New Roman" w:cs="Times New Roman"/>
          <w:sz w:val="24"/>
          <w:szCs w:val="24"/>
          <w:lang w:eastAsia="hu-HU"/>
        </w:rPr>
        <w:t xml:space="preserve"> és </w:t>
      </w:r>
      <w:r w:rsidRPr="007142DD">
        <w:rPr>
          <w:rFonts w:ascii="Times New Roman" w:hAnsi="Times New Roman" w:cs="Times New Roman"/>
          <w:b/>
          <w:bCs/>
          <w:sz w:val="24"/>
          <w:szCs w:val="24"/>
          <w:lang w:eastAsia="hu-HU"/>
        </w:rPr>
        <w:t>két tartós</w:t>
      </w:r>
      <w:r w:rsidRPr="007142DD">
        <w:rPr>
          <w:rFonts w:ascii="Times New Roman" w:hAnsi="Times New Roman" w:cs="Times New Roman"/>
          <w:sz w:val="24"/>
          <w:szCs w:val="24"/>
          <w:lang w:eastAsia="hu-HU"/>
        </w:rPr>
        <w:t xml:space="preserve"> nevelésbe vett kiskorú szüleinek nyújtunk folyamatos anyagi, kapcsolattartási segítséget.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Valamennyi gyermek esetében megállapodás szerinti családgondozással támogattuk a vérszerinti szülőket, nyújtottunk segítséget a kapcsolattartások és az időszakos kapcsolattartások lebonyolításához, javaslatokkal hozzájárultunk az éves felülvizsgálatok elkészítéséhez.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Több esetben a kapcsolattartáson a családgondozó személyes jelenlétével, segítő beszélgetéssel nyújtott segítséget a szülőnek. A kapcsolattartást és időszakos kapcsolattartások működését, megvalósulását segítettük környezettanulmány elkészítésével, a feltételek megteremtéséhez adott tanácsadással.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nevelőszülőkkel elsősorban a nevelőszülői tanácsadón és a gyámon keresztül működik a kapcsolattartás, információ csere, szükség esetén a személyes telefonos kapcsolattartás is működik. Az elmúlt évben folyamatosan valósult meg telefonos együttműködés alkalmanként személyes találkozás is létrejött közös kezdeményezés hatására. Rendszeres volt az együttműködés a gyámokkal és a gyámi tanácsadókkal is.</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5 gyermek</w:t>
      </w:r>
      <w:r w:rsidRPr="007142DD">
        <w:rPr>
          <w:rFonts w:ascii="Times New Roman" w:hAnsi="Times New Roman" w:cs="Times New Roman"/>
          <w:sz w:val="24"/>
          <w:szCs w:val="24"/>
          <w:lang w:eastAsia="hu-HU"/>
        </w:rPr>
        <w:t xml:space="preserve"> esetében tettünk látogatást a nevelőszülőnél, ismertük meg személyesen is a gyermekek gondozási helyét, így volt alkalmunk a gyermekekkel is találkozni.</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tapasztaltak alapján elmondható, hogy megfelelő, kölcsönös kapcsolat alakult ki a szakellátásban dolgozókkal, - legtöbbször gördülékeny, nem mindig vitamentes, de a gyermekek érdekében végzett információcsere – összességében jó szintű az együttműködés. </w:t>
      </w:r>
    </w:p>
    <w:p w:rsidR="00A21847"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b/>
          <w:bCs/>
          <w:sz w:val="24"/>
          <w:szCs w:val="24"/>
          <w:lang w:eastAsia="hu-HU"/>
        </w:rPr>
      </w:pP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lastRenderedPageBreak/>
        <w:t>A gondozási tevékenység</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gondozásba vétel leggyakoribb oka a családon belüli deviáns magatartás, érzelmi veszélyeztetés, elhanyagolás, szülők pszichés megbetegedése, párkapcsolati krízis, gyermeknevelési probléma, a kiskorú részéről a tankötelezettség elmulasztása, magatartászavar, és a lakhatási probléma volt.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Kiemelten</w:t>
      </w:r>
      <w:r w:rsidRPr="007142DD">
        <w:rPr>
          <w:rFonts w:ascii="Times New Roman" w:hAnsi="Times New Roman" w:cs="Times New Roman"/>
          <w:color w:val="FF0000"/>
          <w:sz w:val="24"/>
          <w:szCs w:val="24"/>
          <w:lang w:eastAsia="hu-HU"/>
        </w:rPr>
        <w:t xml:space="preserve"> </w:t>
      </w:r>
      <w:r w:rsidRPr="007142DD">
        <w:rPr>
          <w:rFonts w:ascii="Times New Roman" w:hAnsi="Times New Roman" w:cs="Times New Roman"/>
          <w:color w:val="000000"/>
          <w:sz w:val="24"/>
          <w:szCs w:val="24"/>
          <w:lang w:eastAsia="hu-HU"/>
        </w:rPr>
        <w:t>jelentkezett az elsődleges problématípusoknál a család életviteléből adódó</w:t>
      </w:r>
      <w:r w:rsidRPr="007142DD">
        <w:rPr>
          <w:rFonts w:ascii="Times New Roman" w:hAnsi="Times New Roman" w:cs="Times New Roman"/>
          <w:sz w:val="24"/>
          <w:szCs w:val="24"/>
          <w:lang w:eastAsia="hu-HU"/>
        </w:rPr>
        <w:t xml:space="preserve"> probléma, a magatartászavar és a családon belüli konfliktus. A gyermeknevelési problémák nem elsődlegesek a szolgálatunkkal való kapcsolatfelvétel során, de a segítő folyamatban jelen vannak, másodlagos problémaként sok esetben megjelennek.</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házasságon kívüli születések száma nő, sok esetben a kapcsolatban élők sem biztosítanak stabil érzelmi hátteret a gyermek számára. Klienseink között megjelenik, hogy fiatalon vállalnak gyermeket, többször ”véletlenül” nem tervezetten. Nem készülnek fel a gyermek érkezésére, nincs természetes támaszt nyújtó személy, aki gyakorlatias tanácsaival segítséget nyújtana. Ezeknél a családoknál sok esetben a gyermekneveléshez kapcsolódó ellátások jelentik az egyedüli megélhetési forrást.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szocializációs funkció egyre több esetben jellemzően az óvodára, iskolára tevődik át. A családi szerepek átrendeződnek, hiányosak. A szülők mintegy szülőpótló feladatot várnak el valamennyi intézménytől, akikkel kapcsolatba kerülnek. Egyre több esetben jelenik meg a fizikai és érzelmi elhanyagolás, több esetben megfigyelhető, hogy a szülő szinte már apátiával fordul gyermeke felé.</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családon belüli konfliktusok számának regisztrálása szerint az esetek száma folyamatosan növekszik, és egyre kevésbé toleránsak a szülők, ingerlékenyek, feszültségeiket kezelni nem tudók.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Gyakorta jellemző problémakezelési mód a családokban, szülőknél a verbális agresszió, a gyermekek lelki bántalmazása. Nő a  közömbösség, az érzelmi szükséglet-kielégítés hiánya. A fizikai bántalmazást minden esetben kíséri a lelki bántalmazás is és sokszor a fizikai erőszakra fény sem derül. Néhány esetben a szülő fel sem ismeri, hogy lelki bántalmazást követ el. Az előzmények feltárása során megfigyelhető a mintakövetés, az elszenvedőből elkövetővé válnak.</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párkapcsolati problémák száma is egyre magasabb, a véleménykülönbségek, a megváltozott értékrend, a devianciák jelenléte, a depriváltak számának emelkedése hozzájárul a konfliktusok kialakulásához. Sok esetben a párkapcsolati krízisek, a következményeként megjelenő agresszió meghatározza a gyermek helyzetét is a családban. Gyakran szenvedője és közvetlen hatásainak viselője. Sokszor viselkedése a szülők viselkedésének leképeződése, mely szintén további konfliktust vált ki. A szerepváltás és szerepválság itt is megfigyelhető. Sajnos tapasztalatunk alapján elmondható, hogy a gyermek-elhelyezési és kapcsolattartási ügyek lefolytatása hosszadalmas, és a gyermek érdeke jelentősen sérül. Maguk a szülők is gyakran gátolják a döntések meghozatalát. Egyre több esetben másodlagossá válik, hogy mi lenne fontos a gyermeknek.</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Az előző évekhez hasonlóan továbbra is jelen van a szolgáltató, segítő tevékenységünk során a fizikai bántalmazás, a gyermek, de legtöbb esetben maga a bántalmazó is felválta a cselekmény jelenlétét.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lastRenderedPageBreak/>
        <w:t>Közvetlenül a probléma-megjelenés, mint gondozásba vételi indok ugyan még nem tapasztalható, de a gondozás során egyértelművé vált az agresszió jelenléte. A bántalmazás nehezen érhető tetten, ha nincsenek jól látható jelei, de még a látható nyomok mellett is ritkán bizonyítható, ha a bántalmazott részéről nem felvállalt.  Kezelése nagy körültekintést igényel, legtöbbször indirekt módon, az ismert eseteinkben direkt módon.</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Folyamatosan jelen volt az előző évhez hasonlóan az elhanyagoló szülői magatartás, a gyermekkel szembeni érdektelenség. Ez nem csak a rossz anyagi, szociális körülménnyel magyarázható, bár alapját képezi, hanem a megváltozott értékrenddel, a problémakezelés devianciájával, az egyén mentális, pszichés állapotával, a szülők szocializációs hiányosságaival, életvezetési problémáival. Egyaránt jelen van a lelki és a</w:t>
      </w:r>
      <w:r w:rsidRPr="007142DD">
        <w:rPr>
          <w:rFonts w:ascii="Times New Roman" w:hAnsi="Times New Roman" w:cs="Times New Roman"/>
          <w:color w:val="FF0000"/>
          <w:sz w:val="24"/>
          <w:szCs w:val="24"/>
          <w:lang w:eastAsia="hu-HU"/>
        </w:rPr>
        <w:t xml:space="preserve"> </w:t>
      </w:r>
      <w:r w:rsidRPr="007142DD">
        <w:rPr>
          <w:rFonts w:ascii="Times New Roman" w:hAnsi="Times New Roman" w:cs="Times New Roman"/>
          <w:sz w:val="24"/>
          <w:szCs w:val="24"/>
          <w:lang w:eastAsia="hu-HU"/>
        </w:rPr>
        <w:t>fizikai elhanyagolás. A statisztikai adatok szerint számuk nőtt az elmúlt évben, mint elsődleges probléma megjelenési mód. Eddig jellemzően más probléma határozza meg a segítő tevékenységet és mellette jelent meg maga az elhanyagolás, az elmúlt évben fő problémaként is meghatározható volt.</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Az előző évekhez hasonlóan továbbra is megjelenik a magatartási problémák körén belül a tankötelezettség megszegése, az igazolatlan hiányzások megjelenése,de számuk csökkent. A magatartási-és teljesítményzavar, mint fő problématerület lényegesen kevesebb számban jelenik meg, inkább másodlagos vagy harmadlagos problémává vált.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Martfűn elmondható, hogy az igazolatlan mulasztást elérő fiatalok száma ( relatíve)</w:t>
      </w:r>
      <w:r>
        <w:rPr>
          <w:rFonts w:ascii="Times New Roman" w:hAnsi="Times New Roman" w:cs="Times New Roman"/>
          <w:sz w:val="24"/>
          <w:szCs w:val="24"/>
          <w:lang w:eastAsia="hu-HU"/>
        </w:rPr>
        <w:t xml:space="preserve"> </w:t>
      </w:r>
      <w:r w:rsidRPr="007142DD">
        <w:rPr>
          <w:rFonts w:ascii="Times New Roman" w:hAnsi="Times New Roman" w:cs="Times New Roman"/>
          <w:sz w:val="24"/>
          <w:szCs w:val="24"/>
          <w:lang w:eastAsia="hu-HU"/>
        </w:rPr>
        <w:t xml:space="preserve">nem magas, jellemző a 10 óra alatti igazolatlan óraszámmal való hiányzás. A legtöbb esetben figyelmeztetéssel, alapellátásba vétellel elégséges volt eljárni.  Hatósági intézkedésre, az iskoláztatási támogatás felfüggesztésére, illetve felülvizsgálatára  </w:t>
      </w:r>
      <w:r w:rsidRPr="007142DD">
        <w:rPr>
          <w:rFonts w:ascii="Times New Roman" w:hAnsi="Times New Roman" w:cs="Times New Roman"/>
          <w:b/>
          <w:bCs/>
          <w:sz w:val="24"/>
          <w:szCs w:val="24"/>
          <w:lang w:eastAsia="hu-HU"/>
        </w:rPr>
        <w:t>négy</w:t>
      </w:r>
      <w:r w:rsidRPr="007142DD">
        <w:rPr>
          <w:rFonts w:ascii="Times New Roman" w:hAnsi="Times New Roman" w:cs="Times New Roman"/>
          <w:color w:val="FF0000"/>
          <w:sz w:val="24"/>
          <w:szCs w:val="24"/>
          <w:lang w:eastAsia="hu-HU"/>
        </w:rPr>
        <w:t xml:space="preserve"> </w:t>
      </w:r>
      <w:r w:rsidRPr="007142DD">
        <w:rPr>
          <w:rFonts w:ascii="Times New Roman" w:hAnsi="Times New Roman" w:cs="Times New Roman"/>
          <w:color w:val="000000"/>
          <w:sz w:val="24"/>
          <w:szCs w:val="24"/>
          <w:lang w:eastAsia="hu-HU"/>
        </w:rPr>
        <w:t xml:space="preserve">esetben </w:t>
      </w:r>
      <w:r w:rsidRPr="007142DD">
        <w:rPr>
          <w:rFonts w:ascii="Times New Roman" w:hAnsi="Times New Roman" w:cs="Times New Roman"/>
          <w:sz w:val="24"/>
          <w:szCs w:val="24"/>
          <w:lang w:eastAsia="hu-HU"/>
        </w:rPr>
        <w:t>került sor</w:t>
      </w:r>
      <w:r w:rsidRPr="007142DD">
        <w:rPr>
          <w:rFonts w:ascii="Times New Roman" w:hAnsi="Times New Roman" w:cs="Times New Roman"/>
          <w:color w:val="000000"/>
          <w:sz w:val="24"/>
          <w:szCs w:val="24"/>
          <w:lang w:eastAsia="hu-HU"/>
        </w:rPr>
        <w:t>.</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Az elmúlt évben 29 alkalommal (2012-ben száma 40 alkalom volt</w:t>
      </w:r>
      <w:r w:rsidRPr="007142DD">
        <w:rPr>
          <w:rFonts w:ascii="Times New Roman" w:hAnsi="Times New Roman" w:cs="Times New Roman"/>
          <w:b/>
          <w:bCs/>
          <w:sz w:val="24"/>
          <w:szCs w:val="24"/>
          <w:lang w:eastAsia="hu-HU"/>
        </w:rPr>
        <w:t>)</w:t>
      </w:r>
      <w:r w:rsidRPr="007142DD">
        <w:rPr>
          <w:rFonts w:ascii="Times New Roman" w:hAnsi="Times New Roman" w:cs="Times New Roman"/>
          <w:sz w:val="24"/>
          <w:szCs w:val="24"/>
          <w:lang w:eastAsia="hu-HU"/>
        </w:rPr>
        <w:t xml:space="preserve"> jelzett oktatási intézmény igazolatlan tanórai mulasztásról szolgálatunk felé. Ez összességében 18 gyermeket/fiatalt jelent.</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tankötelezettség elmulasztása korcsoport szerint :</w:t>
      </w:r>
    </w:p>
    <w:p w:rsidR="00A21847" w:rsidRPr="007142DD" w:rsidRDefault="00A21847" w:rsidP="000760A4">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w:t>
      </w:r>
      <w:r w:rsidRPr="007142DD">
        <w:rPr>
          <w:rFonts w:ascii="Times New Roman" w:hAnsi="Times New Roman" w:cs="Times New Roman"/>
          <w:sz w:val="24"/>
          <w:szCs w:val="24"/>
          <w:lang w:eastAsia="hu-HU"/>
        </w:rPr>
        <w:tab/>
      </w:r>
      <w:r w:rsidRPr="007142DD">
        <w:rPr>
          <w:rFonts w:ascii="Times New Roman" w:hAnsi="Times New Roman" w:cs="Times New Roman"/>
          <w:sz w:val="24"/>
          <w:szCs w:val="24"/>
          <w:lang w:eastAsia="hu-HU"/>
        </w:rPr>
        <w:tab/>
      </w:r>
      <w:r w:rsidRPr="007142DD">
        <w:rPr>
          <w:rFonts w:ascii="Times New Roman" w:hAnsi="Times New Roman" w:cs="Times New Roman"/>
          <w:sz w:val="24"/>
          <w:szCs w:val="24"/>
          <w:lang w:eastAsia="hu-HU"/>
        </w:rPr>
        <w:tab/>
      </w:r>
      <w:r w:rsidRPr="007142DD">
        <w:rPr>
          <w:rFonts w:ascii="Times New Roman" w:hAnsi="Times New Roman" w:cs="Times New Roman"/>
          <w:sz w:val="24"/>
          <w:szCs w:val="24"/>
          <w:lang w:eastAsia="hu-HU"/>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35"/>
        <w:gridCol w:w="1235"/>
        <w:gridCol w:w="1235"/>
        <w:gridCol w:w="1235"/>
        <w:gridCol w:w="1235"/>
        <w:gridCol w:w="1236"/>
      </w:tblGrid>
      <w:tr w:rsidR="00A21847" w:rsidRPr="0027501F">
        <w:trPr>
          <w:jc w:val="center"/>
        </w:trPr>
        <w:tc>
          <w:tcPr>
            <w:tcW w:w="1235"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Kor</w:t>
            </w:r>
          </w:p>
        </w:tc>
        <w:tc>
          <w:tcPr>
            <w:tcW w:w="1235" w:type="dxa"/>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6-14 éves</w:t>
            </w:r>
          </w:p>
        </w:tc>
        <w:tc>
          <w:tcPr>
            <w:tcW w:w="1235"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15-17 éves</w:t>
            </w:r>
          </w:p>
        </w:tc>
        <w:tc>
          <w:tcPr>
            <w:tcW w:w="1235" w:type="dxa"/>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18 éves</w:t>
            </w:r>
          </w:p>
        </w:tc>
        <w:tc>
          <w:tcPr>
            <w:tcW w:w="1235"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18 év feletti</w:t>
            </w:r>
          </w:p>
        </w:tc>
        <w:tc>
          <w:tcPr>
            <w:tcW w:w="1236" w:type="dxa"/>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Összesen</w:t>
            </w:r>
          </w:p>
        </w:tc>
      </w:tr>
      <w:tr w:rsidR="00A21847" w:rsidRPr="0027501F">
        <w:trPr>
          <w:jc w:val="center"/>
        </w:trPr>
        <w:tc>
          <w:tcPr>
            <w:tcW w:w="1235"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Fő</w:t>
            </w:r>
          </w:p>
        </w:tc>
        <w:tc>
          <w:tcPr>
            <w:tcW w:w="1235"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 fő</w:t>
            </w:r>
          </w:p>
        </w:tc>
        <w:tc>
          <w:tcPr>
            <w:tcW w:w="1235"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7 fő</w:t>
            </w:r>
          </w:p>
        </w:tc>
        <w:tc>
          <w:tcPr>
            <w:tcW w:w="1235"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7 fő</w:t>
            </w:r>
          </w:p>
        </w:tc>
        <w:tc>
          <w:tcPr>
            <w:tcW w:w="1235"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3 fő</w:t>
            </w:r>
          </w:p>
        </w:tc>
        <w:tc>
          <w:tcPr>
            <w:tcW w:w="1236"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18 fő</w:t>
            </w:r>
          </w:p>
        </w:tc>
      </w:tr>
    </w:tbl>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color w:val="FF0000"/>
          <w:sz w:val="24"/>
          <w:szCs w:val="24"/>
          <w:lang w:eastAsia="hu-HU"/>
        </w:rPr>
        <w:t>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Az igazolatlan órákról való jelzés számának alakulása:</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9"/>
        <w:gridCol w:w="1729"/>
        <w:gridCol w:w="1729"/>
        <w:gridCol w:w="1730"/>
        <w:gridCol w:w="1730"/>
      </w:tblGrid>
      <w:tr w:rsidR="00A21847" w:rsidRPr="0027501F">
        <w:tc>
          <w:tcPr>
            <w:tcW w:w="1729"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10 óra alatt</w:t>
            </w:r>
          </w:p>
        </w:tc>
        <w:tc>
          <w:tcPr>
            <w:tcW w:w="1729"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30 óra alatt</w:t>
            </w:r>
          </w:p>
        </w:tc>
        <w:tc>
          <w:tcPr>
            <w:tcW w:w="1729"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50 óra alatt</w:t>
            </w:r>
          </w:p>
        </w:tc>
        <w:tc>
          <w:tcPr>
            <w:tcW w:w="1730"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50 óra felett</w:t>
            </w:r>
          </w:p>
        </w:tc>
        <w:tc>
          <w:tcPr>
            <w:tcW w:w="1730"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Összesen:</w:t>
            </w:r>
          </w:p>
        </w:tc>
      </w:tr>
      <w:tr w:rsidR="00A21847" w:rsidRPr="0027501F">
        <w:tc>
          <w:tcPr>
            <w:tcW w:w="1729"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10 fő</w:t>
            </w:r>
          </w:p>
        </w:tc>
        <w:tc>
          <w:tcPr>
            <w:tcW w:w="1729"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5 fő</w:t>
            </w:r>
          </w:p>
        </w:tc>
        <w:tc>
          <w:tcPr>
            <w:tcW w:w="1729"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2 fő</w:t>
            </w:r>
          </w:p>
        </w:tc>
        <w:tc>
          <w:tcPr>
            <w:tcW w:w="1730"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 fő</w:t>
            </w:r>
          </w:p>
        </w:tc>
        <w:tc>
          <w:tcPr>
            <w:tcW w:w="1730" w:type="dxa"/>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18 fő</w:t>
            </w:r>
          </w:p>
        </w:tc>
      </w:tr>
    </w:tbl>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lastRenderedPageBreak/>
        <w:t>A szám vélhetően nem fedi le a ténylegesen igazolatlanul hiányzók számát. Még mindig előfordul, hogy az iskola valamilyen oknál fogva nem tesz eleget jelzési kötelezettségének, más forrásból jut tudomásunkra.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segítés folyamata során fontos kiindulópont a megfelelő probléma-meghatározás, a valódi okok megfogalmazása. A gondozásban való szerepvállalás, a szülői felelősség erősítése, a szülői kötelezettségek és feladatok tisztázása, a szülők meglévő erőforrásainak, kompetenciájának, képességeinek pozitív irányú megerősítése alapvetően meghatározza az eredményességet.</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tervezett segítő tevékenység meghatározott szakmai szabályok betartása mellett nagy szakmai odafigyelést, komoly felelősségvállalást jelent a családgondozók számára.</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Gondozási-nevelési terv elkészítésével meghatározzák a célt, a feladatokat (a kapcsolódó intézmények számára is), folyamatosan kontrollálják azok teljesülését, értékelnek.</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gondozás során fontos a rendszeres kapcsolattartás, ami gyakran a család otthona.</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családlátogatások száma nőtt az elmúlt évben, száma </w:t>
      </w:r>
      <w:r w:rsidRPr="007142DD">
        <w:rPr>
          <w:rFonts w:ascii="Times New Roman" w:hAnsi="Times New Roman" w:cs="Times New Roman"/>
          <w:b/>
          <w:bCs/>
          <w:sz w:val="24"/>
          <w:szCs w:val="24"/>
          <w:lang w:eastAsia="hu-HU"/>
        </w:rPr>
        <w:t xml:space="preserve">177 </w:t>
      </w:r>
      <w:r w:rsidRPr="007142DD">
        <w:rPr>
          <w:rFonts w:ascii="Times New Roman" w:hAnsi="Times New Roman" w:cs="Times New Roman"/>
          <w:sz w:val="24"/>
          <w:szCs w:val="24"/>
          <w:lang w:eastAsia="hu-HU"/>
        </w:rPr>
        <w:t xml:space="preserve"> alkalom volt</w:t>
      </w:r>
      <w:r>
        <w:rPr>
          <w:rFonts w:ascii="Times New Roman" w:hAnsi="Times New Roman" w:cs="Times New Roman"/>
          <w:sz w:val="24"/>
          <w:szCs w:val="24"/>
          <w:lang w:eastAsia="hu-HU"/>
        </w:rPr>
        <w:t>.</w:t>
      </w:r>
      <w:r w:rsidRPr="007142DD">
        <w:rPr>
          <w:rFonts w:ascii="Times New Roman" w:hAnsi="Times New Roman" w:cs="Times New Roman"/>
          <w:sz w:val="24"/>
          <w:szCs w:val="24"/>
          <w:lang w:eastAsia="hu-HU"/>
        </w:rPr>
        <w:t>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családlátogatás megvalósulása nehezebb feladat, mint a szolgálat helyiségében való kapcsolatfelvétel. Szükséges úgy alakítani a látogatást, hogy lehetőség szerint a szülő is és a gyermek is otthon legyen. Néha az is nehezíti a feladatunkat, hogy a szülő nem enged be otthonába, vagy ha mégis, akkor nem kíván a problémáról beszélgetni, támadóan lép fel.</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szolgáltatásaink sokrétűek. Az </w:t>
      </w:r>
      <w:r w:rsidRPr="007142DD">
        <w:rPr>
          <w:rFonts w:ascii="Times New Roman" w:hAnsi="Times New Roman" w:cs="Times New Roman"/>
          <w:b/>
          <w:bCs/>
          <w:i/>
          <w:iCs/>
          <w:sz w:val="24"/>
          <w:szCs w:val="24"/>
          <w:lang w:eastAsia="hu-HU"/>
        </w:rPr>
        <w:t>elsődleges</w:t>
      </w:r>
      <w:r w:rsidRPr="007142DD">
        <w:rPr>
          <w:rFonts w:ascii="Times New Roman" w:hAnsi="Times New Roman" w:cs="Times New Roman"/>
          <w:sz w:val="24"/>
          <w:szCs w:val="24"/>
          <w:lang w:eastAsia="hu-HU"/>
        </w:rPr>
        <w:t xml:space="preserve"> probléma típusa szerint a besorolási kategóriák szerint a szolgálatnál megjelentek számának alakulása a következő volt:</w:t>
      </w:r>
    </w:p>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p>
    <w:tbl>
      <w:tblPr>
        <w:tblW w:w="0" w:type="auto"/>
        <w:tblInd w:w="2" w:type="dxa"/>
        <w:tblLayout w:type="fixed"/>
        <w:tblLook w:val="00A0"/>
      </w:tblPr>
      <w:tblGrid>
        <w:gridCol w:w="2295"/>
        <w:gridCol w:w="1620"/>
        <w:gridCol w:w="1507"/>
        <w:gridCol w:w="1507"/>
        <w:gridCol w:w="1756"/>
      </w:tblGrid>
      <w:tr w:rsidR="00A21847" w:rsidRPr="0027501F">
        <w:trPr>
          <w:cantSplit/>
          <w:trHeight w:val="256"/>
        </w:trPr>
        <w:tc>
          <w:tcPr>
            <w:tcW w:w="2295" w:type="dxa"/>
            <w:tcBorders>
              <w:top w:val="single" w:sz="2" w:space="0" w:color="000000"/>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 </w:t>
            </w:r>
          </w:p>
        </w:tc>
        <w:tc>
          <w:tcPr>
            <w:tcW w:w="1620" w:type="dxa"/>
            <w:tcBorders>
              <w:top w:val="single" w:sz="2" w:space="0" w:color="000000"/>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2010.</w:t>
            </w:r>
          </w:p>
        </w:tc>
        <w:tc>
          <w:tcPr>
            <w:tcW w:w="1507" w:type="dxa"/>
            <w:tcBorders>
              <w:top w:val="single" w:sz="2" w:space="0" w:color="000000"/>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2011.</w:t>
            </w:r>
          </w:p>
        </w:tc>
        <w:tc>
          <w:tcPr>
            <w:tcW w:w="1507" w:type="dxa"/>
            <w:tcBorders>
              <w:top w:val="single" w:sz="2" w:space="0" w:color="000000"/>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2012.</w:t>
            </w:r>
          </w:p>
        </w:tc>
        <w:tc>
          <w:tcPr>
            <w:tcW w:w="1756" w:type="dxa"/>
            <w:tcBorders>
              <w:top w:val="single" w:sz="2" w:space="0" w:color="000000"/>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2013.</w:t>
            </w:r>
          </w:p>
        </w:tc>
      </w:tr>
      <w:tr w:rsidR="00A21847" w:rsidRPr="0027501F">
        <w:trPr>
          <w:cantSplit/>
          <w:trHeight w:val="256"/>
        </w:trPr>
        <w:tc>
          <w:tcPr>
            <w:tcW w:w="229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Anyagi</w:t>
            </w:r>
          </w:p>
        </w:tc>
        <w:tc>
          <w:tcPr>
            <w:tcW w:w="1620"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73 alkalom</w:t>
            </w:r>
          </w:p>
        </w:tc>
        <w:tc>
          <w:tcPr>
            <w:tcW w:w="1507"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52 alkalom</w:t>
            </w:r>
          </w:p>
        </w:tc>
        <w:tc>
          <w:tcPr>
            <w:tcW w:w="1507"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56 alkalom</w:t>
            </w:r>
          </w:p>
        </w:tc>
        <w:tc>
          <w:tcPr>
            <w:tcW w:w="1756"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149 alkalom</w:t>
            </w:r>
          </w:p>
        </w:tc>
      </w:tr>
      <w:tr w:rsidR="00A21847" w:rsidRPr="0027501F">
        <w:trPr>
          <w:cantSplit/>
          <w:trHeight w:val="241"/>
        </w:trPr>
        <w:tc>
          <w:tcPr>
            <w:tcW w:w="229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Gyermeknevelési</w:t>
            </w:r>
          </w:p>
        </w:tc>
        <w:tc>
          <w:tcPr>
            <w:tcW w:w="1620"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140 alkalom</w:t>
            </w:r>
          </w:p>
        </w:tc>
        <w:tc>
          <w:tcPr>
            <w:tcW w:w="1507"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124 alkalom</w:t>
            </w:r>
          </w:p>
        </w:tc>
        <w:tc>
          <w:tcPr>
            <w:tcW w:w="1507"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107 alkalom</w:t>
            </w:r>
          </w:p>
        </w:tc>
        <w:tc>
          <w:tcPr>
            <w:tcW w:w="1756"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170 alkalom</w:t>
            </w:r>
          </w:p>
        </w:tc>
      </w:tr>
      <w:tr w:rsidR="00A21847" w:rsidRPr="0027501F">
        <w:trPr>
          <w:cantSplit/>
          <w:trHeight w:val="527"/>
        </w:trPr>
        <w:tc>
          <w:tcPr>
            <w:tcW w:w="229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Magatartás-teljesítményzavar</w:t>
            </w:r>
          </w:p>
        </w:tc>
        <w:tc>
          <w:tcPr>
            <w:tcW w:w="1620"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95 alkalom</w:t>
            </w:r>
          </w:p>
        </w:tc>
        <w:tc>
          <w:tcPr>
            <w:tcW w:w="1507"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130 alkalom</w:t>
            </w:r>
          </w:p>
        </w:tc>
        <w:tc>
          <w:tcPr>
            <w:tcW w:w="1507"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191 alkalom</w:t>
            </w:r>
          </w:p>
        </w:tc>
        <w:tc>
          <w:tcPr>
            <w:tcW w:w="1756"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140 alkalom</w:t>
            </w:r>
          </w:p>
        </w:tc>
      </w:tr>
      <w:tr w:rsidR="00A21847" w:rsidRPr="0027501F">
        <w:trPr>
          <w:cantSplit/>
          <w:trHeight w:val="256"/>
        </w:trPr>
        <w:tc>
          <w:tcPr>
            <w:tcW w:w="229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Családi konfliktus</w:t>
            </w:r>
          </w:p>
        </w:tc>
        <w:tc>
          <w:tcPr>
            <w:tcW w:w="1620"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34 alkalom</w:t>
            </w:r>
          </w:p>
        </w:tc>
        <w:tc>
          <w:tcPr>
            <w:tcW w:w="1507"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12 alkalom</w:t>
            </w:r>
          </w:p>
        </w:tc>
        <w:tc>
          <w:tcPr>
            <w:tcW w:w="1507"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120 alkalom</w:t>
            </w:r>
          </w:p>
        </w:tc>
        <w:tc>
          <w:tcPr>
            <w:tcW w:w="1756"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229 alkalom</w:t>
            </w:r>
          </w:p>
        </w:tc>
      </w:tr>
      <w:tr w:rsidR="00A21847" w:rsidRPr="0027501F">
        <w:trPr>
          <w:cantSplit/>
          <w:trHeight w:val="512"/>
        </w:trPr>
        <w:tc>
          <w:tcPr>
            <w:tcW w:w="229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Szülők vagy család életvitele</w:t>
            </w:r>
          </w:p>
        </w:tc>
        <w:tc>
          <w:tcPr>
            <w:tcW w:w="1620"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82 alkalom</w:t>
            </w:r>
          </w:p>
        </w:tc>
        <w:tc>
          <w:tcPr>
            <w:tcW w:w="1507"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146 alkalom</w:t>
            </w:r>
          </w:p>
        </w:tc>
        <w:tc>
          <w:tcPr>
            <w:tcW w:w="1507"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294 alkalom</w:t>
            </w:r>
          </w:p>
        </w:tc>
        <w:tc>
          <w:tcPr>
            <w:tcW w:w="1756"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310 alkalom</w:t>
            </w:r>
          </w:p>
        </w:tc>
      </w:tr>
      <w:tr w:rsidR="00A21847" w:rsidRPr="0027501F">
        <w:trPr>
          <w:cantSplit/>
          <w:trHeight w:val="527"/>
        </w:trPr>
        <w:tc>
          <w:tcPr>
            <w:tcW w:w="229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Családon belüli bántalmazás</w:t>
            </w:r>
          </w:p>
        </w:tc>
        <w:tc>
          <w:tcPr>
            <w:tcW w:w="1620"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0 alkalom</w:t>
            </w:r>
          </w:p>
        </w:tc>
        <w:tc>
          <w:tcPr>
            <w:tcW w:w="1507"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0 alkalom</w:t>
            </w:r>
          </w:p>
        </w:tc>
        <w:tc>
          <w:tcPr>
            <w:tcW w:w="1507"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5 alkalom</w:t>
            </w:r>
          </w:p>
        </w:tc>
        <w:tc>
          <w:tcPr>
            <w:tcW w:w="1756"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15 alkalom</w:t>
            </w:r>
          </w:p>
        </w:tc>
      </w:tr>
      <w:tr w:rsidR="00A21847" w:rsidRPr="0027501F">
        <w:trPr>
          <w:cantSplit/>
          <w:trHeight w:val="256"/>
        </w:trPr>
        <w:tc>
          <w:tcPr>
            <w:tcW w:w="229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Szülői elhanyagolás</w:t>
            </w:r>
          </w:p>
        </w:tc>
        <w:tc>
          <w:tcPr>
            <w:tcW w:w="1620"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16 alkalom</w:t>
            </w:r>
          </w:p>
        </w:tc>
        <w:tc>
          <w:tcPr>
            <w:tcW w:w="1507"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13 alkalom</w:t>
            </w:r>
          </w:p>
        </w:tc>
        <w:tc>
          <w:tcPr>
            <w:tcW w:w="1507"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7 alkalom</w:t>
            </w:r>
          </w:p>
        </w:tc>
        <w:tc>
          <w:tcPr>
            <w:tcW w:w="1756"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37 alkalom</w:t>
            </w:r>
          </w:p>
        </w:tc>
      </w:tr>
      <w:tr w:rsidR="00A21847" w:rsidRPr="0027501F">
        <w:trPr>
          <w:cantSplit/>
          <w:trHeight w:val="783"/>
        </w:trPr>
        <w:tc>
          <w:tcPr>
            <w:tcW w:w="229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Gyerm.intézménybe beilleszkedési nehézség</w:t>
            </w:r>
          </w:p>
        </w:tc>
        <w:tc>
          <w:tcPr>
            <w:tcW w:w="1620"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4 alkalom</w:t>
            </w:r>
          </w:p>
        </w:tc>
        <w:tc>
          <w:tcPr>
            <w:tcW w:w="1507"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8 alkalom</w:t>
            </w:r>
          </w:p>
        </w:tc>
        <w:tc>
          <w:tcPr>
            <w:tcW w:w="1507"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3 alkalom</w:t>
            </w:r>
          </w:p>
        </w:tc>
        <w:tc>
          <w:tcPr>
            <w:tcW w:w="1756"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 alkalom</w:t>
            </w:r>
          </w:p>
        </w:tc>
      </w:tr>
      <w:tr w:rsidR="00A21847" w:rsidRPr="0027501F">
        <w:trPr>
          <w:cantSplit/>
          <w:trHeight w:val="256"/>
        </w:trPr>
        <w:tc>
          <w:tcPr>
            <w:tcW w:w="229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color w:val="000000"/>
                <w:sz w:val="24"/>
                <w:szCs w:val="24"/>
                <w:lang w:eastAsia="hu-HU"/>
              </w:rPr>
              <w:t>Szenvedélybetegség</w:t>
            </w:r>
          </w:p>
        </w:tc>
        <w:tc>
          <w:tcPr>
            <w:tcW w:w="1620"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4 alkalom</w:t>
            </w:r>
          </w:p>
        </w:tc>
        <w:tc>
          <w:tcPr>
            <w:tcW w:w="1507"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p>
        </w:tc>
        <w:tc>
          <w:tcPr>
            <w:tcW w:w="1507"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 alkalom</w:t>
            </w:r>
          </w:p>
        </w:tc>
        <w:tc>
          <w:tcPr>
            <w:tcW w:w="1756"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2 alkalom</w:t>
            </w:r>
          </w:p>
        </w:tc>
      </w:tr>
      <w:tr w:rsidR="00A21847" w:rsidRPr="0027501F">
        <w:trPr>
          <w:cantSplit/>
          <w:trHeight w:val="256"/>
        </w:trPr>
        <w:tc>
          <w:tcPr>
            <w:tcW w:w="229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color w:val="000000"/>
                <w:sz w:val="24"/>
                <w:szCs w:val="24"/>
                <w:lang w:eastAsia="hu-HU"/>
              </w:rPr>
              <w:t>Fogyatékosság</w:t>
            </w:r>
          </w:p>
        </w:tc>
        <w:tc>
          <w:tcPr>
            <w:tcW w:w="1620"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3 alkalom</w:t>
            </w:r>
          </w:p>
        </w:tc>
        <w:tc>
          <w:tcPr>
            <w:tcW w:w="1507"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p>
        </w:tc>
        <w:tc>
          <w:tcPr>
            <w:tcW w:w="1507"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5 alkalom</w:t>
            </w:r>
          </w:p>
        </w:tc>
        <w:tc>
          <w:tcPr>
            <w:tcW w:w="1756"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6 alkalom</w:t>
            </w:r>
          </w:p>
        </w:tc>
      </w:tr>
      <w:tr w:rsidR="00A21847" w:rsidRPr="0027501F">
        <w:trPr>
          <w:cantSplit/>
          <w:trHeight w:val="256"/>
        </w:trPr>
        <w:tc>
          <w:tcPr>
            <w:tcW w:w="229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Összesen:</w:t>
            </w:r>
          </w:p>
        </w:tc>
        <w:tc>
          <w:tcPr>
            <w:tcW w:w="1620"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444 alkalom</w:t>
            </w:r>
          </w:p>
        </w:tc>
        <w:tc>
          <w:tcPr>
            <w:tcW w:w="1507"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485 alkalom</w:t>
            </w:r>
          </w:p>
        </w:tc>
        <w:tc>
          <w:tcPr>
            <w:tcW w:w="1507"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789 alkalom</w:t>
            </w:r>
          </w:p>
        </w:tc>
        <w:tc>
          <w:tcPr>
            <w:tcW w:w="1756"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1059 alkalom</w:t>
            </w:r>
          </w:p>
        </w:tc>
      </w:tr>
    </w:tbl>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szakmai munkánk során egyértelműen megfogalmazásra került több probléma kezelésének nehézsége. </w:t>
      </w:r>
      <w:r w:rsidRPr="007142DD">
        <w:rPr>
          <w:rFonts w:ascii="Times New Roman" w:hAnsi="Times New Roman" w:cs="Times New Roman"/>
          <w:color w:val="000000"/>
          <w:sz w:val="24"/>
          <w:szCs w:val="24"/>
          <w:lang w:eastAsia="hu-HU"/>
        </w:rPr>
        <w:t>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lastRenderedPageBreak/>
        <w:t>A fenti összehasonlításból látható, hogy nagymértékben nőtt a családi konfliktusok, a gyermeknevelési, az elhanyagolások és bántalmazások, valamint az anyagi problémák száma</w:t>
      </w:r>
      <w:r>
        <w:rPr>
          <w:rFonts w:ascii="Times New Roman" w:hAnsi="Times New Roman" w:cs="Times New Roman"/>
          <w:sz w:val="24"/>
          <w:szCs w:val="24"/>
          <w:lang w:eastAsia="hu-HU"/>
        </w:rPr>
        <w:t>.</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A feladatellátás során alkalmazott módszerek alapján a forgalom alakulása: </w:t>
      </w:r>
    </w:p>
    <w:tbl>
      <w:tblPr>
        <w:tblW w:w="0" w:type="auto"/>
        <w:tblInd w:w="2" w:type="dxa"/>
        <w:tblLayout w:type="fixed"/>
        <w:tblLook w:val="00A0"/>
      </w:tblPr>
      <w:tblGrid>
        <w:gridCol w:w="2127"/>
        <w:gridCol w:w="1559"/>
        <w:gridCol w:w="1843"/>
        <w:gridCol w:w="1703"/>
        <w:gridCol w:w="1654"/>
      </w:tblGrid>
      <w:tr w:rsidR="00A21847" w:rsidRPr="0027501F">
        <w:trPr>
          <w:cantSplit/>
        </w:trPr>
        <w:tc>
          <w:tcPr>
            <w:tcW w:w="2127" w:type="dxa"/>
            <w:tcBorders>
              <w:top w:val="single" w:sz="2" w:space="0" w:color="000000"/>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 </w:t>
            </w:r>
          </w:p>
        </w:tc>
        <w:tc>
          <w:tcPr>
            <w:tcW w:w="1559" w:type="dxa"/>
            <w:tcBorders>
              <w:top w:val="single" w:sz="2" w:space="0" w:color="000000"/>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2010.</w:t>
            </w:r>
          </w:p>
        </w:tc>
        <w:tc>
          <w:tcPr>
            <w:tcW w:w="1843" w:type="dxa"/>
            <w:tcBorders>
              <w:top w:val="single" w:sz="2" w:space="0" w:color="000000"/>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2011.</w:t>
            </w:r>
          </w:p>
        </w:tc>
        <w:tc>
          <w:tcPr>
            <w:tcW w:w="1703" w:type="dxa"/>
            <w:tcBorders>
              <w:top w:val="single" w:sz="2" w:space="0" w:color="000000"/>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2012.</w:t>
            </w:r>
          </w:p>
        </w:tc>
        <w:tc>
          <w:tcPr>
            <w:tcW w:w="1654" w:type="dxa"/>
            <w:tcBorders>
              <w:top w:val="single" w:sz="2" w:space="0" w:color="000000"/>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2013.</w:t>
            </w:r>
          </w:p>
        </w:tc>
      </w:tr>
      <w:tr w:rsidR="00A21847" w:rsidRPr="0027501F">
        <w:trPr>
          <w:cantSplit/>
          <w:trHeight w:val="139"/>
        </w:trPr>
        <w:tc>
          <w:tcPr>
            <w:tcW w:w="2127"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139" w:lineRule="atLeast"/>
              <w:rPr>
                <w:rFonts w:ascii="Times New Roman" w:hAnsi="Times New Roman" w:cs="Times New Roman"/>
                <w:sz w:val="24"/>
                <w:szCs w:val="24"/>
                <w:lang w:eastAsia="hu-HU"/>
              </w:rPr>
            </w:pPr>
            <w:r w:rsidRPr="007142DD">
              <w:rPr>
                <w:rFonts w:ascii="Times New Roman" w:hAnsi="Times New Roman" w:cs="Times New Roman"/>
                <w:sz w:val="24"/>
                <w:szCs w:val="24"/>
                <w:lang w:eastAsia="hu-HU"/>
              </w:rPr>
              <w:t>Segítő beszélgetés</w:t>
            </w:r>
          </w:p>
        </w:tc>
        <w:tc>
          <w:tcPr>
            <w:tcW w:w="1559"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139" w:lineRule="atLeast"/>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188 alkalom</w:t>
            </w:r>
          </w:p>
        </w:tc>
        <w:tc>
          <w:tcPr>
            <w:tcW w:w="1843"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139" w:lineRule="atLeast"/>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312 alkalom</w:t>
            </w:r>
          </w:p>
        </w:tc>
        <w:tc>
          <w:tcPr>
            <w:tcW w:w="1703"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139" w:lineRule="atLeast"/>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392 alkalom</w:t>
            </w:r>
          </w:p>
        </w:tc>
        <w:tc>
          <w:tcPr>
            <w:tcW w:w="165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139" w:lineRule="atLeast"/>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378 alkalom</w:t>
            </w:r>
          </w:p>
        </w:tc>
      </w:tr>
      <w:tr w:rsidR="00A21847" w:rsidRPr="0027501F">
        <w:trPr>
          <w:cantSplit/>
        </w:trPr>
        <w:tc>
          <w:tcPr>
            <w:tcW w:w="2127"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Ügyintézés</w:t>
            </w:r>
          </w:p>
        </w:tc>
        <w:tc>
          <w:tcPr>
            <w:tcW w:w="1559"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81 alkalom</w:t>
            </w:r>
          </w:p>
        </w:tc>
        <w:tc>
          <w:tcPr>
            <w:tcW w:w="1843"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123 alkalom</w:t>
            </w:r>
          </w:p>
        </w:tc>
        <w:tc>
          <w:tcPr>
            <w:tcW w:w="1703"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233 alkalom</w:t>
            </w:r>
          </w:p>
        </w:tc>
        <w:tc>
          <w:tcPr>
            <w:tcW w:w="165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441 alkalom</w:t>
            </w:r>
          </w:p>
        </w:tc>
      </w:tr>
      <w:tr w:rsidR="00A21847" w:rsidRPr="0027501F">
        <w:trPr>
          <w:cantSplit/>
        </w:trPr>
        <w:tc>
          <w:tcPr>
            <w:tcW w:w="2127"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Információ nyújtása</w:t>
            </w:r>
          </w:p>
        </w:tc>
        <w:tc>
          <w:tcPr>
            <w:tcW w:w="1559"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28 alkalom</w:t>
            </w:r>
          </w:p>
        </w:tc>
        <w:tc>
          <w:tcPr>
            <w:tcW w:w="1843"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194 alkalom</w:t>
            </w:r>
          </w:p>
        </w:tc>
        <w:tc>
          <w:tcPr>
            <w:tcW w:w="1703"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429 alkalom</w:t>
            </w:r>
          </w:p>
        </w:tc>
        <w:tc>
          <w:tcPr>
            <w:tcW w:w="165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408 alkalom</w:t>
            </w:r>
          </w:p>
        </w:tc>
      </w:tr>
      <w:tr w:rsidR="00A21847" w:rsidRPr="0027501F">
        <w:trPr>
          <w:cantSplit/>
        </w:trPr>
        <w:tc>
          <w:tcPr>
            <w:tcW w:w="2127"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Tanácsadás</w:t>
            </w:r>
          </w:p>
        </w:tc>
        <w:tc>
          <w:tcPr>
            <w:tcW w:w="1559"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40 alkalom</w:t>
            </w:r>
          </w:p>
        </w:tc>
        <w:tc>
          <w:tcPr>
            <w:tcW w:w="1843"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70 alkalom</w:t>
            </w:r>
          </w:p>
        </w:tc>
        <w:tc>
          <w:tcPr>
            <w:tcW w:w="1703"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199 alkalom</w:t>
            </w:r>
          </w:p>
        </w:tc>
        <w:tc>
          <w:tcPr>
            <w:tcW w:w="165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195 alkalom</w:t>
            </w:r>
          </w:p>
        </w:tc>
      </w:tr>
      <w:tr w:rsidR="00A21847" w:rsidRPr="0027501F">
        <w:trPr>
          <w:cantSplit/>
        </w:trPr>
        <w:tc>
          <w:tcPr>
            <w:tcW w:w="2127"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Szolgáltatás közvetítése</w:t>
            </w:r>
          </w:p>
        </w:tc>
        <w:tc>
          <w:tcPr>
            <w:tcW w:w="1559"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 alkalom</w:t>
            </w:r>
          </w:p>
        </w:tc>
        <w:tc>
          <w:tcPr>
            <w:tcW w:w="1843"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4 alkalom</w:t>
            </w:r>
          </w:p>
        </w:tc>
        <w:tc>
          <w:tcPr>
            <w:tcW w:w="1703"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14 alkalom</w:t>
            </w:r>
          </w:p>
        </w:tc>
        <w:tc>
          <w:tcPr>
            <w:tcW w:w="165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53 alkalom</w:t>
            </w:r>
          </w:p>
        </w:tc>
      </w:tr>
      <w:tr w:rsidR="00A21847" w:rsidRPr="0027501F">
        <w:trPr>
          <w:cantSplit/>
        </w:trPr>
        <w:tc>
          <w:tcPr>
            <w:tcW w:w="2127"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Egyéb (esetkonf.,</w:t>
            </w:r>
          </w:p>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családlát.)</w:t>
            </w:r>
          </w:p>
        </w:tc>
        <w:tc>
          <w:tcPr>
            <w:tcW w:w="1559"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152 alkalom</w:t>
            </w:r>
          </w:p>
        </w:tc>
        <w:tc>
          <w:tcPr>
            <w:tcW w:w="1843"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131 alkalom</w:t>
            </w:r>
          </w:p>
        </w:tc>
        <w:tc>
          <w:tcPr>
            <w:tcW w:w="1703"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169 alkalom</w:t>
            </w:r>
          </w:p>
        </w:tc>
        <w:tc>
          <w:tcPr>
            <w:tcW w:w="165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179 alkalom</w:t>
            </w:r>
          </w:p>
        </w:tc>
      </w:tr>
      <w:tr w:rsidR="00A21847" w:rsidRPr="0027501F">
        <w:trPr>
          <w:cantSplit/>
          <w:trHeight w:val="392"/>
        </w:trPr>
        <w:tc>
          <w:tcPr>
            <w:tcW w:w="2127"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Összesen:</w:t>
            </w:r>
          </w:p>
        </w:tc>
        <w:tc>
          <w:tcPr>
            <w:tcW w:w="1559"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490 alkalom</w:t>
            </w:r>
          </w:p>
        </w:tc>
        <w:tc>
          <w:tcPr>
            <w:tcW w:w="1843"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 xml:space="preserve">      834 alkalom</w:t>
            </w:r>
          </w:p>
        </w:tc>
        <w:tc>
          <w:tcPr>
            <w:tcW w:w="1703"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1436 alkalom</w:t>
            </w:r>
          </w:p>
        </w:tc>
        <w:tc>
          <w:tcPr>
            <w:tcW w:w="165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1654 alkalom</w:t>
            </w:r>
          </w:p>
        </w:tc>
      </w:tr>
    </w:tbl>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Az esetkezelés jellegét elemezve megállapítható, hogy gyakran alkalmazott módszer, azaz szükségszerű a segítő beszélgetés. Ez a módszer segíti a probléma felismerését, megértését, a megoldási lehetőségek feltárását, magát az intervenciót és magába foglalja a mentális gondozást, a nehéz helyzetek feldolgozását is.</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Az ügyintézések bürokratikus rendszerében való eligazodás sok kliens számára nehézkes.  A boldogulás elősegítése, a tájékozottság érdekében rendszeres az esetkezelések során az információk nyújtása, a változások követése nehéz sok ember számára. Egyre gyakoribb probléma az önálló érdekérvényesítés, képviselet hiánya, az alacsony önértékelés. Igyekszünk adekvát információkkal segíteni az eligazodást és a lehetőségek megismerését.</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Az megjelenő problémák egyre inkább összetettek, több szakterület együttműködését teszi szükségessé. Az ügyintézések  és az információnyújtás száma jelentősen emelkedett, mely nagy mértékű tájékozottságot vár el a segítő szakembertől is. Nő a bírósági eljárások száma. A segítségnyújtás során elengedhetetlen a  széles háttérintézményi, támogatói kapcsolatrendszer. Több esetben szükséges a konzultáció a gyermekjogi képviselővel is.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pártfogó felügyelettel való együttműködés folyamatos volt az elmúlt évben. Kapcsolattartásunk a közös esetekben jelentkezett. A megjelenő fiatalok segítéséhez kölcsönösen információt cseréltünk, az év során </w:t>
      </w:r>
      <w:r w:rsidRPr="007142DD">
        <w:rPr>
          <w:rFonts w:ascii="Times New Roman" w:hAnsi="Times New Roman" w:cs="Times New Roman"/>
          <w:b/>
          <w:bCs/>
          <w:sz w:val="24"/>
          <w:szCs w:val="24"/>
          <w:lang w:eastAsia="hu-HU"/>
        </w:rPr>
        <w:t>négy</w:t>
      </w:r>
      <w:r w:rsidRPr="007142DD">
        <w:rPr>
          <w:rFonts w:ascii="Times New Roman" w:hAnsi="Times New Roman" w:cs="Times New Roman"/>
          <w:sz w:val="24"/>
          <w:szCs w:val="24"/>
          <w:lang w:eastAsia="hu-HU"/>
        </w:rPr>
        <w:t xml:space="preserve"> esetben. Előfordult, hogy egy-egy esetben segítséget kértünk a pártfogótól a felmerült probléma tisztázása érdekében, illetve véleményét meghallgatva készítettük el a gondozási-nevelési tervet.</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2013. évben </w:t>
      </w:r>
      <w:r w:rsidRPr="007142DD">
        <w:rPr>
          <w:rFonts w:ascii="Times New Roman" w:hAnsi="Times New Roman" w:cs="Times New Roman"/>
          <w:b/>
          <w:bCs/>
          <w:sz w:val="24"/>
          <w:szCs w:val="24"/>
          <w:lang w:eastAsia="hu-HU"/>
        </w:rPr>
        <w:t>három</w:t>
      </w:r>
      <w:r w:rsidRPr="007142DD">
        <w:rPr>
          <w:rFonts w:ascii="Times New Roman" w:hAnsi="Times New Roman" w:cs="Times New Roman"/>
          <w:sz w:val="24"/>
          <w:szCs w:val="24"/>
          <w:lang w:eastAsia="hu-HU"/>
        </w:rPr>
        <w:t xml:space="preserve"> fiatalkorú ügyében rendelt el a bíróság pártfogó felügyeletet.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Szabálysértési eljárás lefolytatására nem került sor gondozásban lévő klienssel szemben. </w:t>
      </w:r>
    </w:p>
    <w:p w:rsidR="00A21847" w:rsidRPr="007142DD" w:rsidRDefault="00A21847" w:rsidP="000760A4">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A gondozási és szolgáltatási tevékenység mellett szervezési feladatokat is ellát szolgálatunk.</w:t>
      </w:r>
    </w:p>
    <w:p w:rsidR="00A21847" w:rsidRPr="007142DD" w:rsidRDefault="00A21847" w:rsidP="000760A4">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szervezési feladatkör magába foglalja a jelzőrendszer koordinálását, preventív célú programok szervezését, illetve azokhoz való csatlakozást.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lastRenderedPageBreak/>
        <w:t>A gyermekvédelmi rendszer működésének alapelvei közé tartozik az együttműködés és kommunikáció, amennyiben ez nem valósul meg, akkor a rendszer hatékony működése lehetetlenné vagy erősen akadályozottá válik. Szükséges továbbá az ellátórendszerhez kapcsolódó, tartozó szakemberek és intézmények ismerete, a kapcsolatépítés, az együttműködés formáinak kialakítása, folyamatos javítása.</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helyi szinten működő jelzőrendszer: a védőnői szolgálat, házi gyermekorvosok, háziorvosok, nevelési-oktatási intézmények, rendőrség, civil szervezetek és a közvetlen lakókörnyezet. Szerepük fontos, elengedhetetlen a gyermekjóléti szolgálaton belüli esetek kezeléséhez, a hátrányos és veszélyeztetett gyermekek felkutatásához, a problémák hatékony megoldásához.</w:t>
      </w:r>
    </w:p>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Az együttműködés megvalósulásának formái a következők voltak: </w:t>
      </w:r>
    </w:p>
    <w:p w:rsidR="00A21847" w:rsidRPr="007142DD" w:rsidRDefault="00A21847" w:rsidP="00785435">
      <w:pPr>
        <w:tabs>
          <w:tab w:val="num" w:pos="720"/>
          <w:tab w:val="center" w:pos="5616"/>
          <w:tab w:val="right" w:pos="10152"/>
        </w:tabs>
        <w:spacing w:after="0" w:line="240" w:lineRule="auto"/>
        <w:ind w:left="714" w:hanging="357"/>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esetmegbeszélések</w:t>
      </w:r>
    </w:p>
    <w:p w:rsidR="00A21847" w:rsidRPr="007142DD" w:rsidRDefault="00A21847" w:rsidP="00785435">
      <w:pPr>
        <w:tabs>
          <w:tab w:val="num" w:pos="720"/>
          <w:tab w:val="center" w:pos="5616"/>
          <w:tab w:val="right" w:pos="10152"/>
        </w:tabs>
        <w:spacing w:after="0" w:line="240" w:lineRule="auto"/>
        <w:ind w:left="714" w:hanging="357"/>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szakmaközi konferenciák</w:t>
      </w:r>
    </w:p>
    <w:p w:rsidR="00A21847" w:rsidRPr="007142DD" w:rsidRDefault="00A21847" w:rsidP="00785435">
      <w:pPr>
        <w:tabs>
          <w:tab w:val="num" w:pos="720"/>
          <w:tab w:val="center" w:pos="5616"/>
          <w:tab w:val="right" w:pos="10152"/>
        </w:tabs>
        <w:spacing w:after="0" w:line="240" w:lineRule="auto"/>
        <w:ind w:left="714" w:hanging="357"/>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esetkonferencia</w:t>
      </w:r>
    </w:p>
    <w:p w:rsidR="00A21847" w:rsidRPr="007142DD" w:rsidRDefault="00A21847" w:rsidP="00785435">
      <w:pPr>
        <w:tabs>
          <w:tab w:val="num" w:pos="720"/>
          <w:tab w:val="center" w:pos="5616"/>
          <w:tab w:val="right" w:pos="10152"/>
        </w:tabs>
        <w:spacing w:after="0" w:line="240" w:lineRule="auto"/>
        <w:ind w:left="714" w:hanging="357"/>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éves tanácskozás</w:t>
      </w:r>
    </w:p>
    <w:p w:rsidR="00A21847" w:rsidRPr="007142DD" w:rsidRDefault="00A21847" w:rsidP="00785435">
      <w:pPr>
        <w:tabs>
          <w:tab w:val="num" w:pos="720"/>
          <w:tab w:val="center" w:pos="5616"/>
          <w:tab w:val="right" w:pos="10152"/>
        </w:tabs>
        <w:spacing w:after="0" w:line="240" w:lineRule="auto"/>
        <w:ind w:left="714" w:hanging="357"/>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közös rendezvények</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Segítik a gyermekvédelmi tevékenységet, közreműködésükkel eredményes és teljesebb körű az információk eljuttatása a családok számára.</w:t>
      </w:r>
    </w:p>
    <w:p w:rsidR="00A21847" w:rsidRPr="007142DD" w:rsidRDefault="00A21847" w:rsidP="000760A4">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jelzőrendszer hatékonysága, nagyban befolyásolja a problémák feltárásának, kezelésének eredményességét, jelzéseik segítik a helyi szintű gyermekvédelmi háló minél teljesebb kialakulását.</w:t>
      </w:r>
    </w:p>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A hivatalos jelzések számának alakulása:</w:t>
      </w:r>
      <w:r w:rsidRPr="007142DD">
        <w:rPr>
          <w:rFonts w:ascii="Times New Roman" w:hAnsi="Times New Roman" w:cs="Times New Roman"/>
          <w:sz w:val="24"/>
          <w:szCs w:val="24"/>
          <w:lang w:eastAsia="hu-HU"/>
        </w:rPr>
        <w:t> </w:t>
      </w:r>
    </w:p>
    <w:tbl>
      <w:tblPr>
        <w:tblW w:w="0" w:type="auto"/>
        <w:tblInd w:w="2" w:type="dxa"/>
        <w:tblLayout w:type="fixed"/>
        <w:tblLook w:val="00A0"/>
      </w:tblPr>
      <w:tblGrid>
        <w:gridCol w:w="2882"/>
        <w:gridCol w:w="876"/>
        <w:gridCol w:w="1345"/>
        <w:gridCol w:w="1034"/>
        <w:gridCol w:w="1844"/>
      </w:tblGrid>
      <w:tr w:rsidR="00A21847" w:rsidRPr="0027501F">
        <w:trPr>
          <w:cantSplit/>
        </w:trPr>
        <w:tc>
          <w:tcPr>
            <w:tcW w:w="2882" w:type="dxa"/>
            <w:tcBorders>
              <w:top w:val="single" w:sz="2" w:space="0" w:color="000000"/>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 </w:t>
            </w:r>
          </w:p>
        </w:tc>
        <w:tc>
          <w:tcPr>
            <w:tcW w:w="876" w:type="dxa"/>
            <w:tcBorders>
              <w:top w:val="single" w:sz="2" w:space="0" w:color="000000"/>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2010.</w:t>
            </w:r>
          </w:p>
        </w:tc>
        <w:tc>
          <w:tcPr>
            <w:tcW w:w="1345" w:type="dxa"/>
            <w:tcBorders>
              <w:top w:val="single" w:sz="2" w:space="0" w:color="000000"/>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2011.</w:t>
            </w:r>
          </w:p>
        </w:tc>
        <w:tc>
          <w:tcPr>
            <w:tcW w:w="1034" w:type="dxa"/>
            <w:tcBorders>
              <w:top w:val="single" w:sz="2" w:space="0" w:color="000000"/>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2012.</w:t>
            </w:r>
          </w:p>
        </w:tc>
        <w:tc>
          <w:tcPr>
            <w:tcW w:w="1844" w:type="dxa"/>
            <w:tcBorders>
              <w:top w:val="single" w:sz="2" w:space="0" w:color="000000"/>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2013.</w:t>
            </w:r>
          </w:p>
        </w:tc>
      </w:tr>
      <w:tr w:rsidR="00A21847" w:rsidRPr="0027501F">
        <w:trPr>
          <w:cantSplit/>
        </w:trPr>
        <w:tc>
          <w:tcPr>
            <w:tcW w:w="2882"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Gyermekorvos</w:t>
            </w:r>
          </w:p>
        </w:tc>
        <w:tc>
          <w:tcPr>
            <w:tcW w:w="876"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p>
        </w:tc>
        <w:tc>
          <w:tcPr>
            <w:tcW w:w="134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csak szóbeli</w:t>
            </w:r>
          </w:p>
        </w:tc>
        <w:tc>
          <w:tcPr>
            <w:tcW w:w="103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p>
        </w:tc>
        <w:tc>
          <w:tcPr>
            <w:tcW w:w="184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csak szóbeli</w:t>
            </w:r>
          </w:p>
        </w:tc>
      </w:tr>
      <w:tr w:rsidR="00A21847" w:rsidRPr="0027501F">
        <w:trPr>
          <w:cantSplit/>
        </w:trPr>
        <w:tc>
          <w:tcPr>
            <w:tcW w:w="2882"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Óvoda</w:t>
            </w:r>
          </w:p>
        </w:tc>
        <w:tc>
          <w:tcPr>
            <w:tcW w:w="876"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w:t>
            </w:r>
          </w:p>
        </w:tc>
        <w:tc>
          <w:tcPr>
            <w:tcW w:w="134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p>
        </w:tc>
        <w:tc>
          <w:tcPr>
            <w:tcW w:w="103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2</w:t>
            </w:r>
          </w:p>
        </w:tc>
        <w:tc>
          <w:tcPr>
            <w:tcW w:w="184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p>
        </w:tc>
      </w:tr>
      <w:tr w:rsidR="00A21847" w:rsidRPr="0027501F">
        <w:trPr>
          <w:cantSplit/>
        </w:trPr>
        <w:tc>
          <w:tcPr>
            <w:tcW w:w="2882"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Rendőrség</w:t>
            </w:r>
          </w:p>
        </w:tc>
        <w:tc>
          <w:tcPr>
            <w:tcW w:w="876"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4</w:t>
            </w:r>
          </w:p>
        </w:tc>
        <w:tc>
          <w:tcPr>
            <w:tcW w:w="134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p>
        </w:tc>
        <w:tc>
          <w:tcPr>
            <w:tcW w:w="103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w:t>
            </w:r>
          </w:p>
        </w:tc>
        <w:tc>
          <w:tcPr>
            <w:tcW w:w="184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4</w:t>
            </w:r>
          </w:p>
        </w:tc>
      </w:tr>
      <w:tr w:rsidR="00A21847" w:rsidRPr="0027501F">
        <w:trPr>
          <w:cantSplit/>
        </w:trPr>
        <w:tc>
          <w:tcPr>
            <w:tcW w:w="2882"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Közoktatási intézmény</w:t>
            </w:r>
          </w:p>
        </w:tc>
        <w:tc>
          <w:tcPr>
            <w:tcW w:w="876"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17</w:t>
            </w:r>
          </w:p>
        </w:tc>
        <w:tc>
          <w:tcPr>
            <w:tcW w:w="134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42</w:t>
            </w:r>
          </w:p>
        </w:tc>
        <w:tc>
          <w:tcPr>
            <w:tcW w:w="103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40</w:t>
            </w:r>
          </w:p>
        </w:tc>
        <w:tc>
          <w:tcPr>
            <w:tcW w:w="184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25</w:t>
            </w:r>
          </w:p>
        </w:tc>
      </w:tr>
      <w:tr w:rsidR="00A21847" w:rsidRPr="0027501F">
        <w:trPr>
          <w:cantSplit/>
        </w:trPr>
        <w:tc>
          <w:tcPr>
            <w:tcW w:w="2882"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Védőnői szolgálat</w:t>
            </w:r>
          </w:p>
        </w:tc>
        <w:tc>
          <w:tcPr>
            <w:tcW w:w="876"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p>
        </w:tc>
        <w:tc>
          <w:tcPr>
            <w:tcW w:w="134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2</w:t>
            </w:r>
          </w:p>
        </w:tc>
        <w:tc>
          <w:tcPr>
            <w:tcW w:w="103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3</w:t>
            </w:r>
          </w:p>
        </w:tc>
        <w:tc>
          <w:tcPr>
            <w:tcW w:w="184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6</w:t>
            </w:r>
          </w:p>
        </w:tc>
      </w:tr>
      <w:tr w:rsidR="00A21847" w:rsidRPr="0027501F">
        <w:trPr>
          <w:cantSplit/>
        </w:trPr>
        <w:tc>
          <w:tcPr>
            <w:tcW w:w="2882"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Kórház</w:t>
            </w:r>
          </w:p>
        </w:tc>
        <w:tc>
          <w:tcPr>
            <w:tcW w:w="876"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p>
        </w:tc>
        <w:tc>
          <w:tcPr>
            <w:tcW w:w="134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4</w:t>
            </w:r>
          </w:p>
        </w:tc>
        <w:tc>
          <w:tcPr>
            <w:tcW w:w="103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3</w:t>
            </w:r>
          </w:p>
        </w:tc>
        <w:tc>
          <w:tcPr>
            <w:tcW w:w="184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2</w:t>
            </w:r>
          </w:p>
        </w:tc>
      </w:tr>
      <w:tr w:rsidR="00A21847" w:rsidRPr="0027501F">
        <w:trPr>
          <w:cantSplit/>
        </w:trPr>
        <w:tc>
          <w:tcPr>
            <w:tcW w:w="2882"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Környezet</w:t>
            </w:r>
          </w:p>
        </w:tc>
        <w:tc>
          <w:tcPr>
            <w:tcW w:w="876"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w:t>
            </w:r>
          </w:p>
        </w:tc>
        <w:tc>
          <w:tcPr>
            <w:tcW w:w="134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w:t>
            </w:r>
          </w:p>
        </w:tc>
        <w:tc>
          <w:tcPr>
            <w:tcW w:w="103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2</w:t>
            </w:r>
          </w:p>
        </w:tc>
        <w:tc>
          <w:tcPr>
            <w:tcW w:w="184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9</w:t>
            </w:r>
          </w:p>
        </w:tc>
      </w:tr>
      <w:tr w:rsidR="00A21847" w:rsidRPr="0027501F">
        <w:trPr>
          <w:cantSplit/>
        </w:trPr>
        <w:tc>
          <w:tcPr>
            <w:tcW w:w="2882"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Gyámhatóság</w:t>
            </w:r>
          </w:p>
        </w:tc>
        <w:tc>
          <w:tcPr>
            <w:tcW w:w="876"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11</w:t>
            </w:r>
          </w:p>
        </w:tc>
        <w:tc>
          <w:tcPr>
            <w:tcW w:w="134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2</w:t>
            </w:r>
          </w:p>
        </w:tc>
        <w:tc>
          <w:tcPr>
            <w:tcW w:w="103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p>
        </w:tc>
        <w:tc>
          <w:tcPr>
            <w:tcW w:w="184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13</w:t>
            </w:r>
          </w:p>
        </w:tc>
      </w:tr>
      <w:tr w:rsidR="00A21847" w:rsidRPr="0027501F">
        <w:trPr>
          <w:cantSplit/>
        </w:trPr>
        <w:tc>
          <w:tcPr>
            <w:tcW w:w="2882"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Pártfogó felügyelői szolg.</w:t>
            </w:r>
          </w:p>
        </w:tc>
        <w:tc>
          <w:tcPr>
            <w:tcW w:w="876"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p>
        </w:tc>
        <w:tc>
          <w:tcPr>
            <w:tcW w:w="134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w:t>
            </w:r>
          </w:p>
        </w:tc>
        <w:tc>
          <w:tcPr>
            <w:tcW w:w="103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w:t>
            </w:r>
          </w:p>
        </w:tc>
        <w:tc>
          <w:tcPr>
            <w:tcW w:w="184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4</w:t>
            </w:r>
          </w:p>
        </w:tc>
      </w:tr>
      <w:tr w:rsidR="00A21847" w:rsidRPr="0027501F">
        <w:trPr>
          <w:cantSplit/>
        </w:trPr>
        <w:tc>
          <w:tcPr>
            <w:tcW w:w="2882"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Ügyészség</w:t>
            </w:r>
          </w:p>
        </w:tc>
        <w:tc>
          <w:tcPr>
            <w:tcW w:w="876"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p>
        </w:tc>
        <w:tc>
          <w:tcPr>
            <w:tcW w:w="134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w:t>
            </w:r>
          </w:p>
        </w:tc>
        <w:tc>
          <w:tcPr>
            <w:tcW w:w="103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p>
        </w:tc>
        <w:tc>
          <w:tcPr>
            <w:tcW w:w="184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w:t>
            </w:r>
          </w:p>
        </w:tc>
      </w:tr>
      <w:tr w:rsidR="00A21847" w:rsidRPr="0027501F">
        <w:trPr>
          <w:cantSplit/>
        </w:trPr>
        <w:tc>
          <w:tcPr>
            <w:tcW w:w="2882"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Személyes gond. nyújtó intézmény</w:t>
            </w:r>
          </w:p>
        </w:tc>
        <w:tc>
          <w:tcPr>
            <w:tcW w:w="876"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2</w:t>
            </w:r>
          </w:p>
        </w:tc>
        <w:tc>
          <w:tcPr>
            <w:tcW w:w="134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p>
        </w:tc>
        <w:tc>
          <w:tcPr>
            <w:tcW w:w="103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2</w:t>
            </w:r>
          </w:p>
        </w:tc>
        <w:tc>
          <w:tcPr>
            <w:tcW w:w="184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5</w:t>
            </w:r>
          </w:p>
        </w:tc>
      </w:tr>
      <w:tr w:rsidR="00A21847" w:rsidRPr="0027501F">
        <w:trPr>
          <w:cantSplit/>
        </w:trPr>
        <w:tc>
          <w:tcPr>
            <w:tcW w:w="2882"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Átmeneti gondozást biztosítók</w:t>
            </w:r>
          </w:p>
        </w:tc>
        <w:tc>
          <w:tcPr>
            <w:tcW w:w="876"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p>
        </w:tc>
        <w:tc>
          <w:tcPr>
            <w:tcW w:w="134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w:t>
            </w:r>
          </w:p>
        </w:tc>
        <w:tc>
          <w:tcPr>
            <w:tcW w:w="103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p>
        </w:tc>
        <w:tc>
          <w:tcPr>
            <w:tcW w:w="184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p>
        </w:tc>
      </w:tr>
      <w:tr w:rsidR="00A21847" w:rsidRPr="0027501F">
        <w:trPr>
          <w:cantSplit/>
        </w:trPr>
        <w:tc>
          <w:tcPr>
            <w:tcW w:w="2882"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Összesen:</w:t>
            </w:r>
          </w:p>
        </w:tc>
        <w:tc>
          <w:tcPr>
            <w:tcW w:w="876"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 xml:space="preserve"> 36</w:t>
            </w:r>
          </w:p>
        </w:tc>
        <w:tc>
          <w:tcPr>
            <w:tcW w:w="134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53</w:t>
            </w:r>
          </w:p>
        </w:tc>
        <w:tc>
          <w:tcPr>
            <w:tcW w:w="103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54</w:t>
            </w:r>
          </w:p>
        </w:tc>
        <w:tc>
          <w:tcPr>
            <w:tcW w:w="1844" w:type="dxa"/>
            <w:tcBorders>
              <w:top w:val="nil"/>
              <w:left w:val="single" w:sz="2" w:space="0" w:color="000000"/>
              <w:bottom w:val="single" w:sz="2" w:space="0" w:color="000000"/>
              <w:right w:val="single" w:sz="2"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69</w:t>
            </w:r>
          </w:p>
        </w:tc>
      </w:tr>
    </w:tbl>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jelzőrendszer jelzéseinek száma a tavalyi évhez képest jelentősen nőtt.</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lastRenderedPageBreak/>
        <w:t xml:space="preserve">A jelzések alapján a családgondozók preventív tevékenysége, </w:t>
      </w:r>
      <w:r w:rsidRPr="007142DD">
        <w:rPr>
          <w:rFonts w:ascii="Times New Roman" w:hAnsi="Times New Roman" w:cs="Times New Roman"/>
          <w:b/>
          <w:bCs/>
          <w:sz w:val="24"/>
          <w:szCs w:val="24"/>
          <w:lang w:eastAsia="hu-HU"/>
        </w:rPr>
        <w:t>eseti esetkezelése 28</w:t>
      </w:r>
      <w:r w:rsidRPr="007142DD">
        <w:rPr>
          <w:rFonts w:ascii="Times New Roman" w:hAnsi="Times New Roman" w:cs="Times New Roman"/>
          <w:sz w:val="24"/>
          <w:szCs w:val="24"/>
          <w:lang w:eastAsia="hu-HU"/>
        </w:rPr>
        <w:t xml:space="preserve"> gyermek esetében jelent meg. Az eseti esetkezelés olyan segítési tevékenység, amit a családgondozók a gondozásba vétel mellőzésével végeznek.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Az előző évhez hasonlóan továbbra is jellemző volt a környező településen működő oktatási intézmények kései jelzése, jelzésének elmaradása a tankötelezettségi mulasztás esetén.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2013-ban 6 alkalommal tartottunk szakmaközi konferenciát a jelzőrendszeri intézményekkel. Esetkonferenciára 4 alkalommal került sor, 6 gyermek esetében. A jelzőrendszer tagjaival 19 alkalommal, 37 gyermek érdekében tartottak esetmegbeszélést a családgondozók.</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szolgáltatási feladatokon túl hatósági tevékenységekhez kapcsolódó feladataink is vannak. Feladatellátásunk szorosan kapcsolódott a gyámhivatal munkájához. Az együttműködésünk eredményes, jó, szinte napi jellegű. Ennek megtartása érdekében törekszünk több fórumot létrehozni.</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2013-ban védelembe vételi tárgyaláson 5 alkalommal,10 gyermek esetében, védelembe vétel felülvizsgálatának tárgyalásán 3 alkalommal, 3 gyermek esetében vettek részt a családgondozók. A családi pótlék természetbeni felhasználásáról 3 gyermek esetében döntött a hatóság. Felhasználásáról eseti gondnokként a szolgálat családgondozója  gondoskodott, pénzfelhasználási terv alapján.</w:t>
      </w:r>
    </w:p>
    <w:p w:rsidR="00A21847" w:rsidRPr="007142DD" w:rsidRDefault="00A21847" w:rsidP="000760A4">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polgármesteri hivatal irodáival a szolgálat kapcsolata jó és folyamatos, kölcsönösen segítjük egymás munkáját. </w:t>
      </w:r>
      <w:r w:rsidRPr="007142DD">
        <w:rPr>
          <w:rFonts w:ascii="Times New Roman" w:hAnsi="Times New Roman" w:cs="Times New Roman"/>
          <w:b/>
          <w:bCs/>
          <w:sz w:val="24"/>
          <w:szCs w:val="24"/>
          <w:lang w:eastAsia="hu-HU"/>
        </w:rPr>
        <w:t> </w:t>
      </w:r>
    </w:p>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Civil kapcsolatok, drogprevenció, bűnmegelőzés, szabadidős tevékenységek: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Rendszeres a kapcsolat a városban működő civil szervezetekkel, lehetőségeinkhez mérten támogatjuk egymás tevékenységét.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gondozási tevékenység során az előző évekhez hasonlóan az intézményekben működő szabadidős tevékenységekről tájékoztatást nyújtottunk, segítettük információkkal a klubokhoz, szakkörökhöz való hozzájutást. Elsősorban közvetítő szerepünk valósult meg ezen a területen.</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helyi oktatási intézmények saját keretein belül is fontosnak tartják a tájékoztatási és a megelőző tevékenységet. Elképzeléseink összhangban vannak. A megvalósításra a szolgálat elsősorban közvetítői, tájékoztató szerepet vállalt fel. Az oktatási intézmények által szervezett megelőző tevékenységének értékelését a szakmaközi megbeszélések alkalmával valósítottuk meg.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Az elmúlt évben  helyi középiskola diáknap keretében biztosított lehetőséget a megyei rendőrkapitányság számára előadások megtartására.</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Az osztályfőnöki órákon az előző évekhez hasonlóan a rendőrkapitányság előadások keretében szólította meg a fiatalokat preventív célból.</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color w:val="000000"/>
          <w:sz w:val="24"/>
          <w:szCs w:val="24"/>
          <w:lang w:eastAsia="hu-HU"/>
        </w:rPr>
        <w:t>A helyi általános iskola az iskolarendőr közreműködésével szabadidős és bűnmegelőzési programsorozatot szervezett. Témái a dohányzás és az alkohol fogyasztás káros hatásai, a függőség kialakulása(játékszenvedély,számítógép-függőség), a drogok használatának következményei, a kriminalizálódás volt.</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lastRenderedPageBreak/>
        <w:t>Ifjúsági őrjárat</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gyermekjóléti szolgálat kezdeményezésével és közreműködésével, a rendőrség és a polgárőrség támogató és aktív részvételével 2013-ban is megszerveztük az ifjúsági őrjáratot, mint preventív nyári programot. Bekapcsolódtak a családsegítő szolgálat szakemberei is.</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Megismertük azokat a kritikus pontokat, helyszíneket, ahol a fiatalok a szabadidejüket töltik. Elmondhatjuk, hogy minden alkalommal közvetítettük a fiatalok felé az elvárt magatartási szabályokat, felhívtuk a figyelmet a veszélyhelyzetekre, a szabályszegések következményeire. </w:t>
      </w:r>
    </w:p>
    <w:p w:rsidR="00A21847"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Több alkalommal  vendéglátó egységeket és különböző közterületi helyet kerestünk fel a késő éjszakai órákban, hogy képet kapjunk a településen élő vagy itt szórakozó fiatalokról.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Az őrjárat a rendőrség saját hatáskörében megtett intézkedésével zárult.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helyi fiatalok szórakozási lehetőségeinek meghatározó centruma a helyi Művelődési Központ és Könyvtár.</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helyi művelődési központ havi programjairól nyilvántartást vezetünk. Színvonalas programjaikra rendszeresen irányítunk fiatalokat, szülőket.</w:t>
      </w:r>
      <w:r w:rsidRPr="007142DD">
        <w:rPr>
          <w:rFonts w:ascii="Times New Roman" w:hAnsi="Times New Roman" w:cs="Times New Roman"/>
          <w:b/>
          <w:bCs/>
          <w:sz w:val="24"/>
          <w:szCs w:val="24"/>
          <w:lang w:eastAsia="hu-HU"/>
        </w:rPr>
        <w:t>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Szabadidős tevékenységek</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2013. évben szolgálatunk igyekezett szem előtt tartani a hátrányos helyzetű gyerekek szabadidős tevékenységhez való hozzáférését, illetve meghatározó élményhez való hozzájutásuk elősegítését. A nyár folyamán tevékenységi körünk új feladattal bővült, megszervezésre került a nyári napközi. Tartalmas programokat kínáltunk a gyermekeknek, volt kézműves, sportolási lehetőség. Vetélkedőkkel, versenyekkel színesítettük kínálatunkat. Helyet kapott a társasjáték, a mesehallgatás, filmvetítés. Az év folyamán három alkalommal  játszóházat is szerveztünk a hátrányos helyzetű, elsősorban a szolgáltatásunkban gondozott gyermekek számára. Vidám vetélkedő, ügyességi játékok tarkították a rendezvényt. Fontos értékeket képviseltek rendezvényeink. Többek között a közösségépítést valamint a kapcsolatteremtési képesség fejlesztését szolgálta. Sikerült bevonnunk a gyermekek szüleit, hozzátartozóit, lehetőséget teremtve az együttjátszás élményének megélésére, értékközvetítésre.</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Megrendezésre került a régóta dédelgetett elképzelésünk egy gyermekrajz pályázat. A nyertes rajz kiérdemelte, hogy intézményünk gyermekjóléti szolgálatának emblémája legyen, ezzel is hirdetve az ügyes kezek munkáját.</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Családtámogatási programok</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tavalyi évben, az előző évekhez hasonlóan a Magyar Ökumenikus Segélyszervezet segítő megkeresésére ismét csatlakoztunk az EU-s élelmiszer segély-programhoz. A gyermekes családok és egyedül élők szociális helyzete alapján 300 élelmiszercsomagot állítottunk össze.</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támogatás körébe igyekszünk minél több családot, személyeket bevonni, a rászorultak felkutatásához információikkal segítséget nyújtottak a civil szervezetek, a település intézményei és a polgármesteri hivatal is.</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lastRenderedPageBreak/>
        <w:t>Az év végén megkereste szolgálatunkat a katolikus egyház és közreműködésünket kérte nehéz sorsú gyerekes családok megkereséséhez. Számukra élelmiszercsomagot és játékokat állítottak össze.</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Az év zárásakor részt vettünk az önkormányzat által szervezett családokat támogató rendezvényen és programsorozaton. Az előkészítésében és a lebonyolításában nyújtott segítségünk megerősítette szakmai hitvallásunkat, a településen betöltött szerepünket.</w:t>
      </w:r>
    </w:p>
    <w:p w:rsidR="00A21847" w:rsidRPr="007142DD" w:rsidRDefault="00A21847" w:rsidP="002D5248">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településen élők támogatásából jó néhány család, egyedül élő ünnepeit tettük boldogabbá, közvetítve a pénzbeli támogatásokat a civil szervezetek közreműködésével.</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Az elmúlt év értékelésekor elmondható, hogy gyermekjóléti szolgálatunk továbbra is sokirányú, egyre bővülő tevékenységet végez. A rendelkezésünkre álló eszközrendszer maximális kihasználásával törekszünk feladataink elvégzésére. A családgondozók munkájukat autonóm módon, megfelelő szakértelemmel, nagy hivatástudattal végzik.</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w:t>
      </w:r>
    </w:p>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8"/>
          <w:szCs w:val="28"/>
          <w:lang w:eastAsia="hu-HU"/>
        </w:rPr>
        <w:t>A gyermekek napközbeni ellátásának biztosítása,</w:t>
      </w:r>
    </w:p>
    <w:p w:rsidR="00A21847" w:rsidRPr="007142DD" w:rsidRDefault="00A21847" w:rsidP="002D5248">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8"/>
          <w:szCs w:val="28"/>
          <w:lang w:eastAsia="hu-HU"/>
        </w:rPr>
        <w:t>ezen ellátások igénybevétele</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gyermekek napközbeni ellátásaként a családban élő gyermekek életkorának megfelelő nappali felügyeletét, gondozását, nevelését, foglalkoztatását és étkeztetését kell megszervezni azon gyermekek számára, akiknek szülei nevelői, gondozói munkavégzésük, betegségük vagy egyéb ok miatt napközbeni ellátásukról nem tudnak gondoskodni.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gyermekvédelmi törvény alapján a gyermekek napközbeni ellátása megszervezhető bölcsődében, hetes bölcsődében, családi napköziben, valamint a közoktatásról szóló törvény hatálya alá tartozó óvodában, iskolai napköziben. A gyermekek napközbeni ellátását biztosító intézményünk a Városi Óvoda és Bölcsőde, és a</w:t>
      </w:r>
      <w:r>
        <w:rPr>
          <w:rFonts w:ascii="Times New Roman" w:hAnsi="Times New Roman" w:cs="Times New Roman"/>
          <w:sz w:val="24"/>
          <w:szCs w:val="24"/>
          <w:lang w:eastAsia="hu-HU"/>
        </w:rPr>
        <w:t xml:space="preserve"> Martfűi</w:t>
      </w:r>
      <w:r w:rsidRPr="007142DD">
        <w:rPr>
          <w:rFonts w:ascii="Times New Roman" w:hAnsi="Times New Roman" w:cs="Times New Roman"/>
          <w:sz w:val="24"/>
          <w:szCs w:val="24"/>
          <w:lang w:eastAsia="hu-HU"/>
        </w:rPr>
        <w:t xml:space="preserve"> József Attila Általános Iskola, </w:t>
      </w:r>
      <w:r>
        <w:rPr>
          <w:rFonts w:ascii="Times New Roman" w:hAnsi="Times New Roman" w:cs="Times New Roman"/>
          <w:sz w:val="24"/>
          <w:szCs w:val="24"/>
          <w:lang w:eastAsia="hu-HU"/>
        </w:rPr>
        <w:t xml:space="preserve">a Martfűi </w:t>
      </w:r>
      <w:r w:rsidRPr="007142DD">
        <w:rPr>
          <w:rFonts w:ascii="Times New Roman" w:hAnsi="Times New Roman" w:cs="Times New Roman"/>
          <w:sz w:val="24"/>
          <w:szCs w:val="24"/>
          <w:lang w:eastAsia="hu-HU"/>
        </w:rPr>
        <w:t>Damjanich János Gimnázium, Szakképző Iskola és Kollégium.</w:t>
      </w: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A Játékvár Óvoda és Bölcsőde</w:t>
      </w:r>
      <w:r w:rsidRPr="00266FC3">
        <w:rPr>
          <w:rFonts w:ascii="Times New Roman" w:hAnsi="Times New Roman" w:cs="Times New Roman"/>
          <w:sz w:val="24"/>
          <w:szCs w:val="24"/>
          <w:lang w:eastAsia="hu-HU"/>
        </w:rPr>
        <w:t xml:space="preserve"> önálló jogi személy, részben önálló gazdálkodói jogkörrel rendelkezik. Az intézmény többcélú – köznevelési és szociális feladatot lát el.</w:t>
      </w:r>
    </w:p>
    <w:p w:rsidR="00A21847" w:rsidRPr="00266FC3" w:rsidRDefault="00A21847" w:rsidP="00592569">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Az intézmény szerkezeti felépítése: </w:t>
      </w:r>
    </w:p>
    <w:p w:rsidR="00A21847" w:rsidRPr="00266FC3" w:rsidRDefault="00A21847" w:rsidP="00592569">
      <w:pPr>
        <w:spacing w:before="100" w:beforeAutospacing="1" w:after="100" w:afterAutospacing="1" w:line="240" w:lineRule="auto"/>
        <w:rPr>
          <w:rFonts w:ascii="Times New Roman" w:hAnsi="Times New Roman" w:cs="Times New Roman"/>
          <w:sz w:val="24"/>
          <w:szCs w:val="24"/>
          <w:lang w:eastAsia="hu-HU"/>
        </w:rPr>
      </w:pPr>
      <w:r w:rsidRPr="00266FC3">
        <w:rPr>
          <w:rFonts w:ascii="Times New Roman" w:hAnsi="Times New Roman" w:cs="Times New Roman"/>
          <w:sz w:val="24"/>
          <w:szCs w:val="24"/>
          <w:lang w:eastAsia="hu-HU"/>
        </w:rPr>
        <w:t>Székhely óvoda:</w:t>
      </w:r>
      <w:r w:rsidRPr="00266FC3">
        <w:rPr>
          <w:rFonts w:ascii="Times New Roman" w:hAnsi="Times New Roman" w:cs="Times New Roman"/>
          <w:sz w:val="24"/>
          <w:szCs w:val="24"/>
          <w:lang w:eastAsia="hu-HU"/>
        </w:rPr>
        <w:tab/>
      </w:r>
      <w:r w:rsidRPr="00266FC3">
        <w:rPr>
          <w:rFonts w:ascii="Times New Roman" w:hAnsi="Times New Roman" w:cs="Times New Roman"/>
          <w:b/>
          <w:bCs/>
          <w:sz w:val="24"/>
          <w:szCs w:val="24"/>
          <w:lang w:eastAsia="hu-HU"/>
        </w:rPr>
        <w:t>Munkácsy úti Óvoda</w:t>
      </w:r>
      <w:r w:rsidRPr="00266FC3">
        <w:rPr>
          <w:rFonts w:ascii="Times New Roman" w:hAnsi="Times New Roman" w:cs="Times New Roman"/>
          <w:sz w:val="24"/>
          <w:szCs w:val="24"/>
          <w:lang w:eastAsia="hu-HU"/>
        </w:rPr>
        <w:t xml:space="preserve"> Martfű, Munkácsy út 79.</w:t>
      </w:r>
      <w:r w:rsidRPr="00266FC3">
        <w:rPr>
          <w:rFonts w:ascii="Times New Roman" w:hAnsi="Times New Roman" w:cs="Times New Roman"/>
          <w:sz w:val="24"/>
          <w:szCs w:val="24"/>
          <w:lang w:eastAsia="hu-HU"/>
        </w:rPr>
        <w:tab/>
        <w:t>75 fh </w:t>
      </w:r>
    </w:p>
    <w:p w:rsidR="00A21847" w:rsidRPr="00266FC3" w:rsidRDefault="00A21847" w:rsidP="00592569">
      <w:pPr>
        <w:spacing w:before="100" w:beforeAutospacing="1" w:after="100" w:afterAutospacing="1" w:line="240" w:lineRule="auto"/>
        <w:rPr>
          <w:rFonts w:ascii="Times New Roman" w:hAnsi="Times New Roman" w:cs="Times New Roman"/>
          <w:sz w:val="24"/>
          <w:szCs w:val="24"/>
          <w:lang w:eastAsia="hu-HU"/>
        </w:rPr>
      </w:pPr>
      <w:r w:rsidRPr="00266FC3">
        <w:rPr>
          <w:rFonts w:ascii="Times New Roman" w:hAnsi="Times New Roman" w:cs="Times New Roman"/>
          <w:sz w:val="24"/>
          <w:szCs w:val="24"/>
          <w:lang w:eastAsia="hu-HU"/>
        </w:rPr>
        <w:t>Tagintézményei:</w:t>
      </w:r>
    </w:p>
    <w:p w:rsidR="00A21847" w:rsidRPr="00266FC3" w:rsidRDefault="00A21847" w:rsidP="00592569">
      <w:pPr>
        <w:spacing w:before="100" w:beforeAutospacing="1" w:after="100" w:afterAutospacing="1" w:line="240" w:lineRule="auto"/>
        <w:ind w:firstLine="708"/>
        <w:rPr>
          <w:rFonts w:ascii="Times New Roman" w:hAnsi="Times New Roman" w:cs="Times New Roman"/>
          <w:sz w:val="24"/>
          <w:szCs w:val="24"/>
          <w:lang w:eastAsia="hu-HU"/>
        </w:rPr>
      </w:pPr>
      <w:r w:rsidRPr="00266FC3">
        <w:rPr>
          <w:rFonts w:ascii="Times New Roman" w:hAnsi="Times New Roman" w:cs="Times New Roman"/>
          <w:sz w:val="24"/>
          <w:szCs w:val="24"/>
          <w:lang w:eastAsia="hu-HU"/>
        </w:rPr>
        <w:t>Óvodák:</w:t>
      </w:r>
      <w:r w:rsidRPr="00266FC3">
        <w:rPr>
          <w:rFonts w:ascii="Times New Roman" w:hAnsi="Times New Roman" w:cs="Times New Roman"/>
          <w:sz w:val="24"/>
          <w:szCs w:val="24"/>
          <w:lang w:eastAsia="hu-HU"/>
        </w:rPr>
        <w:tab/>
      </w:r>
      <w:r w:rsidRPr="00266FC3">
        <w:rPr>
          <w:rFonts w:ascii="Times New Roman" w:hAnsi="Times New Roman" w:cs="Times New Roman"/>
          <w:b/>
          <w:bCs/>
          <w:sz w:val="24"/>
          <w:szCs w:val="24"/>
          <w:lang w:eastAsia="hu-HU"/>
        </w:rPr>
        <w:t>Kossuth úti Óvoda</w:t>
      </w:r>
      <w:r w:rsidRPr="00266FC3">
        <w:rPr>
          <w:rFonts w:ascii="Times New Roman" w:hAnsi="Times New Roman" w:cs="Times New Roman"/>
          <w:sz w:val="24"/>
          <w:szCs w:val="24"/>
          <w:lang w:eastAsia="hu-HU"/>
        </w:rPr>
        <w:t xml:space="preserve"> Martfű, Kossuth út 22-24.</w:t>
      </w:r>
      <w:r w:rsidRPr="00266FC3">
        <w:rPr>
          <w:rFonts w:ascii="Times New Roman" w:hAnsi="Times New Roman" w:cs="Times New Roman"/>
          <w:sz w:val="24"/>
          <w:szCs w:val="24"/>
          <w:lang w:eastAsia="hu-HU"/>
        </w:rPr>
        <w:tab/>
        <w:t>75 fh</w:t>
      </w:r>
    </w:p>
    <w:p w:rsidR="00A21847" w:rsidRPr="00266FC3" w:rsidRDefault="00A21847" w:rsidP="00592569">
      <w:pPr>
        <w:spacing w:before="100" w:beforeAutospacing="1" w:after="100" w:afterAutospacing="1" w:line="240" w:lineRule="auto"/>
        <w:rPr>
          <w:rFonts w:ascii="Times New Roman" w:hAnsi="Times New Roman" w:cs="Times New Roman"/>
          <w:sz w:val="24"/>
          <w:szCs w:val="24"/>
          <w:lang w:eastAsia="hu-HU"/>
        </w:rPr>
      </w:pPr>
      <w:r w:rsidRPr="00266FC3">
        <w:rPr>
          <w:rFonts w:ascii="Times New Roman" w:hAnsi="Times New Roman" w:cs="Times New Roman"/>
          <w:sz w:val="24"/>
          <w:szCs w:val="24"/>
          <w:lang w:eastAsia="hu-HU"/>
        </w:rPr>
        <w:tab/>
      </w:r>
      <w:r w:rsidRPr="00266FC3">
        <w:rPr>
          <w:rFonts w:ascii="Times New Roman" w:hAnsi="Times New Roman" w:cs="Times New Roman"/>
          <w:sz w:val="24"/>
          <w:szCs w:val="24"/>
          <w:lang w:eastAsia="hu-HU"/>
        </w:rPr>
        <w:tab/>
      </w:r>
      <w:r w:rsidRPr="00266FC3">
        <w:rPr>
          <w:rFonts w:ascii="Times New Roman" w:hAnsi="Times New Roman" w:cs="Times New Roman"/>
          <w:sz w:val="24"/>
          <w:szCs w:val="24"/>
          <w:lang w:eastAsia="hu-HU"/>
        </w:rPr>
        <w:tab/>
      </w:r>
      <w:r w:rsidRPr="00266FC3">
        <w:rPr>
          <w:rFonts w:ascii="Times New Roman" w:hAnsi="Times New Roman" w:cs="Times New Roman"/>
          <w:b/>
          <w:bCs/>
          <w:sz w:val="24"/>
          <w:szCs w:val="24"/>
          <w:lang w:eastAsia="hu-HU"/>
        </w:rPr>
        <w:t>Május 1 úti Óvoda</w:t>
      </w:r>
      <w:r w:rsidRPr="00266FC3">
        <w:rPr>
          <w:rFonts w:ascii="Times New Roman" w:hAnsi="Times New Roman" w:cs="Times New Roman"/>
          <w:sz w:val="24"/>
          <w:szCs w:val="24"/>
          <w:lang w:eastAsia="hu-HU"/>
        </w:rPr>
        <w:t xml:space="preserve"> Martfű, Május 1 út 19.</w:t>
      </w:r>
      <w:r w:rsidRPr="00266FC3">
        <w:rPr>
          <w:rFonts w:ascii="Times New Roman" w:hAnsi="Times New Roman" w:cs="Times New Roman"/>
          <w:sz w:val="24"/>
          <w:szCs w:val="24"/>
          <w:lang w:eastAsia="hu-HU"/>
        </w:rPr>
        <w:tab/>
      </w:r>
      <w:r w:rsidRPr="00266FC3">
        <w:rPr>
          <w:rFonts w:ascii="Times New Roman" w:hAnsi="Times New Roman" w:cs="Times New Roman"/>
          <w:sz w:val="24"/>
          <w:szCs w:val="24"/>
          <w:lang w:eastAsia="hu-HU"/>
        </w:rPr>
        <w:tab/>
        <w:t>40 fh</w:t>
      </w:r>
      <w:r w:rsidRPr="00266FC3">
        <w:rPr>
          <w:rFonts w:ascii="Times New Roman" w:hAnsi="Times New Roman" w:cs="Times New Roman"/>
          <w:sz w:val="24"/>
          <w:szCs w:val="24"/>
          <w:lang w:eastAsia="hu-HU"/>
        </w:rPr>
        <w:tab/>
      </w:r>
      <w:r w:rsidRPr="00266FC3">
        <w:rPr>
          <w:rFonts w:ascii="Times New Roman" w:hAnsi="Times New Roman" w:cs="Times New Roman"/>
          <w:sz w:val="24"/>
          <w:szCs w:val="24"/>
          <w:lang w:eastAsia="hu-HU"/>
        </w:rPr>
        <w:tab/>
      </w:r>
      <w:r w:rsidRPr="00266FC3">
        <w:rPr>
          <w:rFonts w:ascii="Times New Roman" w:hAnsi="Times New Roman" w:cs="Times New Roman"/>
          <w:sz w:val="24"/>
          <w:szCs w:val="24"/>
          <w:lang w:eastAsia="hu-HU"/>
        </w:rPr>
        <w:tab/>
      </w:r>
    </w:p>
    <w:p w:rsidR="00A21847" w:rsidRPr="00266FC3" w:rsidRDefault="00A21847" w:rsidP="00592569">
      <w:pPr>
        <w:spacing w:before="100" w:beforeAutospacing="1" w:after="100" w:afterAutospacing="1" w:line="240" w:lineRule="auto"/>
        <w:rPr>
          <w:rFonts w:ascii="Times New Roman" w:hAnsi="Times New Roman" w:cs="Times New Roman"/>
          <w:sz w:val="24"/>
          <w:szCs w:val="24"/>
          <w:lang w:eastAsia="hu-HU"/>
        </w:rPr>
      </w:pPr>
      <w:r w:rsidRPr="00266FC3">
        <w:rPr>
          <w:rFonts w:ascii="Times New Roman" w:hAnsi="Times New Roman" w:cs="Times New Roman"/>
          <w:sz w:val="24"/>
          <w:szCs w:val="24"/>
          <w:lang w:eastAsia="hu-HU"/>
        </w:rPr>
        <w:t>Intézményegység:</w:t>
      </w:r>
      <w:r w:rsidRPr="00266FC3">
        <w:rPr>
          <w:rFonts w:ascii="Times New Roman" w:hAnsi="Times New Roman" w:cs="Times New Roman"/>
          <w:sz w:val="24"/>
          <w:szCs w:val="24"/>
          <w:lang w:eastAsia="hu-HU"/>
        </w:rPr>
        <w:tab/>
      </w:r>
      <w:r w:rsidRPr="00266FC3">
        <w:rPr>
          <w:rFonts w:ascii="Times New Roman" w:hAnsi="Times New Roman" w:cs="Times New Roman"/>
          <w:b/>
          <w:bCs/>
          <w:sz w:val="24"/>
          <w:szCs w:val="24"/>
          <w:lang w:eastAsia="hu-HU"/>
        </w:rPr>
        <w:t>Bölcsőde</w:t>
      </w:r>
      <w:r w:rsidRPr="00266FC3">
        <w:rPr>
          <w:rFonts w:ascii="Times New Roman" w:hAnsi="Times New Roman" w:cs="Times New Roman"/>
          <w:sz w:val="24"/>
          <w:szCs w:val="24"/>
          <w:lang w:eastAsia="hu-HU"/>
        </w:rPr>
        <w:t xml:space="preserve"> Martfű, Ságvári út 4/a</w:t>
      </w:r>
      <w:r w:rsidRPr="00266FC3">
        <w:rPr>
          <w:rFonts w:ascii="Times New Roman" w:hAnsi="Times New Roman" w:cs="Times New Roman"/>
          <w:sz w:val="24"/>
          <w:szCs w:val="24"/>
          <w:lang w:eastAsia="hu-HU"/>
        </w:rPr>
        <w:tab/>
      </w:r>
      <w:r w:rsidRPr="00266FC3">
        <w:rPr>
          <w:rFonts w:ascii="Times New Roman" w:hAnsi="Times New Roman" w:cs="Times New Roman"/>
          <w:sz w:val="24"/>
          <w:szCs w:val="24"/>
          <w:lang w:eastAsia="hu-HU"/>
        </w:rPr>
        <w:tab/>
      </w:r>
      <w:r w:rsidRPr="00266FC3">
        <w:rPr>
          <w:rFonts w:ascii="Times New Roman" w:hAnsi="Times New Roman" w:cs="Times New Roman"/>
          <w:sz w:val="24"/>
          <w:szCs w:val="24"/>
          <w:lang w:eastAsia="hu-HU"/>
        </w:rPr>
        <w:tab/>
        <w:t>34 fh</w:t>
      </w:r>
      <w:r w:rsidRPr="00266FC3">
        <w:rPr>
          <w:rFonts w:ascii="Times New Roman" w:hAnsi="Times New Roman" w:cs="Times New Roman"/>
          <w:sz w:val="24"/>
          <w:szCs w:val="24"/>
          <w:lang w:eastAsia="hu-HU"/>
        </w:rPr>
        <w:tab/>
      </w:r>
      <w:r w:rsidRPr="00266FC3">
        <w:rPr>
          <w:rFonts w:ascii="Times New Roman" w:hAnsi="Times New Roman" w:cs="Times New Roman"/>
          <w:sz w:val="24"/>
          <w:szCs w:val="24"/>
          <w:lang w:eastAsia="hu-HU"/>
        </w:rPr>
        <w:tab/>
      </w:r>
      <w:r w:rsidRPr="00266FC3">
        <w:rPr>
          <w:rFonts w:ascii="Times New Roman" w:hAnsi="Times New Roman" w:cs="Times New Roman"/>
          <w:sz w:val="24"/>
          <w:szCs w:val="24"/>
          <w:lang w:eastAsia="hu-HU"/>
        </w:rPr>
        <w:tab/>
      </w:r>
    </w:p>
    <w:p w:rsidR="00A21847" w:rsidRPr="00266FC3" w:rsidRDefault="00A21847" w:rsidP="00592569">
      <w:pPr>
        <w:spacing w:before="100" w:beforeAutospacing="1" w:after="100" w:afterAutospacing="1" w:line="360" w:lineRule="auto"/>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lastRenderedPageBreak/>
        <w:t xml:space="preserve">Az intézmény működési köre: </w:t>
      </w:r>
    </w:p>
    <w:p w:rsidR="00A21847" w:rsidRPr="00266FC3" w:rsidRDefault="00A21847" w:rsidP="00592569">
      <w:pPr>
        <w:spacing w:before="100" w:beforeAutospacing="1" w:after="100" w:afterAutospacing="1" w:line="360" w:lineRule="auto"/>
        <w:rPr>
          <w:rFonts w:ascii="Times New Roman" w:hAnsi="Times New Roman" w:cs="Times New Roman"/>
          <w:sz w:val="24"/>
          <w:szCs w:val="24"/>
          <w:lang w:eastAsia="hu-HU"/>
        </w:rPr>
      </w:pPr>
      <w:r w:rsidRPr="00266FC3">
        <w:rPr>
          <w:rFonts w:ascii="Times New Roman" w:hAnsi="Times New Roman" w:cs="Times New Roman"/>
          <w:sz w:val="24"/>
          <w:szCs w:val="24"/>
          <w:lang w:eastAsia="hu-HU"/>
        </w:rPr>
        <w:t>Martfű város közigazgatási területe és vonzáskörzete.</w:t>
      </w:r>
    </w:p>
    <w:p w:rsidR="00A21847" w:rsidRPr="00266FC3" w:rsidRDefault="00A21847" w:rsidP="00592569">
      <w:pPr>
        <w:spacing w:before="100" w:beforeAutospacing="1" w:after="100" w:afterAutospacing="1" w:line="240" w:lineRule="auto"/>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Bölcsőde:</w:t>
      </w:r>
    </w:p>
    <w:p w:rsidR="00A21847" w:rsidRDefault="00A21847" w:rsidP="00592569">
      <w:pPr>
        <w:spacing w:before="100" w:beforeAutospacing="1" w:after="100" w:afterAutospacing="1" w:line="360" w:lineRule="auto"/>
        <w:rPr>
          <w:rFonts w:ascii="Times New Roman" w:hAnsi="Times New Roman" w:cs="Times New Roman"/>
          <w:sz w:val="24"/>
          <w:szCs w:val="24"/>
          <w:lang w:eastAsia="hu-HU"/>
        </w:rPr>
      </w:pPr>
      <w:r w:rsidRPr="00266FC3">
        <w:rPr>
          <w:rFonts w:ascii="Times New Roman" w:hAnsi="Times New Roman" w:cs="Times New Roman"/>
          <w:sz w:val="24"/>
          <w:szCs w:val="24"/>
          <w:lang w:eastAsia="hu-HU"/>
        </w:rPr>
        <w:t>Nem bölcsődei céllal épült, átépítése óta bölcsődei funkciót tölt be. (1996.)</w:t>
      </w:r>
    </w:p>
    <w:p w:rsidR="00A21847" w:rsidRPr="00266FC3" w:rsidRDefault="00A21847" w:rsidP="00592569">
      <w:pPr>
        <w:spacing w:before="100" w:beforeAutospacing="1" w:after="100" w:afterAutospacing="1" w:line="360" w:lineRule="auto"/>
        <w:rPr>
          <w:rFonts w:ascii="Times New Roman" w:hAnsi="Times New Roman" w:cs="Times New Roman"/>
          <w:sz w:val="24"/>
          <w:szCs w:val="24"/>
          <w:lang w:eastAsia="hu-HU"/>
        </w:rPr>
      </w:pPr>
      <w:r w:rsidRPr="00266FC3">
        <w:rPr>
          <w:rFonts w:ascii="Times New Roman" w:hAnsi="Times New Roman" w:cs="Times New Roman"/>
          <w:sz w:val="24"/>
          <w:szCs w:val="24"/>
          <w:lang w:eastAsia="hu-HU"/>
        </w:rPr>
        <w:t xml:space="preserve">Működési engedélyének száma: 03-139-8/2011. </w:t>
      </w:r>
    </w:p>
    <w:p w:rsidR="00A21847" w:rsidRPr="00266FC3" w:rsidRDefault="00A21847" w:rsidP="00592569">
      <w:pPr>
        <w:spacing w:before="100" w:beforeAutospacing="1" w:after="100" w:afterAutospacing="1" w:line="360" w:lineRule="auto"/>
        <w:rPr>
          <w:rFonts w:ascii="Times New Roman" w:hAnsi="Times New Roman" w:cs="Times New Roman"/>
          <w:sz w:val="24"/>
          <w:szCs w:val="24"/>
          <w:lang w:eastAsia="hu-HU"/>
        </w:rPr>
      </w:pPr>
      <w:r w:rsidRPr="00266FC3">
        <w:rPr>
          <w:rFonts w:ascii="Times New Roman" w:hAnsi="Times New Roman" w:cs="Times New Roman"/>
          <w:sz w:val="24"/>
          <w:szCs w:val="24"/>
          <w:lang w:eastAsia="hu-HU"/>
        </w:rPr>
        <w:t>Jogerőre emelkedés: 2011.10.22.</w:t>
      </w:r>
    </w:p>
    <w:p w:rsidR="00A21847" w:rsidRPr="00266FC3" w:rsidRDefault="00A21847" w:rsidP="00592569">
      <w:pPr>
        <w:spacing w:before="100" w:beforeAutospacing="1" w:after="100" w:afterAutospacing="1" w:line="240" w:lineRule="auto"/>
        <w:rPr>
          <w:rFonts w:ascii="Times New Roman" w:hAnsi="Times New Roman" w:cs="Times New Roman"/>
          <w:sz w:val="24"/>
          <w:szCs w:val="24"/>
          <w:lang w:eastAsia="hu-HU"/>
        </w:rPr>
      </w:pPr>
      <w:r w:rsidRPr="00266FC3">
        <w:rPr>
          <w:rFonts w:ascii="Times New Roman" w:hAnsi="Times New Roman" w:cs="Times New Roman"/>
          <w:i/>
          <w:iCs/>
          <w:sz w:val="24"/>
          <w:szCs w:val="24"/>
          <w:lang w:eastAsia="hu-HU"/>
        </w:rPr>
        <w:t>Gyermek létszámadatok:</w:t>
      </w:r>
    </w:p>
    <w:p w:rsidR="00A21847" w:rsidRPr="00266FC3" w:rsidRDefault="00A21847" w:rsidP="00592569">
      <w:pPr>
        <w:spacing w:before="100" w:beforeAutospacing="1" w:after="100" w:afterAutospacing="1" w:line="360" w:lineRule="auto"/>
        <w:rPr>
          <w:rFonts w:ascii="Times New Roman" w:hAnsi="Times New Roman" w:cs="Times New Roman"/>
          <w:sz w:val="24"/>
          <w:szCs w:val="24"/>
          <w:lang w:eastAsia="hu-HU"/>
        </w:rPr>
      </w:pPr>
      <w:r w:rsidRPr="00266FC3">
        <w:rPr>
          <w:rFonts w:ascii="Times New Roman" w:hAnsi="Times New Roman" w:cs="Times New Roman"/>
          <w:sz w:val="24"/>
          <w:szCs w:val="24"/>
          <w:lang w:eastAsia="hu-HU"/>
        </w:rPr>
        <w:t>3 bölcsődei csoport: 34 férőhely</w:t>
      </w: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A bölcsőde ugyan nem köznevelési intézmény, de a gyermekek veszélyeztetettségének észlelésénél elsődleges intézmény, így gyermekvédelmi szempontból azok vonatkoznak rá, mint az óvodára.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3614"/>
        <w:gridCol w:w="2977"/>
      </w:tblGrid>
      <w:tr w:rsidR="00A21847" w:rsidRPr="0027501F">
        <w:tc>
          <w:tcPr>
            <w:tcW w:w="3614" w:type="dxa"/>
          </w:tcPr>
          <w:p w:rsidR="00A21847" w:rsidRPr="00266FC3" w:rsidRDefault="00A21847" w:rsidP="00CB6F0B">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 </w:t>
            </w:r>
          </w:p>
        </w:tc>
        <w:tc>
          <w:tcPr>
            <w:tcW w:w="2977" w:type="dxa"/>
          </w:tcPr>
          <w:p w:rsidR="00A21847" w:rsidRPr="00266FC3" w:rsidRDefault="00A21847" w:rsidP="00CB6F0B">
            <w:pPr>
              <w:spacing w:before="100" w:beforeAutospacing="1" w:after="100" w:afterAutospacing="1" w:line="360" w:lineRule="auto"/>
              <w:jc w:val="center"/>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2013.nevelési év</w:t>
            </w:r>
          </w:p>
        </w:tc>
      </w:tr>
      <w:tr w:rsidR="00A21847" w:rsidRPr="0027501F">
        <w:tc>
          <w:tcPr>
            <w:tcW w:w="3614" w:type="dxa"/>
          </w:tcPr>
          <w:p w:rsidR="00A21847" w:rsidRPr="00266FC3" w:rsidRDefault="00A21847" w:rsidP="00CB6F0B">
            <w:pPr>
              <w:spacing w:before="100" w:beforeAutospacing="1" w:after="100" w:afterAutospacing="1" w:line="360" w:lineRule="auto"/>
              <w:outlineLvl w:val="2"/>
              <w:rPr>
                <w:rFonts w:ascii="Times New Roman" w:hAnsi="Times New Roman" w:cs="Times New Roman"/>
                <w:b/>
                <w:bCs/>
                <w:sz w:val="27"/>
                <w:szCs w:val="27"/>
                <w:lang w:eastAsia="hu-HU"/>
              </w:rPr>
            </w:pPr>
            <w:r w:rsidRPr="00266FC3">
              <w:rPr>
                <w:rFonts w:ascii="Times New Roman" w:hAnsi="Times New Roman" w:cs="Times New Roman"/>
                <w:b/>
                <w:bCs/>
                <w:sz w:val="24"/>
                <w:szCs w:val="24"/>
                <w:lang w:eastAsia="hu-HU"/>
              </w:rPr>
              <w:t>Bölcsődei összlétszám</w:t>
            </w:r>
          </w:p>
        </w:tc>
        <w:tc>
          <w:tcPr>
            <w:tcW w:w="2977" w:type="dxa"/>
            <w:tcBorders>
              <w:bottom w:val="nil"/>
            </w:tcBorders>
          </w:tcPr>
          <w:p w:rsidR="00A21847" w:rsidRPr="00266FC3" w:rsidRDefault="00A21847" w:rsidP="00CB6F0B">
            <w:pPr>
              <w:spacing w:before="100" w:beforeAutospacing="1" w:after="100" w:afterAutospacing="1" w:line="36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34 fő</w:t>
            </w:r>
          </w:p>
        </w:tc>
      </w:tr>
      <w:tr w:rsidR="00A21847" w:rsidRPr="0027501F">
        <w:tc>
          <w:tcPr>
            <w:tcW w:w="3614" w:type="dxa"/>
          </w:tcPr>
          <w:p w:rsidR="00A21847" w:rsidRPr="00266FC3" w:rsidRDefault="00A21847" w:rsidP="00CB6F0B">
            <w:pPr>
              <w:spacing w:before="100" w:beforeAutospacing="1" w:after="100" w:afterAutospacing="1" w:line="360" w:lineRule="auto"/>
              <w:outlineLvl w:val="3"/>
              <w:rPr>
                <w:rFonts w:ascii="Times New Roman" w:hAnsi="Times New Roman" w:cs="Times New Roman"/>
                <w:b/>
                <w:bCs/>
                <w:sz w:val="24"/>
                <w:szCs w:val="24"/>
                <w:lang w:eastAsia="hu-HU"/>
              </w:rPr>
            </w:pPr>
            <w:r w:rsidRPr="00266FC3">
              <w:rPr>
                <w:rFonts w:ascii="Times New Roman" w:hAnsi="Times New Roman" w:cs="Times New Roman"/>
                <w:b/>
                <w:bCs/>
                <w:sz w:val="24"/>
                <w:szCs w:val="24"/>
                <w:lang w:eastAsia="hu-HU"/>
              </w:rPr>
              <w:t>Napi benntartózkodás átlagban</w:t>
            </w:r>
          </w:p>
        </w:tc>
        <w:tc>
          <w:tcPr>
            <w:tcW w:w="2977" w:type="dxa"/>
            <w:tcBorders>
              <w:right w:val="nil"/>
            </w:tcBorders>
          </w:tcPr>
          <w:p w:rsidR="00A21847" w:rsidRPr="00266FC3" w:rsidRDefault="00A21847" w:rsidP="00CB6F0B">
            <w:pPr>
              <w:spacing w:before="100" w:beforeAutospacing="1" w:after="100" w:afterAutospacing="1" w:line="36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22 fő</w:t>
            </w:r>
          </w:p>
        </w:tc>
      </w:tr>
      <w:tr w:rsidR="00A21847" w:rsidRPr="0027501F">
        <w:tc>
          <w:tcPr>
            <w:tcW w:w="3614" w:type="dxa"/>
          </w:tcPr>
          <w:p w:rsidR="00A21847" w:rsidRPr="00266FC3" w:rsidRDefault="00A21847" w:rsidP="00CB6F0B">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Nagycsaládosok száma</w:t>
            </w:r>
          </w:p>
        </w:tc>
        <w:tc>
          <w:tcPr>
            <w:tcW w:w="2977" w:type="dxa"/>
          </w:tcPr>
          <w:p w:rsidR="00A21847" w:rsidRPr="00266FC3" w:rsidRDefault="00A21847" w:rsidP="00CB6F0B">
            <w:pPr>
              <w:spacing w:before="100" w:beforeAutospacing="1" w:after="100" w:afterAutospacing="1" w:line="36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3 fő</w:t>
            </w:r>
          </w:p>
        </w:tc>
      </w:tr>
      <w:tr w:rsidR="00A21847" w:rsidRPr="0027501F">
        <w:tc>
          <w:tcPr>
            <w:tcW w:w="3614" w:type="dxa"/>
          </w:tcPr>
          <w:p w:rsidR="00A21847" w:rsidRPr="00266FC3" w:rsidRDefault="00A21847" w:rsidP="00CB6F0B">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Ingyen étkezők – RGYK.</w:t>
            </w:r>
          </w:p>
        </w:tc>
        <w:tc>
          <w:tcPr>
            <w:tcW w:w="2977" w:type="dxa"/>
          </w:tcPr>
          <w:p w:rsidR="00A21847" w:rsidRPr="00266FC3" w:rsidRDefault="00A21847" w:rsidP="00CB6F0B">
            <w:pPr>
              <w:spacing w:before="100" w:beforeAutospacing="1" w:after="100" w:afterAutospacing="1" w:line="36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2 fő</w:t>
            </w:r>
          </w:p>
        </w:tc>
      </w:tr>
      <w:tr w:rsidR="00A21847" w:rsidRPr="0027501F">
        <w:tc>
          <w:tcPr>
            <w:tcW w:w="3614" w:type="dxa"/>
          </w:tcPr>
          <w:p w:rsidR="00A21847" w:rsidRPr="00266FC3" w:rsidRDefault="00A21847" w:rsidP="00CB6F0B">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Tartós beteg</w:t>
            </w:r>
          </w:p>
        </w:tc>
        <w:tc>
          <w:tcPr>
            <w:tcW w:w="2977" w:type="dxa"/>
          </w:tcPr>
          <w:p w:rsidR="00A21847" w:rsidRPr="00266FC3" w:rsidRDefault="00A21847" w:rsidP="00CB6F0B">
            <w:pPr>
              <w:spacing w:before="100" w:beforeAutospacing="1" w:after="100" w:afterAutospacing="1" w:line="36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w:t>
            </w:r>
          </w:p>
        </w:tc>
      </w:tr>
      <w:tr w:rsidR="00A21847" w:rsidRPr="0027501F">
        <w:tc>
          <w:tcPr>
            <w:tcW w:w="3614" w:type="dxa"/>
          </w:tcPr>
          <w:p w:rsidR="00A21847" w:rsidRPr="00266FC3" w:rsidRDefault="00A21847" w:rsidP="00CB6F0B">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Hátrányos helyzetű gyermek</w:t>
            </w:r>
          </w:p>
        </w:tc>
        <w:tc>
          <w:tcPr>
            <w:tcW w:w="2977" w:type="dxa"/>
          </w:tcPr>
          <w:p w:rsidR="00A21847" w:rsidRPr="00266FC3" w:rsidRDefault="00A21847" w:rsidP="00CB6F0B">
            <w:pPr>
              <w:spacing w:before="100" w:beforeAutospacing="1" w:after="100" w:afterAutospacing="1" w:line="36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w:t>
            </w:r>
          </w:p>
        </w:tc>
      </w:tr>
      <w:tr w:rsidR="00A21847" w:rsidRPr="0027501F">
        <w:tc>
          <w:tcPr>
            <w:tcW w:w="3614" w:type="dxa"/>
          </w:tcPr>
          <w:p w:rsidR="00A21847" w:rsidRPr="00266FC3" w:rsidRDefault="00A21847" w:rsidP="00CB6F0B">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Halmozottan hátrányos gyermek</w:t>
            </w:r>
          </w:p>
        </w:tc>
        <w:tc>
          <w:tcPr>
            <w:tcW w:w="2977" w:type="dxa"/>
          </w:tcPr>
          <w:p w:rsidR="00A21847" w:rsidRPr="00266FC3" w:rsidRDefault="00A21847" w:rsidP="00CB6F0B">
            <w:pPr>
              <w:spacing w:before="100" w:beforeAutospacing="1" w:after="100" w:afterAutospacing="1" w:line="36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w:t>
            </w:r>
          </w:p>
        </w:tc>
      </w:tr>
      <w:tr w:rsidR="00A21847" w:rsidRPr="0027501F">
        <w:tc>
          <w:tcPr>
            <w:tcW w:w="3614" w:type="dxa"/>
          </w:tcPr>
          <w:p w:rsidR="00A21847" w:rsidRPr="00266FC3" w:rsidRDefault="00A21847" w:rsidP="00CB6F0B">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Veszélyeztetett gyermek</w:t>
            </w:r>
          </w:p>
        </w:tc>
        <w:tc>
          <w:tcPr>
            <w:tcW w:w="2977" w:type="dxa"/>
          </w:tcPr>
          <w:p w:rsidR="00A21847" w:rsidRPr="00266FC3" w:rsidRDefault="00A21847" w:rsidP="00CB6F0B">
            <w:pPr>
              <w:spacing w:before="100" w:beforeAutospacing="1" w:after="100" w:afterAutospacing="1" w:line="36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w:t>
            </w:r>
          </w:p>
        </w:tc>
      </w:tr>
      <w:tr w:rsidR="00A21847" w:rsidRPr="0027501F">
        <w:tc>
          <w:tcPr>
            <w:tcW w:w="3614" w:type="dxa"/>
          </w:tcPr>
          <w:p w:rsidR="00A21847" w:rsidRPr="00266FC3" w:rsidRDefault="00A21847" w:rsidP="00CB6F0B">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Családba kihelyezett gyermek</w:t>
            </w:r>
          </w:p>
        </w:tc>
        <w:tc>
          <w:tcPr>
            <w:tcW w:w="2977" w:type="dxa"/>
          </w:tcPr>
          <w:p w:rsidR="00A21847" w:rsidRPr="00266FC3" w:rsidRDefault="00A21847" w:rsidP="00CB6F0B">
            <w:pPr>
              <w:spacing w:before="100" w:beforeAutospacing="1" w:after="100" w:afterAutospacing="1" w:line="36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w:t>
            </w:r>
          </w:p>
        </w:tc>
      </w:tr>
    </w:tbl>
    <w:p w:rsidR="00A21847" w:rsidRPr="00266FC3" w:rsidRDefault="00A21847" w:rsidP="00592569">
      <w:pPr>
        <w:spacing w:before="100" w:beforeAutospacing="1" w:after="100" w:afterAutospacing="1" w:line="360" w:lineRule="auto"/>
        <w:rPr>
          <w:rFonts w:ascii="Times New Roman" w:hAnsi="Times New Roman" w:cs="Times New Roman"/>
          <w:sz w:val="24"/>
          <w:szCs w:val="24"/>
          <w:lang w:eastAsia="hu-HU"/>
        </w:rPr>
      </w:pPr>
      <w:r w:rsidRPr="00266FC3">
        <w:rPr>
          <w:rFonts w:ascii="Times New Roman" w:hAnsi="Times New Roman" w:cs="Times New Roman"/>
          <w:i/>
          <w:iCs/>
          <w:sz w:val="24"/>
          <w:szCs w:val="24"/>
          <w:lang w:eastAsia="hu-HU"/>
        </w:rPr>
        <w:t>Felnőtt létszámadatok:</w:t>
      </w:r>
    </w:p>
    <w:p w:rsidR="00A21847" w:rsidRPr="00266FC3" w:rsidRDefault="00A21847" w:rsidP="00592569">
      <w:pPr>
        <w:spacing w:before="100" w:beforeAutospacing="1" w:after="100" w:afterAutospacing="1" w:line="360" w:lineRule="auto"/>
        <w:rPr>
          <w:rFonts w:ascii="Times New Roman" w:hAnsi="Times New Roman" w:cs="Times New Roman"/>
          <w:sz w:val="24"/>
          <w:szCs w:val="24"/>
          <w:lang w:eastAsia="hu-HU"/>
        </w:rPr>
      </w:pPr>
      <w:r w:rsidRPr="00266FC3">
        <w:rPr>
          <w:rFonts w:ascii="Times New Roman" w:hAnsi="Times New Roman" w:cs="Times New Roman"/>
          <w:sz w:val="24"/>
          <w:szCs w:val="24"/>
          <w:lang w:eastAsia="hu-HU"/>
        </w:rPr>
        <w:t xml:space="preserve">Bölcsődevezető: </w:t>
      </w:r>
      <w:r w:rsidRPr="00266FC3">
        <w:rPr>
          <w:rFonts w:ascii="Times New Roman" w:hAnsi="Times New Roman" w:cs="Times New Roman"/>
          <w:sz w:val="24"/>
          <w:szCs w:val="24"/>
          <w:lang w:eastAsia="hu-HU"/>
        </w:rPr>
        <w:tab/>
      </w:r>
      <w:r w:rsidRPr="00266FC3">
        <w:rPr>
          <w:rFonts w:ascii="Times New Roman" w:hAnsi="Times New Roman" w:cs="Times New Roman"/>
          <w:sz w:val="24"/>
          <w:szCs w:val="24"/>
          <w:lang w:eastAsia="hu-HU"/>
        </w:rPr>
        <w:tab/>
      </w:r>
      <w:r w:rsidRPr="00266FC3">
        <w:rPr>
          <w:rFonts w:ascii="Times New Roman" w:hAnsi="Times New Roman" w:cs="Times New Roman"/>
          <w:sz w:val="24"/>
          <w:szCs w:val="24"/>
          <w:lang w:eastAsia="hu-HU"/>
        </w:rPr>
        <w:tab/>
        <w:t>1 fő</w:t>
      </w:r>
    </w:p>
    <w:p w:rsidR="00A21847" w:rsidRPr="00266FC3" w:rsidRDefault="00A21847" w:rsidP="00592569">
      <w:pPr>
        <w:spacing w:before="100" w:beforeAutospacing="1" w:after="100" w:afterAutospacing="1" w:line="360" w:lineRule="auto"/>
        <w:rPr>
          <w:rFonts w:ascii="Times New Roman" w:hAnsi="Times New Roman" w:cs="Times New Roman"/>
          <w:sz w:val="24"/>
          <w:szCs w:val="24"/>
          <w:lang w:eastAsia="hu-HU"/>
        </w:rPr>
      </w:pPr>
      <w:r w:rsidRPr="00266FC3">
        <w:rPr>
          <w:rFonts w:ascii="Times New Roman" w:hAnsi="Times New Roman" w:cs="Times New Roman"/>
          <w:sz w:val="24"/>
          <w:szCs w:val="24"/>
          <w:lang w:eastAsia="hu-HU"/>
        </w:rPr>
        <w:t>Gondozónők száma:</w:t>
      </w:r>
      <w:r w:rsidRPr="00266FC3">
        <w:rPr>
          <w:rFonts w:ascii="Times New Roman" w:hAnsi="Times New Roman" w:cs="Times New Roman"/>
          <w:sz w:val="24"/>
          <w:szCs w:val="24"/>
          <w:lang w:eastAsia="hu-HU"/>
        </w:rPr>
        <w:tab/>
      </w:r>
      <w:r w:rsidRPr="00266FC3">
        <w:rPr>
          <w:rFonts w:ascii="Times New Roman" w:hAnsi="Times New Roman" w:cs="Times New Roman"/>
          <w:sz w:val="24"/>
          <w:szCs w:val="24"/>
          <w:lang w:eastAsia="hu-HU"/>
        </w:rPr>
        <w:tab/>
      </w:r>
      <w:r w:rsidRPr="00266FC3">
        <w:rPr>
          <w:rFonts w:ascii="Times New Roman" w:hAnsi="Times New Roman" w:cs="Times New Roman"/>
          <w:sz w:val="24"/>
          <w:szCs w:val="24"/>
          <w:lang w:eastAsia="hu-HU"/>
        </w:rPr>
        <w:tab/>
        <w:t>6 fő</w:t>
      </w:r>
    </w:p>
    <w:p w:rsidR="00A21847" w:rsidRPr="00266FC3" w:rsidRDefault="00A21847" w:rsidP="00592569">
      <w:pPr>
        <w:spacing w:before="100" w:beforeAutospacing="1" w:after="100" w:afterAutospacing="1" w:line="360" w:lineRule="auto"/>
        <w:rPr>
          <w:rFonts w:ascii="Times New Roman" w:hAnsi="Times New Roman" w:cs="Times New Roman"/>
          <w:sz w:val="24"/>
          <w:szCs w:val="24"/>
          <w:lang w:eastAsia="hu-HU"/>
        </w:rPr>
      </w:pPr>
      <w:r w:rsidRPr="00266FC3">
        <w:rPr>
          <w:rFonts w:ascii="Times New Roman" w:hAnsi="Times New Roman" w:cs="Times New Roman"/>
          <w:sz w:val="24"/>
          <w:szCs w:val="24"/>
          <w:lang w:eastAsia="hu-HU"/>
        </w:rPr>
        <w:t>Technikai személyzet száma:</w:t>
      </w:r>
      <w:r w:rsidRPr="00266FC3">
        <w:rPr>
          <w:rFonts w:ascii="Times New Roman" w:hAnsi="Times New Roman" w:cs="Times New Roman"/>
          <w:sz w:val="24"/>
          <w:szCs w:val="24"/>
          <w:lang w:eastAsia="hu-HU"/>
        </w:rPr>
        <w:tab/>
      </w:r>
      <w:r w:rsidRPr="00266FC3">
        <w:rPr>
          <w:rFonts w:ascii="Times New Roman" w:hAnsi="Times New Roman" w:cs="Times New Roman"/>
          <w:sz w:val="24"/>
          <w:szCs w:val="24"/>
          <w:lang w:eastAsia="hu-HU"/>
        </w:rPr>
        <w:tab/>
        <w:t xml:space="preserve">3 fő </w:t>
      </w:r>
    </w:p>
    <w:p w:rsidR="00A21847" w:rsidRPr="00266FC3" w:rsidRDefault="00A21847" w:rsidP="00592569">
      <w:pPr>
        <w:spacing w:before="100" w:beforeAutospacing="1" w:after="100" w:afterAutospacing="1" w:line="360" w:lineRule="auto"/>
        <w:rPr>
          <w:rFonts w:ascii="Times New Roman" w:hAnsi="Times New Roman" w:cs="Times New Roman"/>
          <w:sz w:val="24"/>
          <w:szCs w:val="24"/>
          <w:lang w:eastAsia="hu-HU"/>
        </w:rPr>
      </w:pPr>
      <w:r w:rsidRPr="00266FC3">
        <w:rPr>
          <w:rFonts w:ascii="Times New Roman" w:hAnsi="Times New Roman" w:cs="Times New Roman"/>
          <w:sz w:val="24"/>
          <w:szCs w:val="24"/>
          <w:lang w:eastAsia="hu-HU"/>
        </w:rPr>
        <w:lastRenderedPageBreak/>
        <w:t>Bölcsődei ügyintéző:</w:t>
      </w:r>
      <w:r w:rsidRPr="00266FC3">
        <w:rPr>
          <w:rFonts w:ascii="Times New Roman" w:hAnsi="Times New Roman" w:cs="Times New Roman"/>
          <w:sz w:val="24"/>
          <w:szCs w:val="24"/>
          <w:lang w:eastAsia="hu-HU"/>
        </w:rPr>
        <w:tab/>
      </w:r>
      <w:r w:rsidRPr="00266FC3">
        <w:rPr>
          <w:rFonts w:ascii="Times New Roman" w:hAnsi="Times New Roman" w:cs="Times New Roman"/>
          <w:sz w:val="24"/>
          <w:szCs w:val="24"/>
          <w:lang w:eastAsia="hu-HU"/>
        </w:rPr>
        <w:tab/>
      </w:r>
      <w:r w:rsidRPr="00266FC3">
        <w:rPr>
          <w:rFonts w:ascii="Times New Roman" w:hAnsi="Times New Roman" w:cs="Times New Roman"/>
          <w:sz w:val="24"/>
          <w:szCs w:val="24"/>
          <w:lang w:eastAsia="hu-HU"/>
        </w:rPr>
        <w:tab/>
        <w:t>1 fő</w:t>
      </w:r>
      <w:r w:rsidRPr="00266FC3">
        <w:rPr>
          <w:rFonts w:ascii="Times New Roman" w:hAnsi="Times New Roman" w:cs="Times New Roman"/>
          <w:b/>
          <w:bCs/>
          <w:i/>
          <w:iCs/>
          <w:sz w:val="24"/>
          <w:szCs w:val="24"/>
          <w:lang w:eastAsia="hu-HU"/>
        </w:rPr>
        <w:tab/>
      </w:r>
      <w:r w:rsidRPr="00266FC3">
        <w:rPr>
          <w:rFonts w:ascii="Times New Roman" w:hAnsi="Times New Roman" w:cs="Times New Roman"/>
          <w:b/>
          <w:bCs/>
          <w:i/>
          <w:iCs/>
          <w:sz w:val="24"/>
          <w:szCs w:val="24"/>
          <w:lang w:eastAsia="hu-HU"/>
        </w:rPr>
        <w:tab/>
      </w:r>
      <w:r w:rsidRPr="00266FC3">
        <w:rPr>
          <w:rFonts w:ascii="Times New Roman" w:hAnsi="Times New Roman" w:cs="Times New Roman"/>
          <w:b/>
          <w:bCs/>
          <w:i/>
          <w:iCs/>
          <w:sz w:val="24"/>
          <w:szCs w:val="24"/>
          <w:lang w:eastAsia="hu-HU"/>
        </w:rPr>
        <w:tab/>
      </w:r>
      <w:r w:rsidRPr="00266FC3">
        <w:rPr>
          <w:rFonts w:ascii="Times New Roman" w:hAnsi="Times New Roman" w:cs="Times New Roman"/>
          <w:b/>
          <w:bCs/>
          <w:i/>
          <w:iCs/>
          <w:sz w:val="24"/>
          <w:szCs w:val="24"/>
          <w:lang w:eastAsia="hu-HU"/>
        </w:rPr>
        <w:tab/>
      </w:r>
      <w:r w:rsidRPr="00266FC3">
        <w:rPr>
          <w:rFonts w:ascii="Times New Roman" w:hAnsi="Times New Roman" w:cs="Times New Roman"/>
          <w:b/>
          <w:bCs/>
          <w:i/>
          <w:iCs/>
          <w:sz w:val="24"/>
          <w:szCs w:val="24"/>
          <w:lang w:eastAsia="hu-HU"/>
        </w:rPr>
        <w:tab/>
      </w:r>
      <w:r w:rsidRPr="00266FC3">
        <w:rPr>
          <w:rFonts w:ascii="Times New Roman" w:hAnsi="Times New Roman" w:cs="Times New Roman"/>
          <w:b/>
          <w:bCs/>
          <w:i/>
          <w:iCs/>
          <w:sz w:val="24"/>
          <w:szCs w:val="24"/>
          <w:lang w:eastAsia="hu-HU"/>
        </w:rPr>
        <w:tab/>
        <w:t> </w:t>
      </w:r>
    </w:p>
    <w:p w:rsidR="00A21847" w:rsidRPr="00266FC3" w:rsidRDefault="00A21847" w:rsidP="00592569">
      <w:pPr>
        <w:spacing w:before="100" w:beforeAutospacing="1" w:after="100" w:afterAutospacing="1" w:line="240" w:lineRule="auto"/>
        <w:rPr>
          <w:rFonts w:ascii="Times New Roman" w:hAnsi="Times New Roman" w:cs="Times New Roman"/>
          <w:sz w:val="24"/>
          <w:szCs w:val="24"/>
          <w:lang w:eastAsia="hu-HU"/>
        </w:rPr>
      </w:pPr>
      <w:r w:rsidRPr="00266FC3">
        <w:rPr>
          <w:rFonts w:ascii="Times New Roman" w:hAnsi="Times New Roman" w:cs="Times New Roman"/>
          <w:b/>
          <w:bCs/>
          <w:i/>
          <w:iCs/>
          <w:sz w:val="24"/>
          <w:szCs w:val="24"/>
          <w:lang w:eastAsia="hu-HU"/>
        </w:rPr>
        <w:t>Tárgyi feltételek:</w:t>
      </w:r>
    </w:p>
    <w:p w:rsidR="00A21847" w:rsidRPr="00266FC3" w:rsidRDefault="00A21847" w:rsidP="00592569">
      <w:pPr>
        <w:tabs>
          <w:tab w:val="num" w:pos="360"/>
        </w:tabs>
        <w:spacing w:before="100" w:beforeAutospacing="1" w:after="100" w:afterAutospacing="1" w:line="360" w:lineRule="auto"/>
        <w:ind w:left="360"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Három egység került kialakításra az épületben. Egy különálló csoport és egy pavilon. A pavilon - rendszerű kialakításban – két összenyitható csoportban folyik a nevelőmunka.</w:t>
      </w:r>
    </w:p>
    <w:p w:rsidR="00A21847" w:rsidRPr="00266FC3" w:rsidRDefault="00A21847" w:rsidP="00592569">
      <w:pPr>
        <w:tabs>
          <w:tab w:val="num" w:pos="360"/>
        </w:tabs>
        <w:spacing w:before="100" w:beforeAutospacing="1" w:after="100" w:afterAutospacing="1" w:line="360" w:lineRule="auto"/>
        <w:ind w:left="360"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 bútorzat – a gyermekek életkorának megfelelő, részben új, de részben cserére szorul.</w:t>
      </w:r>
    </w:p>
    <w:p w:rsidR="00A21847" w:rsidRPr="00266FC3" w:rsidRDefault="00A21847" w:rsidP="00592569">
      <w:pPr>
        <w:tabs>
          <w:tab w:val="num" w:pos="360"/>
        </w:tabs>
        <w:spacing w:before="100" w:beforeAutospacing="1" w:after="100" w:afterAutospacing="1" w:line="360" w:lineRule="auto"/>
        <w:ind w:left="360"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 játékok – szülői segítséggel alap szinten biztosítottak, az udvari játékok cseréje sürgetően szükségessé vált.</w:t>
      </w:r>
    </w:p>
    <w:p w:rsidR="00A21847" w:rsidRPr="00266FC3" w:rsidRDefault="00A21847" w:rsidP="00592569">
      <w:pPr>
        <w:tabs>
          <w:tab w:val="num" w:pos="360"/>
        </w:tabs>
        <w:spacing w:before="100" w:beforeAutospacing="1" w:after="100" w:afterAutospacing="1" w:line="360" w:lineRule="auto"/>
        <w:ind w:left="360"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Főzőkonyha (Befejező konyha) működik. 2013. januártól az Önkormányzat által fenntartott Martfű Város Önkormányzata Gyermekjóléti és Szociális Szolgáltató Központ főzőkonyhája biztosítja a napi négyszeri étkeztetést (reggeli, tízórai, ebéd, uzsonna) A kiszállított nyersanyagból saját főzőkonyhánkon kerül elkészítésre a gyermekek számára az étel.</w:t>
      </w:r>
    </w:p>
    <w:p w:rsidR="00A21847" w:rsidRPr="00266FC3" w:rsidRDefault="00A21847" w:rsidP="00592569">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b/>
          <w:bCs/>
          <w:i/>
          <w:iCs/>
          <w:sz w:val="24"/>
          <w:szCs w:val="24"/>
          <w:lang w:eastAsia="hu-HU"/>
        </w:rPr>
        <w:t>Szakmai feladatok: </w:t>
      </w:r>
    </w:p>
    <w:p w:rsidR="00A21847" w:rsidRPr="00266FC3" w:rsidRDefault="00A21847" w:rsidP="00592569">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A bölcsőde elfogadott szakmai program alapján végzi a munkáját.</w:t>
      </w:r>
      <w:r w:rsidRPr="00266FC3">
        <w:rPr>
          <w:rFonts w:ascii="Times New Roman" w:hAnsi="Times New Roman" w:cs="Times New Roman"/>
          <w:i/>
          <w:iCs/>
          <w:sz w:val="24"/>
          <w:szCs w:val="24"/>
          <w:lang w:eastAsia="hu-HU"/>
        </w:rPr>
        <w:t> </w:t>
      </w:r>
    </w:p>
    <w:p w:rsidR="00A21847" w:rsidRPr="00266FC3" w:rsidRDefault="00A21847" w:rsidP="008D34E2">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i/>
          <w:iCs/>
          <w:sz w:val="24"/>
          <w:szCs w:val="24"/>
          <w:lang w:eastAsia="hu-HU"/>
        </w:rPr>
        <w:t>A bölcsőde feladata:</w:t>
      </w: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A bölcsőde a gyermekek napközbeni ellátását biztosító, gyermekjóléti alapellátás.</w:t>
      </w: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Feladata a 3 éven aluli gyermekek nevelése, gondozása, harmonikus testi, szellemi fejlődésének elősegítése az életkori és egyéni sajátosságok figyelembevételével.</w:t>
      </w: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i/>
          <w:iCs/>
          <w:sz w:val="24"/>
          <w:szCs w:val="24"/>
          <w:lang w:eastAsia="hu-HU"/>
        </w:rPr>
        <w:t>Célja:</w:t>
      </w:r>
      <w:r w:rsidRPr="00266FC3">
        <w:rPr>
          <w:rFonts w:ascii="Times New Roman" w:hAnsi="Times New Roman" w:cs="Times New Roman"/>
          <w:sz w:val="24"/>
          <w:szCs w:val="24"/>
          <w:lang w:eastAsia="hu-HU"/>
        </w:rPr>
        <w:t xml:space="preserve"> a családban nevelkedő gyermekek nappali felügyelete, nevelése, gondozása, napközbeni ellátás keretében.</w:t>
      </w:r>
    </w:p>
    <w:p w:rsidR="00A21847" w:rsidRPr="00266FC3" w:rsidRDefault="00A21847" w:rsidP="00592569">
      <w:pPr>
        <w:spacing w:before="100" w:beforeAutospacing="1" w:after="120" w:line="360" w:lineRule="auto"/>
        <w:jc w:val="both"/>
        <w:rPr>
          <w:rFonts w:ascii="Times New Roman" w:hAnsi="Times New Roman" w:cs="Times New Roman"/>
          <w:sz w:val="24"/>
          <w:szCs w:val="24"/>
          <w:lang w:eastAsia="hu-HU"/>
        </w:rPr>
      </w:pPr>
      <w:r w:rsidRPr="00266FC3">
        <w:rPr>
          <w:rFonts w:ascii="Times New Roman" w:hAnsi="Times New Roman" w:cs="Times New Roman"/>
          <w:i/>
          <w:iCs/>
          <w:sz w:val="24"/>
          <w:szCs w:val="24"/>
          <w:lang w:eastAsia="hu-HU"/>
        </w:rPr>
        <w:t>Az intézmény szakmailag preferált céljai:</w:t>
      </w:r>
    </w:p>
    <w:p w:rsidR="00A21847" w:rsidRPr="00266FC3" w:rsidRDefault="00A21847" w:rsidP="00592569">
      <w:pPr>
        <w:tabs>
          <w:tab w:val="num" w:pos="720"/>
        </w:tabs>
        <w:spacing w:before="100" w:beforeAutospacing="1" w:after="100" w:afterAutospacing="1" w:line="360" w:lineRule="auto"/>
        <w:ind w:left="720" w:hanging="720"/>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I.</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 bölcsődés korú gyermekek fejlődésének elősegítése</w:t>
      </w:r>
    </w:p>
    <w:p w:rsidR="00A21847" w:rsidRPr="00266FC3" w:rsidRDefault="00A21847" w:rsidP="00592569">
      <w:pPr>
        <w:tabs>
          <w:tab w:val="num" w:pos="1068"/>
        </w:tabs>
        <w:spacing w:before="100" w:beforeAutospacing="1" w:after="100" w:afterAutospacing="1" w:line="360" w:lineRule="auto"/>
        <w:ind w:left="1068" w:hanging="360"/>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1.</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Egészséges testi fejlődés elősegítése</w:t>
      </w:r>
    </w:p>
    <w:p w:rsidR="00A21847" w:rsidRPr="00266FC3" w:rsidRDefault="00A21847" w:rsidP="00592569">
      <w:pPr>
        <w:tabs>
          <w:tab w:val="num" w:pos="1068"/>
        </w:tabs>
        <w:spacing w:before="100" w:beforeAutospacing="1" w:after="100" w:afterAutospacing="1" w:line="360" w:lineRule="auto"/>
        <w:ind w:left="1068" w:hanging="360"/>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2.</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Érzelmi fejlődés és szocializáció segítése</w:t>
      </w:r>
    </w:p>
    <w:p w:rsidR="00A21847" w:rsidRPr="00266FC3" w:rsidRDefault="00A21847" w:rsidP="00592569">
      <w:pPr>
        <w:tabs>
          <w:tab w:val="num" w:pos="1068"/>
        </w:tabs>
        <w:spacing w:after="120" w:line="360" w:lineRule="auto"/>
        <w:ind w:left="1066" w:hanging="357"/>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3.</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 megismerési folyamatok fejlődésének segítése</w:t>
      </w:r>
    </w:p>
    <w:p w:rsidR="00A21847" w:rsidRPr="00266FC3" w:rsidRDefault="00A21847" w:rsidP="00592569">
      <w:pPr>
        <w:tabs>
          <w:tab w:val="num" w:pos="720"/>
        </w:tabs>
        <w:spacing w:before="100" w:beforeAutospacing="1" w:after="100" w:afterAutospacing="1" w:line="360" w:lineRule="auto"/>
        <w:ind w:left="720" w:hanging="720"/>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lastRenderedPageBreak/>
        <w:t>II.</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 bölcsődei élet megszervezése</w:t>
      </w:r>
    </w:p>
    <w:p w:rsidR="00A21847" w:rsidRPr="00266FC3" w:rsidRDefault="00A21847" w:rsidP="00592569">
      <w:pPr>
        <w:tabs>
          <w:tab w:val="num" w:pos="1068"/>
        </w:tabs>
        <w:spacing w:before="100" w:beforeAutospacing="1" w:after="100" w:afterAutospacing="1" w:line="360" w:lineRule="auto"/>
        <w:ind w:left="1068" w:hanging="360"/>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1.</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Rendszeres kapcsolattartás a szülőkkel</w:t>
      </w:r>
    </w:p>
    <w:p w:rsidR="00A21847" w:rsidRPr="00266FC3" w:rsidRDefault="00A21847" w:rsidP="00592569">
      <w:pPr>
        <w:tabs>
          <w:tab w:val="num" w:pos="1068"/>
        </w:tabs>
        <w:spacing w:before="100" w:beforeAutospacing="1" w:after="100" w:afterAutospacing="1" w:line="360" w:lineRule="auto"/>
        <w:ind w:left="1068" w:hanging="360"/>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2.</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Családlátogatás a gyermekek bölcsődébe kerülése előtt</w:t>
      </w:r>
    </w:p>
    <w:p w:rsidR="00A21847" w:rsidRPr="00266FC3" w:rsidRDefault="00A21847" w:rsidP="00592569">
      <w:pPr>
        <w:tabs>
          <w:tab w:val="num" w:pos="1068"/>
        </w:tabs>
        <w:spacing w:before="100" w:beforeAutospacing="1" w:after="100" w:afterAutospacing="1" w:line="360" w:lineRule="auto"/>
        <w:ind w:left="1068" w:hanging="360"/>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3.</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Beszoktatás. Lehetőség szerint két hetes anyás beszoktatás.</w:t>
      </w:r>
    </w:p>
    <w:p w:rsidR="00A21847" w:rsidRPr="00266FC3" w:rsidRDefault="00A21847" w:rsidP="00592569">
      <w:pPr>
        <w:tabs>
          <w:tab w:val="num" w:pos="1068"/>
        </w:tabs>
        <w:spacing w:before="100" w:beforeAutospacing="1" w:after="100" w:afterAutospacing="1" w:line="360" w:lineRule="auto"/>
        <w:ind w:left="1068" w:hanging="360"/>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4.</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„Saját” gondozónő-rendszer működtetése.</w:t>
      </w:r>
    </w:p>
    <w:p w:rsidR="00A21847" w:rsidRPr="00266FC3" w:rsidRDefault="00A21847" w:rsidP="00592569">
      <w:pPr>
        <w:tabs>
          <w:tab w:val="num" w:pos="1068"/>
        </w:tabs>
        <w:spacing w:after="120" w:line="360" w:lineRule="auto"/>
        <w:ind w:left="1066" w:hanging="357"/>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5.</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Napirend megszervezése a gyerekek életkorának, egyéni sajátosságainak és az évszakoknak megfelelően.</w:t>
      </w:r>
    </w:p>
    <w:p w:rsidR="00A21847" w:rsidRPr="00266FC3" w:rsidRDefault="00A21847" w:rsidP="00592569">
      <w:pPr>
        <w:tabs>
          <w:tab w:val="num" w:pos="720"/>
        </w:tabs>
        <w:spacing w:before="100" w:beforeAutospacing="1" w:after="100" w:afterAutospacing="1" w:line="360" w:lineRule="auto"/>
        <w:ind w:left="720" w:hanging="720"/>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III.</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 bölcsődei nevelés-gondozás főbb helyzetei</w:t>
      </w:r>
    </w:p>
    <w:p w:rsidR="00A21847" w:rsidRPr="00266FC3" w:rsidRDefault="00A21847" w:rsidP="00592569">
      <w:pPr>
        <w:tabs>
          <w:tab w:val="num" w:pos="1068"/>
        </w:tabs>
        <w:spacing w:before="100" w:beforeAutospacing="1" w:after="100" w:afterAutospacing="1" w:line="360" w:lineRule="auto"/>
        <w:ind w:left="1068" w:hanging="360"/>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1.</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Gondozási műveletek (étkezés, etetés, öltözködés, öltöztetés stb.)</w:t>
      </w:r>
    </w:p>
    <w:p w:rsidR="00A21847" w:rsidRPr="00266FC3" w:rsidRDefault="00A21847" w:rsidP="008D34E2">
      <w:pPr>
        <w:tabs>
          <w:tab w:val="num" w:pos="1068"/>
        </w:tabs>
        <w:spacing w:before="100" w:beforeAutospacing="1" w:after="100" w:afterAutospacing="1" w:line="360" w:lineRule="auto"/>
        <w:ind w:left="1068" w:hanging="360"/>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2.</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Játék tevékenység főbb helyzeteinek biztosítása (hely, idő, tárgyi feltételek).</w:t>
      </w: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Bölcsődénkben nagyon fontos feladatkörbe tartozik a gyermekvédelem.</w:t>
      </w:r>
    </w:p>
    <w:p w:rsidR="00A21847" w:rsidRPr="00266FC3" w:rsidRDefault="00A21847" w:rsidP="00592569">
      <w:pPr>
        <w:spacing w:before="100" w:beforeAutospacing="1" w:after="100" w:afterAutospacing="1" w:line="360" w:lineRule="auto"/>
        <w:rPr>
          <w:rFonts w:ascii="Times New Roman" w:hAnsi="Times New Roman" w:cs="Times New Roman"/>
          <w:sz w:val="24"/>
          <w:szCs w:val="24"/>
          <w:lang w:eastAsia="hu-HU"/>
        </w:rPr>
      </w:pPr>
      <w:r w:rsidRPr="00266FC3">
        <w:rPr>
          <w:rFonts w:ascii="Times New Roman" w:hAnsi="Times New Roman" w:cs="Times New Roman"/>
          <w:sz w:val="24"/>
          <w:szCs w:val="24"/>
          <w:lang w:eastAsia="hu-HU"/>
        </w:rPr>
        <w:t xml:space="preserve"> Intézményünkben az alábbi problémákkal találkozunk:</w:t>
      </w:r>
    </w:p>
    <w:p w:rsidR="00A21847" w:rsidRPr="00266FC3" w:rsidRDefault="00A21847" w:rsidP="00592569">
      <w:pPr>
        <w:tabs>
          <w:tab w:val="num" w:pos="720"/>
        </w:tabs>
        <w:spacing w:before="100" w:beforeAutospacing="1" w:after="100" w:afterAutospacing="1" w:line="360" w:lineRule="auto"/>
        <w:ind w:left="720" w:hanging="360"/>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nevelési problémák,</w:t>
      </w:r>
    </w:p>
    <w:p w:rsidR="00A21847" w:rsidRPr="00266FC3" w:rsidRDefault="00A21847" w:rsidP="00592569">
      <w:pPr>
        <w:tabs>
          <w:tab w:val="num" w:pos="720"/>
        </w:tabs>
        <w:spacing w:before="100" w:beforeAutospacing="1" w:after="100" w:afterAutospacing="1" w:line="360" w:lineRule="auto"/>
        <w:ind w:left="720" w:hanging="360"/>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családi konfliktusok, gyermekét egyedül nevelő szülő, problémás válás,</w:t>
      </w:r>
    </w:p>
    <w:p w:rsidR="00A21847" w:rsidRPr="00266FC3" w:rsidRDefault="00A21847" w:rsidP="00592569">
      <w:pPr>
        <w:tabs>
          <w:tab w:val="num" w:pos="720"/>
        </w:tabs>
        <w:spacing w:before="100" w:beforeAutospacing="1" w:after="100" w:afterAutospacing="1" w:line="360" w:lineRule="auto"/>
        <w:ind w:left="720" w:hanging="360"/>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munkanélküliség,</w:t>
      </w:r>
    </w:p>
    <w:p w:rsidR="00A21847" w:rsidRPr="00266FC3" w:rsidRDefault="00A21847" w:rsidP="00592569">
      <w:pPr>
        <w:tabs>
          <w:tab w:val="num" w:pos="720"/>
        </w:tabs>
        <w:spacing w:before="100" w:beforeAutospacing="1" w:after="100" w:afterAutospacing="1" w:line="360" w:lineRule="auto"/>
        <w:ind w:left="720" w:hanging="360"/>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szülők leterheltsége,</w:t>
      </w:r>
    </w:p>
    <w:p w:rsidR="00A21847" w:rsidRPr="00266FC3" w:rsidRDefault="00A21847" w:rsidP="00592569">
      <w:pPr>
        <w:tabs>
          <w:tab w:val="num" w:pos="720"/>
        </w:tabs>
        <w:spacing w:before="100" w:beforeAutospacing="1" w:after="100" w:afterAutospacing="1" w:line="360" w:lineRule="auto"/>
        <w:ind w:left="720" w:hanging="360"/>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 xml:space="preserve">ingerszegény környezet, </w:t>
      </w:r>
    </w:p>
    <w:p w:rsidR="00A21847" w:rsidRPr="00266FC3" w:rsidRDefault="00A21847" w:rsidP="00592569">
      <w:pPr>
        <w:tabs>
          <w:tab w:val="num" w:pos="720"/>
        </w:tabs>
        <w:spacing w:before="100" w:beforeAutospacing="1" w:after="100" w:afterAutospacing="1" w:line="360" w:lineRule="auto"/>
        <w:ind w:left="720" w:hanging="360"/>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szülők alacsony kulturáltsága,</w:t>
      </w:r>
    </w:p>
    <w:p w:rsidR="00A21847" w:rsidRPr="00266FC3" w:rsidRDefault="00A21847" w:rsidP="008D34E2">
      <w:pPr>
        <w:tabs>
          <w:tab w:val="num" w:pos="720"/>
        </w:tabs>
        <w:spacing w:before="100" w:beforeAutospacing="1" w:after="100" w:afterAutospacing="1" w:line="360" w:lineRule="auto"/>
        <w:ind w:left="720"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nehéz anyagi helyzet. </w:t>
      </w: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A problémák megoldásában igyekszünk segítséget nyújtani:</w:t>
      </w:r>
    </w:p>
    <w:p w:rsidR="00A21847" w:rsidRPr="00266FC3" w:rsidRDefault="00A21847" w:rsidP="00592569">
      <w:pPr>
        <w:tabs>
          <w:tab w:val="num" w:pos="720"/>
        </w:tabs>
        <w:spacing w:before="100" w:beforeAutospacing="1" w:after="100" w:afterAutospacing="1" w:line="360" w:lineRule="auto"/>
        <w:ind w:left="720" w:hanging="360"/>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Szülői kérésre szívesen adunk nevelési tanácsot.</w:t>
      </w:r>
    </w:p>
    <w:p w:rsidR="00A21847" w:rsidRPr="00266FC3" w:rsidRDefault="00A21847" w:rsidP="00592569">
      <w:pPr>
        <w:tabs>
          <w:tab w:val="num" w:pos="720"/>
        </w:tabs>
        <w:spacing w:before="100" w:beforeAutospacing="1" w:after="100" w:afterAutospacing="1" w:line="360" w:lineRule="auto"/>
        <w:ind w:left="720" w:hanging="360"/>
        <w:rPr>
          <w:rFonts w:ascii="Times New Roman" w:hAnsi="Times New Roman" w:cs="Times New Roman"/>
          <w:sz w:val="24"/>
          <w:szCs w:val="24"/>
          <w:lang w:eastAsia="hu-HU"/>
        </w:rPr>
      </w:pPr>
      <w:r w:rsidRPr="00266FC3">
        <w:rPr>
          <w:rFonts w:ascii="Wingdings" w:hAnsi="Wingdings" w:cs="Wingdings"/>
          <w:sz w:val="24"/>
          <w:szCs w:val="24"/>
          <w:lang w:eastAsia="hu-HU"/>
        </w:rPr>
        <w:lastRenderedPageBreak/>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Szeretettel, nagyobb odafigyeléssel próbáljuk enyhíteni a hiányosságokat.</w:t>
      </w:r>
    </w:p>
    <w:p w:rsidR="00A21847" w:rsidRPr="00266FC3" w:rsidRDefault="00A21847" w:rsidP="00592569">
      <w:pPr>
        <w:tabs>
          <w:tab w:val="num" w:pos="720"/>
        </w:tabs>
        <w:spacing w:after="0" w:line="360" w:lineRule="auto"/>
        <w:ind w:left="720" w:right="-288"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 xml:space="preserve">Magatartászavaroknál fokozottan alkalmazzuk az egyéni bánásmód elvét. </w:t>
      </w:r>
    </w:p>
    <w:p w:rsidR="00A21847" w:rsidRPr="00266FC3" w:rsidRDefault="00A21847" w:rsidP="00592569">
      <w:pPr>
        <w:tabs>
          <w:tab w:val="num" w:pos="720"/>
        </w:tabs>
        <w:spacing w:after="0" w:line="360" w:lineRule="auto"/>
        <w:ind w:left="720" w:right="-288"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Szükség esetén szakemberhez irányítjuk a családot.</w:t>
      </w:r>
    </w:p>
    <w:p w:rsidR="00A21847" w:rsidRPr="00266FC3" w:rsidRDefault="00A21847" w:rsidP="00592569">
      <w:pPr>
        <w:tabs>
          <w:tab w:val="num" w:pos="720"/>
        </w:tabs>
        <w:spacing w:before="100" w:beforeAutospacing="1" w:after="100" w:afterAutospacing="1" w:line="360" w:lineRule="auto"/>
        <w:ind w:left="720" w:hanging="360"/>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Szakkönyveket ajánlunk.</w:t>
      </w:r>
    </w:p>
    <w:p w:rsidR="00A21847" w:rsidRPr="00266FC3" w:rsidRDefault="00A21847" w:rsidP="00592569">
      <w:pPr>
        <w:spacing w:before="100" w:beforeAutospacing="1" w:after="100" w:afterAutospacing="1" w:line="360" w:lineRule="auto"/>
        <w:rPr>
          <w:rFonts w:ascii="Times New Roman" w:hAnsi="Times New Roman" w:cs="Times New Roman"/>
          <w:sz w:val="24"/>
          <w:szCs w:val="24"/>
          <w:lang w:eastAsia="hu-HU"/>
        </w:rPr>
      </w:pPr>
      <w:r w:rsidRPr="00266FC3">
        <w:rPr>
          <w:rFonts w:ascii="Times New Roman" w:hAnsi="Times New Roman" w:cs="Times New Roman"/>
          <w:sz w:val="24"/>
          <w:szCs w:val="24"/>
          <w:lang w:eastAsia="hu-HU"/>
        </w:rPr>
        <w:t> </w:t>
      </w:r>
    </w:p>
    <w:p w:rsidR="00A21847" w:rsidRPr="00266FC3" w:rsidRDefault="00A21847" w:rsidP="00592569">
      <w:pPr>
        <w:spacing w:before="100" w:beforeAutospacing="1" w:after="100" w:afterAutospacing="1" w:line="360" w:lineRule="auto"/>
        <w:rPr>
          <w:rFonts w:ascii="Times New Roman" w:hAnsi="Times New Roman" w:cs="Times New Roman"/>
          <w:sz w:val="24"/>
          <w:szCs w:val="24"/>
          <w:lang w:eastAsia="hu-HU"/>
        </w:rPr>
      </w:pPr>
      <w:r w:rsidRPr="00266FC3">
        <w:rPr>
          <w:rFonts w:ascii="Times New Roman" w:hAnsi="Times New Roman" w:cs="Times New Roman"/>
          <w:sz w:val="24"/>
          <w:szCs w:val="24"/>
          <w:lang w:eastAsia="hu-HU"/>
        </w:rPr>
        <w:t>A problémákról, és azok kezeléséről írásos dokumentációt vezetünk.</w:t>
      </w:r>
    </w:p>
    <w:p w:rsidR="00A21847" w:rsidRPr="00266FC3" w:rsidRDefault="00A21847" w:rsidP="00592569">
      <w:pPr>
        <w:spacing w:before="100" w:beforeAutospacing="1" w:after="100" w:afterAutospacing="1" w:line="360" w:lineRule="auto"/>
        <w:rPr>
          <w:rFonts w:ascii="Times New Roman" w:hAnsi="Times New Roman" w:cs="Times New Roman"/>
          <w:sz w:val="24"/>
          <w:szCs w:val="24"/>
          <w:lang w:eastAsia="hu-HU"/>
        </w:rPr>
      </w:pPr>
      <w:r w:rsidRPr="00266FC3">
        <w:rPr>
          <w:rFonts w:ascii="Times New Roman" w:hAnsi="Times New Roman" w:cs="Times New Roman"/>
          <w:sz w:val="24"/>
          <w:szCs w:val="24"/>
          <w:lang w:eastAsia="hu-HU"/>
        </w:rPr>
        <w:t>Ezek: fejlődési napló, fejlődési tábla, percentil tábla, csoportnapló.</w:t>
      </w: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A nevelési év kezdetekor szülői értekezletet tartunk, melyen teljes körű tájékoztatást nyújtunk a gyermekvédelmi tevékenységünkről, valamint arról, hogyan vehetik igénybe a törvény nyújtotta kedvezményeket.</w:t>
      </w:r>
    </w:p>
    <w:p w:rsidR="00A21847" w:rsidRPr="00266FC3" w:rsidRDefault="00A21847" w:rsidP="008D34E2">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Felvételkor minden szülővel megállapodást kötünk a bölcsődei ellátás feltételeiről és az általunk nyújtott szolgáltatás lehetőségeiről.</w:t>
      </w: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A törvényben előírt jelzési kötelezettségünknek év közben több módon is eleget teszünk, a felmerült probléma szerint.</w:t>
      </w: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Bölcsődébe kerülés előtt minden gyermeket meglátogatunk az otthonában.</w:t>
      </w: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Azt tapasztaljuk, hogy a családok szociális körülményei általában jók, de egyre több családnál jelenik meg a szegénység. Nőtt a munkanélküli szülők száma, a megélhetési gondok miatt háttérbe szorul a gyermeknevelés. A gyerekek zaklatottabbak, toleranciájuk beszűkült. Csökkent a neveltségi szintjük, nőtt a kiemelt figyelmet igénylő gyermekek száma.</w:t>
      </w: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 xml:space="preserve">A bölcsődei ellátás a gyermekjóléti alapellátás része, a gyermekvédelem a munkakörhöz kapcsolódik. </w:t>
      </w:r>
    </w:p>
    <w:p w:rsidR="00A21847" w:rsidRPr="00266FC3" w:rsidRDefault="00A21847" w:rsidP="008D34E2">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Az esetek többségében hatékonynak érezzük a munkánkat. A megbeszélés és kölcsönösség elvét követve próbálunk a szülővel együttműködni.</w:t>
      </w: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Jónak tartjuk a Gyermekjóléti Szolgálat által szervezett megbeszéléseket, esetkonferenciákat, szakmaközi megbeszéléseket. Itt megoldási javaslatokat és lehetőségeket is kapunk a problémák megoldásához.</w:t>
      </w:r>
    </w:p>
    <w:p w:rsidR="00A21847" w:rsidRPr="00266FC3" w:rsidRDefault="00A21847" w:rsidP="008D34E2">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lastRenderedPageBreak/>
        <w:t>Óvodák:</w:t>
      </w:r>
    </w:p>
    <w:p w:rsidR="00A21847" w:rsidRDefault="00A21847" w:rsidP="008D34E2">
      <w:pPr>
        <w:spacing w:before="100" w:beforeAutospacing="1" w:after="100" w:afterAutospacing="1" w:line="360" w:lineRule="auto"/>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Óvodáink sajátos feladata a gyermekvédelem</w:t>
      </w:r>
    </w:p>
    <w:p w:rsidR="00A21847" w:rsidRPr="00266FC3" w:rsidRDefault="00A21847" w:rsidP="008D34E2">
      <w:pPr>
        <w:spacing w:before="100" w:beforeAutospacing="1" w:after="100" w:afterAutospacing="1" w:line="360" w:lineRule="auto"/>
        <w:rPr>
          <w:rFonts w:ascii="Times New Roman" w:hAnsi="Times New Roman" w:cs="Times New Roman"/>
          <w:sz w:val="24"/>
          <w:szCs w:val="24"/>
          <w:lang w:eastAsia="hu-HU"/>
        </w:rPr>
      </w:pPr>
      <w:r w:rsidRPr="00266FC3">
        <w:rPr>
          <w:rFonts w:ascii="Times New Roman" w:hAnsi="Times New Roman" w:cs="Times New Roman"/>
          <w:sz w:val="24"/>
          <w:szCs w:val="24"/>
          <w:lang w:eastAsia="hu-HU"/>
        </w:rPr>
        <w:t>A gyermekek sorsával való törődés természetes része nevelőmunkánknak. Nevelőtestületünk tagjai figyelemmel kísérik óvodásaink családi körülményeit, s a gondokon a gyermekvédelmi felelősökkel együtt szakemberek bevonásával igyekeznek segíteni.</w:t>
      </w: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Az óvodáinkba járó hátrányos helyzetű gyermekek száma az előző évhez képest relatíve csökkent, amely elsősorban a gyermeklétszám csökkenéssel hozható összefüggésbe, nem az anyagi körülmények javulásával. A hátrányos helyzet főleg az anyagi okokból adódik, amely kiegészül a rossz lakásviszonyok, megromlott családi kapcsolatok, nevelési hiányosságok miatti hátrányos helyzettel. Számon tartjuk a három - vagy többgyermekes családokban élő gyermekeket, valamint az elvált, vagy gyermekét egyedül nevelő szülők gyermekeit és az egészségügyi okok miatt hátrányban lévő gyermekeket. Együttműködtünk a Gyermekjóléti és Szociális Szolgáltató Központ martfűi telephelyével, a Gyámügyi Hivatallal, az Önkormányzat Művelődési és Szociális Irodájával.</w:t>
      </w:r>
    </w:p>
    <w:p w:rsidR="00A21847" w:rsidRPr="00266FC3" w:rsidRDefault="00A21847" w:rsidP="00592569">
      <w:pPr>
        <w:spacing w:before="100" w:beforeAutospacing="1" w:after="100" w:afterAutospacing="1" w:line="240" w:lineRule="auto"/>
        <w:rPr>
          <w:rFonts w:ascii="Times New Roman" w:hAnsi="Times New Roman" w:cs="Times New Roman"/>
          <w:sz w:val="24"/>
          <w:szCs w:val="24"/>
          <w:lang w:eastAsia="hu-HU"/>
        </w:rPr>
      </w:pPr>
      <w:r w:rsidRPr="00266FC3">
        <w:rPr>
          <w:rFonts w:ascii="Times New Roman" w:hAnsi="Times New Roman" w:cs="Times New Roman"/>
          <w:i/>
          <w:iCs/>
          <w:sz w:val="24"/>
          <w:szCs w:val="24"/>
          <w:lang w:eastAsia="hu-HU"/>
        </w:rPr>
        <w:t>Intézményünkben a 2013. szeptember 1-től a Gyvt. 67§ alapján hátrányosnak, halmozottan hátrányosnak tekintjük azt a gyermeket, akinek a családjában az alábbiak figyelhetők meg:</w:t>
      </w:r>
    </w:p>
    <w:p w:rsidR="00A21847" w:rsidRPr="00266FC3" w:rsidRDefault="00A21847" w:rsidP="00592569">
      <w:pPr>
        <w:spacing w:after="0" w:line="360" w:lineRule="auto"/>
        <w:ind w:right="150"/>
        <w:jc w:val="both"/>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 xml:space="preserve">„67/A. § </w:t>
      </w:r>
      <w:r w:rsidRPr="00266FC3">
        <w:rPr>
          <w:rFonts w:ascii="Times New Roman" w:hAnsi="Times New Roman" w:cs="Times New Roman"/>
          <w:sz w:val="24"/>
          <w:szCs w:val="24"/>
          <w:lang w:eastAsia="hu-HU"/>
        </w:rPr>
        <w:t xml:space="preserve">(1) </w:t>
      </w:r>
      <w:r w:rsidRPr="00266FC3">
        <w:rPr>
          <w:rFonts w:ascii="Times New Roman" w:hAnsi="Times New Roman" w:cs="Times New Roman"/>
          <w:b/>
          <w:bCs/>
          <w:sz w:val="24"/>
          <w:szCs w:val="24"/>
          <w:lang w:eastAsia="hu-HU"/>
        </w:rPr>
        <w:t>Hátrányos helyzetű</w:t>
      </w:r>
      <w:r w:rsidRPr="00266FC3">
        <w:rPr>
          <w:rFonts w:ascii="Times New Roman" w:hAnsi="Times New Roman" w:cs="Times New Roman"/>
          <w:sz w:val="24"/>
          <w:szCs w:val="24"/>
          <w:lang w:eastAsia="hu-HU"/>
        </w:rPr>
        <w:t xml:space="preserve"> az a rendszeres gyermekvédelmi kedvezményre jogosult gyermek és nagykorúvá vált gyermek, aki esetében az alábbi körülmények közül egy fennáll:</w:t>
      </w:r>
    </w:p>
    <w:p w:rsidR="00A21847" w:rsidRPr="00266FC3" w:rsidRDefault="00A21847" w:rsidP="00592569">
      <w:pPr>
        <w:spacing w:after="0" w:line="360" w:lineRule="auto"/>
        <w:ind w:right="150"/>
        <w:jc w:val="both"/>
        <w:rPr>
          <w:rFonts w:ascii="Times New Roman" w:hAnsi="Times New Roman" w:cs="Times New Roman"/>
          <w:sz w:val="24"/>
          <w:szCs w:val="24"/>
          <w:lang w:eastAsia="hu-HU"/>
        </w:rPr>
      </w:pPr>
      <w:bookmarkStart w:id="0" w:name="pr1051"/>
      <w:bookmarkEnd w:id="0"/>
      <w:r w:rsidRPr="00266FC3">
        <w:rPr>
          <w:rFonts w:ascii="Times New Roman" w:hAnsi="Times New Roman" w:cs="Times New Roman"/>
          <w:i/>
          <w:iCs/>
          <w:sz w:val="24"/>
          <w:szCs w:val="24"/>
          <w:lang w:eastAsia="hu-HU"/>
        </w:rPr>
        <w:t xml:space="preserve">a) </w:t>
      </w:r>
      <w:r w:rsidRPr="00266FC3">
        <w:rPr>
          <w:rFonts w:ascii="Times New Roman" w:hAnsi="Times New Roman" w:cs="Times New Roman"/>
          <w:sz w:val="24"/>
          <w:szCs w:val="24"/>
          <w:lang w:eastAsia="hu-HU"/>
        </w:rPr>
        <w:t>a szülő vagy a családbafogadó gyám alacsony iskolai végzettsége, ha a gyermeket együtt nevelő mindkét szülőről, a gyermeket egyedül nevelő szülőről vagy a családbafogadó gyámról - önkéntes nyilatkozata alapján - megállapítható, hogy a rendszeres gyermekvédelmi kedvezmény igénylésekor legfeljebb alapfokú iskolai végzettséggel rendelkezik,</w:t>
      </w:r>
    </w:p>
    <w:p w:rsidR="00A21847" w:rsidRPr="00266FC3" w:rsidRDefault="00A21847" w:rsidP="00592569">
      <w:pPr>
        <w:spacing w:after="0" w:line="360" w:lineRule="auto"/>
        <w:ind w:right="150"/>
        <w:jc w:val="both"/>
        <w:rPr>
          <w:rFonts w:ascii="Times New Roman" w:hAnsi="Times New Roman" w:cs="Times New Roman"/>
          <w:sz w:val="24"/>
          <w:szCs w:val="24"/>
          <w:lang w:eastAsia="hu-HU"/>
        </w:rPr>
      </w:pPr>
      <w:bookmarkStart w:id="1" w:name="pr1052"/>
      <w:bookmarkEnd w:id="1"/>
      <w:r w:rsidRPr="00266FC3">
        <w:rPr>
          <w:rFonts w:ascii="Times New Roman" w:hAnsi="Times New Roman" w:cs="Times New Roman"/>
          <w:i/>
          <w:iCs/>
          <w:sz w:val="24"/>
          <w:szCs w:val="24"/>
          <w:lang w:eastAsia="hu-HU"/>
        </w:rPr>
        <w:t xml:space="preserve">b) </w:t>
      </w:r>
      <w:r w:rsidRPr="00266FC3">
        <w:rPr>
          <w:rFonts w:ascii="Times New Roman" w:hAnsi="Times New Roman" w:cs="Times New Roman"/>
          <w:sz w:val="24"/>
          <w:szCs w:val="24"/>
          <w:lang w:eastAsia="hu-HU"/>
        </w:rPr>
        <w:t>a szülő vagy a családbafogadó gyám alacsony foglalkoztatottsága, ha a gyermeket nevelő szülők bármelyikéről vagy a családbafogadó gyámról megállapítható, hogy a rendszeres gyermekvédelmi kedvezmény igénylésekor az Szt. 33. §-a szerinti aktív korúak ellátására jogosult vagy a rendszeres gyermekvédelmi kedvezmény igénylésének időpontját megelőző 16 hónapon belül legalább 12 hónapig álláskeresőként nyilvántartott személy,</w:t>
      </w:r>
    </w:p>
    <w:p w:rsidR="00A21847" w:rsidRPr="00266FC3" w:rsidRDefault="00A21847" w:rsidP="00592569">
      <w:pPr>
        <w:spacing w:after="0" w:line="360" w:lineRule="auto"/>
        <w:ind w:right="150"/>
        <w:jc w:val="both"/>
        <w:rPr>
          <w:rFonts w:ascii="Times New Roman" w:hAnsi="Times New Roman" w:cs="Times New Roman"/>
          <w:sz w:val="24"/>
          <w:szCs w:val="24"/>
          <w:lang w:eastAsia="hu-HU"/>
        </w:rPr>
      </w:pPr>
      <w:bookmarkStart w:id="2" w:name="pr1053"/>
      <w:bookmarkEnd w:id="2"/>
      <w:r w:rsidRPr="00266FC3">
        <w:rPr>
          <w:rFonts w:ascii="Times New Roman" w:hAnsi="Times New Roman" w:cs="Times New Roman"/>
          <w:i/>
          <w:iCs/>
          <w:sz w:val="24"/>
          <w:szCs w:val="24"/>
          <w:lang w:eastAsia="hu-HU"/>
        </w:rPr>
        <w:t xml:space="preserve">c) </w:t>
      </w:r>
      <w:r w:rsidRPr="00266FC3">
        <w:rPr>
          <w:rFonts w:ascii="Times New Roman" w:hAnsi="Times New Roman" w:cs="Times New Roman"/>
          <w:sz w:val="24"/>
          <w:szCs w:val="24"/>
          <w:lang w:eastAsia="hu-HU"/>
        </w:rPr>
        <w:t xml:space="preserve">a gyermek elégtelen lakókörnyezete, illetve lakáskörülményei, ha megállapítható, hogy a gyermek a településre vonatkozó integrált településfejlesztési stratégiában szegregátumnak nyilvánított lakókörnyezetben vagy félkomfortos, komfort nélküli vagy szükséglakásban, </w:t>
      </w:r>
      <w:r w:rsidRPr="00266FC3">
        <w:rPr>
          <w:rFonts w:ascii="Times New Roman" w:hAnsi="Times New Roman" w:cs="Times New Roman"/>
          <w:sz w:val="24"/>
          <w:szCs w:val="24"/>
          <w:lang w:eastAsia="hu-HU"/>
        </w:rPr>
        <w:lastRenderedPageBreak/>
        <w:t>illetve olyan lakáskörülmények között él, ahol korlátozottan biztosítottak az egészséges fejlődéséhez szükséges feltételek.</w:t>
      </w:r>
    </w:p>
    <w:p w:rsidR="00A21847" w:rsidRPr="00266FC3" w:rsidRDefault="00A21847" w:rsidP="00592569">
      <w:pPr>
        <w:spacing w:after="0" w:line="360" w:lineRule="auto"/>
        <w:ind w:right="150"/>
        <w:jc w:val="both"/>
        <w:rPr>
          <w:rFonts w:ascii="Times New Roman" w:hAnsi="Times New Roman" w:cs="Times New Roman"/>
          <w:sz w:val="24"/>
          <w:szCs w:val="24"/>
          <w:lang w:eastAsia="hu-HU"/>
        </w:rPr>
      </w:pPr>
      <w:bookmarkStart w:id="3" w:name="pr1054"/>
      <w:bookmarkEnd w:id="3"/>
      <w:r w:rsidRPr="00266FC3">
        <w:rPr>
          <w:rFonts w:ascii="Times New Roman" w:hAnsi="Times New Roman" w:cs="Times New Roman"/>
          <w:sz w:val="24"/>
          <w:szCs w:val="24"/>
          <w:lang w:eastAsia="hu-HU"/>
        </w:rPr>
        <w:t xml:space="preserve">(2) </w:t>
      </w:r>
      <w:r w:rsidRPr="00266FC3">
        <w:rPr>
          <w:rFonts w:ascii="Times New Roman" w:hAnsi="Times New Roman" w:cs="Times New Roman"/>
          <w:b/>
          <w:bCs/>
          <w:sz w:val="24"/>
          <w:szCs w:val="24"/>
          <w:lang w:eastAsia="hu-HU"/>
        </w:rPr>
        <w:t>Halmozottan hátrányos helyzetű</w:t>
      </w:r>
    </w:p>
    <w:p w:rsidR="00A21847" w:rsidRPr="00266FC3" w:rsidRDefault="00A21847" w:rsidP="00592569">
      <w:pPr>
        <w:spacing w:after="0" w:line="360" w:lineRule="auto"/>
        <w:ind w:right="150"/>
        <w:jc w:val="both"/>
        <w:rPr>
          <w:rFonts w:ascii="Times New Roman" w:hAnsi="Times New Roman" w:cs="Times New Roman"/>
          <w:sz w:val="24"/>
          <w:szCs w:val="24"/>
          <w:lang w:eastAsia="hu-HU"/>
        </w:rPr>
      </w:pPr>
      <w:bookmarkStart w:id="4" w:name="pr1055"/>
      <w:bookmarkEnd w:id="4"/>
      <w:r w:rsidRPr="00266FC3">
        <w:rPr>
          <w:rFonts w:ascii="Times New Roman" w:hAnsi="Times New Roman" w:cs="Times New Roman"/>
          <w:i/>
          <w:iCs/>
          <w:sz w:val="24"/>
          <w:szCs w:val="24"/>
          <w:lang w:eastAsia="hu-HU"/>
        </w:rPr>
        <w:t xml:space="preserve">a) </w:t>
      </w:r>
      <w:r w:rsidRPr="00266FC3">
        <w:rPr>
          <w:rFonts w:ascii="Times New Roman" w:hAnsi="Times New Roman" w:cs="Times New Roman"/>
          <w:sz w:val="24"/>
          <w:szCs w:val="24"/>
          <w:lang w:eastAsia="hu-HU"/>
        </w:rPr>
        <w:t xml:space="preserve">az a rendszeres gyermekvédelmi kedvezményre jogosult gyermek és nagykorúvá vált gyermek, aki esetében az (1) bekezdés </w:t>
      </w:r>
      <w:r w:rsidRPr="00266FC3">
        <w:rPr>
          <w:rFonts w:ascii="Times New Roman" w:hAnsi="Times New Roman" w:cs="Times New Roman"/>
          <w:i/>
          <w:iCs/>
          <w:sz w:val="24"/>
          <w:szCs w:val="24"/>
          <w:lang w:eastAsia="hu-HU"/>
        </w:rPr>
        <w:t xml:space="preserve">a)-c) </w:t>
      </w:r>
      <w:r w:rsidRPr="00266FC3">
        <w:rPr>
          <w:rFonts w:ascii="Times New Roman" w:hAnsi="Times New Roman" w:cs="Times New Roman"/>
          <w:sz w:val="24"/>
          <w:szCs w:val="24"/>
          <w:lang w:eastAsia="hu-HU"/>
        </w:rPr>
        <w:t>pontjaiban meghatározott körülmények közül legalább kettő fennáll,</w:t>
      </w:r>
    </w:p>
    <w:p w:rsidR="00A21847" w:rsidRPr="00266FC3" w:rsidRDefault="00A21847" w:rsidP="00592569">
      <w:pPr>
        <w:spacing w:after="0" w:line="360" w:lineRule="auto"/>
        <w:ind w:right="150"/>
        <w:jc w:val="both"/>
        <w:rPr>
          <w:rFonts w:ascii="Times New Roman" w:hAnsi="Times New Roman" w:cs="Times New Roman"/>
          <w:sz w:val="24"/>
          <w:szCs w:val="24"/>
          <w:lang w:eastAsia="hu-HU"/>
        </w:rPr>
      </w:pPr>
      <w:bookmarkStart w:id="5" w:name="pr1056"/>
      <w:bookmarkEnd w:id="5"/>
      <w:r w:rsidRPr="00266FC3">
        <w:rPr>
          <w:rFonts w:ascii="Times New Roman" w:hAnsi="Times New Roman" w:cs="Times New Roman"/>
          <w:i/>
          <w:iCs/>
          <w:sz w:val="24"/>
          <w:szCs w:val="24"/>
          <w:lang w:eastAsia="hu-HU"/>
        </w:rPr>
        <w:t xml:space="preserve">b) </w:t>
      </w:r>
      <w:r w:rsidRPr="00266FC3">
        <w:rPr>
          <w:rFonts w:ascii="Times New Roman" w:hAnsi="Times New Roman" w:cs="Times New Roman"/>
          <w:sz w:val="24"/>
          <w:szCs w:val="24"/>
          <w:lang w:eastAsia="hu-HU"/>
        </w:rPr>
        <w:t>a nevelésbe vett gyermek,</w:t>
      </w:r>
    </w:p>
    <w:p w:rsidR="00A21847" w:rsidRPr="00266FC3" w:rsidRDefault="00A21847" w:rsidP="00592569">
      <w:pPr>
        <w:spacing w:after="0" w:line="360" w:lineRule="auto"/>
        <w:ind w:right="150"/>
        <w:jc w:val="both"/>
        <w:rPr>
          <w:rFonts w:ascii="Times New Roman" w:hAnsi="Times New Roman" w:cs="Times New Roman"/>
          <w:sz w:val="24"/>
          <w:szCs w:val="24"/>
          <w:lang w:eastAsia="hu-HU"/>
        </w:rPr>
      </w:pPr>
      <w:bookmarkStart w:id="6" w:name="pr1057"/>
      <w:bookmarkEnd w:id="6"/>
      <w:r w:rsidRPr="00266FC3">
        <w:rPr>
          <w:rFonts w:ascii="Times New Roman" w:hAnsi="Times New Roman" w:cs="Times New Roman"/>
          <w:i/>
          <w:iCs/>
          <w:sz w:val="24"/>
          <w:szCs w:val="24"/>
          <w:lang w:eastAsia="hu-HU"/>
        </w:rPr>
        <w:t xml:space="preserve">c) </w:t>
      </w:r>
      <w:r w:rsidRPr="00266FC3">
        <w:rPr>
          <w:rFonts w:ascii="Times New Roman" w:hAnsi="Times New Roman" w:cs="Times New Roman"/>
          <w:sz w:val="24"/>
          <w:szCs w:val="24"/>
          <w:lang w:eastAsia="hu-HU"/>
        </w:rPr>
        <w:t>az utógondozói ellátásban részesülő és tanulói vagy hallgatói jogviszonyban álló fiatal felnőtt.</w:t>
      </w:r>
    </w:p>
    <w:p w:rsidR="00A21847" w:rsidRPr="00266FC3" w:rsidRDefault="00A21847" w:rsidP="00592569">
      <w:pPr>
        <w:spacing w:after="0" w:line="360" w:lineRule="auto"/>
        <w:ind w:right="150"/>
        <w:jc w:val="both"/>
        <w:rPr>
          <w:rFonts w:ascii="Times New Roman" w:hAnsi="Times New Roman" w:cs="Times New Roman"/>
          <w:sz w:val="24"/>
          <w:szCs w:val="24"/>
          <w:lang w:eastAsia="hu-HU"/>
        </w:rPr>
      </w:pPr>
      <w:bookmarkStart w:id="7" w:name="pr1058"/>
      <w:bookmarkEnd w:id="7"/>
      <w:r w:rsidRPr="00266FC3">
        <w:rPr>
          <w:rFonts w:ascii="Times New Roman" w:hAnsi="Times New Roman" w:cs="Times New Roman"/>
          <w:sz w:val="24"/>
          <w:szCs w:val="24"/>
          <w:lang w:eastAsia="hu-HU"/>
        </w:rPr>
        <w:t>(3) A gyámhatóság a rendszeres gyermekvédelmi kedvezményre való jogosultság elbírálásával egyidejűleg kérelemre - külön döntésben, a rendszeres gyermekvédelmi kedvezményre való jogosultsággal egyező időtartamra - megállapítja a gyermek, nagykorúvá vált gyermek hátrányos vagy halmozottan hátrányos helyzetének fennállását.</w:t>
      </w:r>
    </w:p>
    <w:p w:rsidR="00A21847" w:rsidRPr="00266FC3" w:rsidRDefault="00A21847" w:rsidP="00592569">
      <w:pPr>
        <w:spacing w:before="100" w:beforeAutospacing="1" w:after="100" w:afterAutospacing="1" w:line="240" w:lineRule="auto"/>
        <w:rPr>
          <w:rFonts w:ascii="Times New Roman" w:hAnsi="Times New Roman" w:cs="Times New Roman"/>
          <w:sz w:val="24"/>
          <w:szCs w:val="24"/>
          <w:lang w:eastAsia="hu-HU"/>
        </w:rPr>
      </w:pPr>
      <w:bookmarkStart w:id="8" w:name="pr1059"/>
      <w:bookmarkEnd w:id="8"/>
      <w:r w:rsidRPr="00266FC3">
        <w:rPr>
          <w:rFonts w:ascii="Times New Roman" w:hAnsi="Times New Roman" w:cs="Times New Roman"/>
          <w:b/>
          <w:bCs/>
          <w:sz w:val="24"/>
          <w:szCs w:val="24"/>
          <w:lang w:eastAsia="hu-HU"/>
        </w:rPr>
        <w:t>Alapelvünk</w:t>
      </w:r>
    </w:p>
    <w:p w:rsidR="00A21847" w:rsidRPr="00266FC3" w:rsidRDefault="00A21847" w:rsidP="00592569">
      <w:pPr>
        <w:tabs>
          <w:tab w:val="num" w:pos="720"/>
        </w:tabs>
        <w:spacing w:after="0" w:line="360" w:lineRule="auto"/>
        <w:ind w:left="720" w:hanging="360"/>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Az egyéni bánásmód, a tapintatos személyes kapcsolattartás.</w:t>
      </w:r>
    </w:p>
    <w:p w:rsidR="00A21847" w:rsidRPr="00266FC3" w:rsidRDefault="00A21847" w:rsidP="00592569">
      <w:pPr>
        <w:tabs>
          <w:tab w:val="num" w:pos="720"/>
        </w:tabs>
        <w:spacing w:after="0" w:line="360" w:lineRule="auto"/>
        <w:ind w:left="720" w:hanging="360"/>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 gyermekvédelmi munka fő feladata a prevenció, a segítségnyújtás. Ez a feladat minden óvónő feladatkörébe beletartozik.</w:t>
      </w:r>
    </w:p>
    <w:p w:rsidR="00A21847" w:rsidRPr="00266FC3" w:rsidRDefault="00A21847" w:rsidP="008D34E2">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Óvodáinkban gyermekvédelmi felelősök koordinálják a gyermekvédelmi munkát. Munkájukat segíti a védőnő a gyermekorvos, valamint a 2013-tól a Martfű Város Önkormányzata Gyermekjóléti és Szociális Szolgáltató Központja.</w:t>
      </w:r>
    </w:p>
    <w:p w:rsidR="00A21847" w:rsidRPr="00266FC3" w:rsidRDefault="00A21847" w:rsidP="00592569">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Céljaink</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 hátrányos és veszélyeztetett gyermekek három éves kortól történő óvodáztatása és rendszeres, egész napos óvodai ellátás biztosítása.</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Olyan bensőséges, a szülők és a gyermekek tiszteletére épülő kapcsolat megteremtése, amely lehetővé teszi a problémák szégyenkezés nélküli, nyílt feltárását és a felmerült okok megszüntetésére irányuló tevékenységeket.</w:t>
      </w:r>
    </w:p>
    <w:p w:rsidR="00A21847" w:rsidRPr="00266FC3" w:rsidRDefault="00A21847" w:rsidP="008D34E2">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Feltárni mindazon körülményeket, amelyek a gyermekek fejlődését hátrányosan befolyásolják, veszélyeztetik.</w:t>
      </w:r>
      <w:r w:rsidRPr="00266FC3">
        <w:rPr>
          <w:rFonts w:ascii="Times New Roman" w:hAnsi="Times New Roman" w:cs="Times New Roman"/>
          <w:b/>
          <w:bCs/>
          <w:sz w:val="24"/>
          <w:szCs w:val="24"/>
          <w:lang w:eastAsia="hu-HU"/>
        </w:rPr>
        <w:t> </w:t>
      </w:r>
    </w:p>
    <w:p w:rsidR="00A21847" w:rsidRPr="00266FC3" w:rsidRDefault="00A21847" w:rsidP="008D34E2">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Feladataink</w:t>
      </w:r>
    </w:p>
    <w:p w:rsidR="00A21847" w:rsidRPr="00266FC3" w:rsidRDefault="00A21847" w:rsidP="00592569">
      <w:pPr>
        <w:tabs>
          <w:tab w:val="num" w:pos="720"/>
        </w:tabs>
        <w:spacing w:before="100" w:beforeAutospacing="1" w:after="100" w:afterAutospacing="1" w:line="360" w:lineRule="auto"/>
        <w:ind w:left="720"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lastRenderedPageBreak/>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Biztosítani a gyermekeket megillető jogok érvényesülését az óvodában, szükség esetén védő, óvó intézkedésekre javaslatot tenni.</w:t>
      </w:r>
    </w:p>
    <w:p w:rsidR="00A21847" w:rsidRPr="00266FC3" w:rsidRDefault="00A21847" w:rsidP="00592569">
      <w:pPr>
        <w:tabs>
          <w:tab w:val="num" w:pos="720"/>
        </w:tabs>
        <w:spacing w:before="100" w:beforeAutospacing="1" w:after="100" w:afterAutospacing="1" w:line="360" w:lineRule="auto"/>
        <w:ind w:left="720"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 gyermekeket és családjukat a lehetőségekhez képest minél jobban megismerni.</w:t>
      </w:r>
    </w:p>
    <w:p w:rsidR="00A21847" w:rsidRPr="00266FC3" w:rsidRDefault="00A21847" w:rsidP="00592569">
      <w:pPr>
        <w:tabs>
          <w:tab w:val="num" w:pos="720"/>
        </w:tabs>
        <w:spacing w:before="100" w:beforeAutospacing="1" w:after="100" w:afterAutospacing="1" w:line="360" w:lineRule="auto"/>
        <w:ind w:left="720"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Az egyéni lemaradásokat csökkenteni, a tehetséggondozást megvalósítani, illetve elősegíteni.</w:t>
      </w:r>
    </w:p>
    <w:p w:rsidR="00A21847" w:rsidRPr="00266FC3" w:rsidRDefault="00A21847" w:rsidP="00592569">
      <w:pPr>
        <w:tabs>
          <w:tab w:val="num" w:pos="720"/>
        </w:tabs>
        <w:spacing w:before="100" w:beforeAutospacing="1" w:after="100" w:afterAutospacing="1" w:line="360" w:lineRule="auto"/>
        <w:ind w:left="720"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Az óvodán belüli szociális szolgáltatások megszervezésében közreműködni.</w:t>
      </w:r>
    </w:p>
    <w:p w:rsidR="00A21847" w:rsidRPr="00266FC3" w:rsidRDefault="00A21847" w:rsidP="00592569">
      <w:pPr>
        <w:tabs>
          <w:tab w:val="num" w:pos="720"/>
        </w:tabs>
        <w:spacing w:before="100" w:beforeAutospacing="1" w:after="100" w:afterAutospacing="1" w:line="360" w:lineRule="auto"/>
        <w:ind w:left="720"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Az egészségügyi szűrővizsgálatok lebonyolításában részt venni, a szűrést esetén soron kívül javasolni.</w:t>
      </w:r>
    </w:p>
    <w:p w:rsidR="00A21847" w:rsidRPr="00266FC3" w:rsidRDefault="00A21847" w:rsidP="00592569">
      <w:pPr>
        <w:tabs>
          <w:tab w:val="num" w:pos="720"/>
        </w:tabs>
        <w:spacing w:before="100" w:beforeAutospacing="1" w:after="100" w:afterAutospacing="1" w:line="360" w:lineRule="auto"/>
        <w:ind w:left="720"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 rendszeres óvodalátogatást figyelemmel kísérni, szükség esetén jelezni a hiányzást.</w:t>
      </w:r>
    </w:p>
    <w:p w:rsidR="00A21847" w:rsidRPr="00266FC3" w:rsidRDefault="00A21847" w:rsidP="00592569">
      <w:pPr>
        <w:tabs>
          <w:tab w:val="num" w:pos="720"/>
        </w:tabs>
        <w:spacing w:before="100" w:beforeAutospacing="1" w:after="100" w:afterAutospacing="1" w:line="360" w:lineRule="auto"/>
        <w:ind w:left="720"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Minden rendelkezésre álló eszközzel segíteni a gyermek családban történő felnevelését.</w:t>
      </w:r>
    </w:p>
    <w:p w:rsidR="00A21847" w:rsidRPr="00266FC3" w:rsidRDefault="00A21847" w:rsidP="00592569">
      <w:pPr>
        <w:tabs>
          <w:tab w:val="num" w:pos="720"/>
        </w:tabs>
        <w:spacing w:before="100" w:beforeAutospacing="1" w:after="100" w:afterAutospacing="1" w:line="360" w:lineRule="auto"/>
        <w:ind w:left="720"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 szülőkkel való együttműködő kapcsolat kialakítása, a szülői szerep eredményesebb betöltésének elősegítése.</w:t>
      </w:r>
    </w:p>
    <w:p w:rsidR="00A21847" w:rsidRPr="00266FC3" w:rsidRDefault="00A21847" w:rsidP="00592569">
      <w:pPr>
        <w:tabs>
          <w:tab w:val="num" w:pos="720"/>
        </w:tabs>
        <w:spacing w:before="100" w:beforeAutospacing="1" w:after="100" w:afterAutospacing="1" w:line="360" w:lineRule="auto"/>
        <w:ind w:left="720"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Ismerje a helyi társadalom gyermekvédelmi rendszerében érintett szerveket, szükség esetén vegye fel a kapcsolatot velük.</w:t>
      </w:r>
    </w:p>
    <w:p w:rsidR="00A21847" w:rsidRPr="00266FC3" w:rsidRDefault="00A21847" w:rsidP="00592569">
      <w:pPr>
        <w:tabs>
          <w:tab w:val="num" w:pos="720"/>
        </w:tabs>
        <w:spacing w:before="100" w:beforeAutospacing="1" w:after="100" w:afterAutospacing="1" w:line="360" w:lineRule="auto"/>
        <w:ind w:left="720"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 prevenció minden gyermekre való kiterjesztése.</w:t>
      </w:r>
    </w:p>
    <w:p w:rsidR="00A21847" w:rsidRPr="00266FC3" w:rsidRDefault="00A21847" w:rsidP="00592569">
      <w:pPr>
        <w:tabs>
          <w:tab w:val="num" w:pos="720"/>
        </w:tabs>
        <w:spacing w:before="100" w:beforeAutospacing="1" w:after="100" w:afterAutospacing="1" w:line="360" w:lineRule="auto"/>
        <w:ind w:left="720"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Folyamatos kapcsolattartás az óvodai gyermekvédelmi felelőssel.</w:t>
      </w:r>
    </w:p>
    <w:p w:rsidR="00A21847" w:rsidRPr="00266FC3" w:rsidRDefault="00A21847" w:rsidP="00592569">
      <w:pPr>
        <w:tabs>
          <w:tab w:val="num" w:pos="720"/>
        </w:tabs>
        <w:spacing w:before="100" w:beforeAutospacing="1" w:after="100" w:afterAutospacing="1" w:line="360" w:lineRule="auto"/>
        <w:ind w:left="720"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 titoktartási kötelezettség minden családot érintő kérdésben érvényesüljön.</w:t>
      </w:r>
    </w:p>
    <w:p w:rsidR="00A21847" w:rsidRPr="00266FC3" w:rsidRDefault="00A21847" w:rsidP="00592569">
      <w:pPr>
        <w:tabs>
          <w:tab w:val="num" w:pos="720"/>
        </w:tabs>
        <w:spacing w:before="100" w:beforeAutospacing="1" w:after="100" w:afterAutospacing="1" w:line="360" w:lineRule="auto"/>
        <w:ind w:left="720"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 gyermekvédelem azt is igényli a pedagógusoktól, hogy ismerjék a velük kapcsolatban álló gyermekeket, a rájuk ható tényezőket, és segítsék elő a lelki traumák feldolgozását.</w:t>
      </w:r>
    </w:p>
    <w:p w:rsidR="00A21847" w:rsidRPr="00266FC3" w:rsidRDefault="00A21847" w:rsidP="00592569">
      <w:pPr>
        <w:tabs>
          <w:tab w:val="num" w:pos="720"/>
        </w:tabs>
        <w:spacing w:before="100" w:beforeAutospacing="1" w:after="100" w:afterAutospacing="1" w:line="360" w:lineRule="auto"/>
        <w:ind w:left="720"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Segítségnyújtás a hátrányok enyhítésére.</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 családi nevelés hibáiból, hiányából eredő hátrányok enyhítése az óvodai nevelés keretein belül.</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lastRenderedPageBreak/>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 xml:space="preserve">A szülők gyermekük nevelése iránt tanúsított felelősségének erősítése. </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 szülőkkel való kapcsolatfelvétel, együttműködésre ösztönzés.</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 prevenció, a segítségnyújtás, a megértés, a támaszadás.</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Az új óvodások befogadásának és beilleszkedésének segítése</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 rendszeres óvodalátogatást figyelemmel kísérjük</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Szoros kapcsolat fenntartása Martfű Város Önkormányzata Gyermekjóléti és Szociális Szolgáltató Központjával, a gyermekorvosokkal, védőnőkkel, az iskolai gyermekvédelmi felelőssel.</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Szakemberek segítségének igénybevétele a problémák megoldására.</w:t>
      </w:r>
    </w:p>
    <w:p w:rsidR="00A21847" w:rsidRPr="00266FC3" w:rsidRDefault="00A21847" w:rsidP="008D34E2">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Továbbképzéseken részt veszünk</w:t>
      </w:r>
    </w:p>
    <w:p w:rsidR="00A21847" w:rsidRPr="00266FC3" w:rsidRDefault="00A21847" w:rsidP="008D34E2">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Intézményünkben tagóvodánként gyermekvédelmi felelősök fogják össze a gyermekvédelmi tevékenységet. Mindhárman végeztek gyermekvédelmi tanfolyamot. A gyermekek védelméről és a gyámügyi igazgatásról szóló törvény kiemeli az oktatási intézmények gyermek-védelmi feladatait, kapcsolatrendszerét.</w:t>
      </w: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b/>
          <w:bCs/>
          <w:i/>
          <w:iCs/>
          <w:sz w:val="24"/>
          <w:szCs w:val="24"/>
          <w:lang w:eastAsia="hu-HU"/>
        </w:rPr>
        <w:t>Céljaink elérése érdekébe feladataink a következők:</w:t>
      </w: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i/>
          <w:iCs/>
          <w:sz w:val="24"/>
          <w:szCs w:val="24"/>
          <w:lang w:eastAsia="hu-HU"/>
        </w:rPr>
        <w:t>Általános feladatok:</w:t>
      </w:r>
    </w:p>
    <w:p w:rsidR="00A21847" w:rsidRPr="00266FC3" w:rsidRDefault="00A21847" w:rsidP="00592569">
      <w:pPr>
        <w:tabs>
          <w:tab w:val="num" w:pos="720"/>
        </w:tabs>
        <w:spacing w:before="100" w:beforeAutospacing="1" w:after="100" w:afterAutospacing="1" w:line="360" w:lineRule="auto"/>
        <w:ind w:left="720"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Összehangolni a gyermekvédelmi tevékenységet az óvodában dolgozó óvónők között.</w:t>
      </w:r>
    </w:p>
    <w:p w:rsidR="00A21847" w:rsidRPr="00266FC3" w:rsidRDefault="00A21847" w:rsidP="00592569">
      <w:pPr>
        <w:tabs>
          <w:tab w:val="num" w:pos="720"/>
        </w:tabs>
        <w:spacing w:before="100" w:beforeAutospacing="1" w:after="100" w:afterAutospacing="1" w:line="360" w:lineRule="auto"/>
        <w:ind w:left="720"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 xml:space="preserve">A hátrányos helyzetű és veszélyeztetett gyermekek felmérése az óvodapedagógusok közreműködésével: nyilvántartásba vétel, a hátrányos helyzet és a veszélyeztetettség súlyosságának mérlegelése. </w:t>
      </w:r>
    </w:p>
    <w:p w:rsidR="00A21847" w:rsidRPr="00266FC3" w:rsidRDefault="00A21847" w:rsidP="00592569">
      <w:pPr>
        <w:tabs>
          <w:tab w:val="num" w:pos="720"/>
        </w:tabs>
        <w:spacing w:before="100" w:beforeAutospacing="1" w:after="100" w:afterAutospacing="1" w:line="360" w:lineRule="auto"/>
        <w:ind w:left="720"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Szükség esetén javaslattétel a további teendőkhöz.</w:t>
      </w:r>
    </w:p>
    <w:p w:rsidR="00A21847" w:rsidRPr="00266FC3" w:rsidRDefault="00A21847" w:rsidP="00592569">
      <w:pPr>
        <w:tabs>
          <w:tab w:val="num" w:pos="720"/>
        </w:tabs>
        <w:spacing w:before="100" w:beforeAutospacing="1" w:after="100" w:afterAutospacing="1" w:line="360" w:lineRule="auto"/>
        <w:ind w:left="720"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Feljegyezni a nyilvántartásba, a gyermekekkel, illetve a családdal kapcsolatos intézkedéseket és azok eredményeit.</w:t>
      </w:r>
    </w:p>
    <w:p w:rsidR="00A21847" w:rsidRPr="00266FC3" w:rsidRDefault="00A21847" w:rsidP="00592569">
      <w:pPr>
        <w:tabs>
          <w:tab w:val="num" w:pos="720"/>
        </w:tabs>
        <w:spacing w:before="100" w:beforeAutospacing="1" w:after="100" w:afterAutospacing="1" w:line="360" w:lineRule="auto"/>
        <w:ind w:left="720" w:hanging="360"/>
        <w:jc w:val="both"/>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Folyamatosan ellenőrzi a nyilvántartásba vétel, illetve a megszüntetés okait.</w:t>
      </w:r>
    </w:p>
    <w:p w:rsidR="00A21847" w:rsidRDefault="00A21847" w:rsidP="00592569">
      <w:pPr>
        <w:spacing w:before="100" w:beforeAutospacing="1" w:after="100" w:afterAutospacing="1" w:line="240" w:lineRule="auto"/>
        <w:jc w:val="both"/>
        <w:rPr>
          <w:rFonts w:ascii="Times New Roman" w:hAnsi="Times New Roman" w:cs="Times New Roman"/>
          <w:b/>
          <w:bCs/>
          <w:i/>
          <w:iCs/>
          <w:sz w:val="24"/>
          <w:szCs w:val="24"/>
          <w:lang w:eastAsia="hu-HU"/>
        </w:rPr>
      </w:pPr>
      <w:r w:rsidRPr="00266FC3">
        <w:rPr>
          <w:rFonts w:ascii="Times New Roman" w:hAnsi="Times New Roman" w:cs="Times New Roman"/>
          <w:b/>
          <w:bCs/>
          <w:i/>
          <w:iCs/>
          <w:sz w:val="24"/>
          <w:szCs w:val="24"/>
          <w:lang w:eastAsia="hu-HU"/>
        </w:rPr>
        <w:lastRenderedPageBreak/>
        <w:t> </w:t>
      </w:r>
    </w:p>
    <w:p w:rsidR="00A21847" w:rsidRPr="00266FC3" w:rsidRDefault="00A21847" w:rsidP="00592569">
      <w:pPr>
        <w:spacing w:before="100" w:beforeAutospacing="1" w:after="100" w:afterAutospacing="1" w:line="240" w:lineRule="auto"/>
        <w:jc w:val="both"/>
        <w:rPr>
          <w:rFonts w:ascii="Times New Roman" w:hAnsi="Times New Roman" w:cs="Times New Roman"/>
          <w:sz w:val="24"/>
          <w:szCs w:val="24"/>
          <w:lang w:eastAsia="hu-HU"/>
        </w:rPr>
      </w:pP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i/>
          <w:iCs/>
          <w:sz w:val="24"/>
          <w:szCs w:val="24"/>
          <w:lang w:eastAsia="hu-HU"/>
        </w:rPr>
        <w:t>A megelőzés feladatai:</w:t>
      </w:r>
    </w:p>
    <w:p w:rsidR="00A21847" w:rsidRPr="00266FC3" w:rsidRDefault="00A21847" w:rsidP="00592569">
      <w:pPr>
        <w:tabs>
          <w:tab w:val="num" w:pos="720"/>
        </w:tabs>
        <w:spacing w:before="100" w:beforeAutospacing="1" w:after="100" w:afterAutospacing="1" w:line="240" w:lineRule="auto"/>
        <w:ind w:left="720" w:hanging="360"/>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 gyermeki-szülői jogok megismertetése és érvényesítése az óvodában.</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Rendszeres kapcsolattartás a gyermek szüleivel.</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Biztonságos, egészséges óvodai környezet megteremtése.</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Együttműködés a gyermekvédelemben partnereinkkel.</w:t>
      </w:r>
    </w:p>
    <w:p w:rsidR="00A21847" w:rsidRPr="00266FC3" w:rsidRDefault="00A21847" w:rsidP="008D34E2">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Egészségügyi szűrővizsgálatok biztosítása (pl. ortopédiai szűrés, lisztérzékenységi szűrés iskolába lépés előtt)</w:t>
      </w: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i/>
          <w:iCs/>
          <w:sz w:val="24"/>
          <w:szCs w:val="24"/>
          <w:lang w:eastAsia="hu-HU"/>
        </w:rPr>
        <w:t>A feltárás feladatai:</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 veszélyeztetettség, hátrányos helyzet tüneteinek felismerése, problémák feljegyzése.</w:t>
      </w:r>
    </w:p>
    <w:p w:rsidR="00A21847" w:rsidRPr="00266FC3" w:rsidRDefault="00A21847" w:rsidP="008D34E2">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 tünetek okainak megkeresése.</w:t>
      </w: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i/>
          <w:iCs/>
          <w:sz w:val="24"/>
          <w:szCs w:val="24"/>
          <w:lang w:eastAsia="hu-HU"/>
        </w:rPr>
        <w:t>A megszüntetés feladatai:</w:t>
      </w:r>
    </w:p>
    <w:p w:rsidR="00A21847" w:rsidRPr="00266FC3" w:rsidRDefault="00A21847" w:rsidP="00592569">
      <w:pPr>
        <w:tabs>
          <w:tab w:val="num" w:pos="720"/>
        </w:tabs>
        <w:spacing w:before="100" w:beforeAutospacing="1" w:after="100" w:afterAutospacing="1" w:line="240" w:lineRule="auto"/>
        <w:ind w:left="720" w:hanging="360"/>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Induló hátrányok csökkentése egészségvédő, mentálhigiénés programok szervezése.</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Szülők segítése a szülői szerep eredményesebb betöltéséhez.</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 gyermek szociális helyzetének lehetőség szerinti javítása</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Segítő szakemberek igénybevétele a problémák típusának megfelelően.</w:t>
      </w:r>
    </w:p>
    <w:p w:rsidR="00A21847" w:rsidRPr="00266FC3" w:rsidRDefault="00A21847" w:rsidP="008D34E2">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Együttműködés konkrét esetekben a segítőkkel, jelzőrendszer működtetése.</w:t>
      </w: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i/>
          <w:iCs/>
          <w:sz w:val="24"/>
          <w:szCs w:val="24"/>
          <w:lang w:eastAsia="hu-HU"/>
        </w:rPr>
        <w:t>Gyermekvédelem hatékonyságát segítő tevékenységek:</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Szülők részére fórum, előadások szervezése.</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Szülőkkel való kapcsolattartás egyéni helyzetnek megfelelő formában.</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lastRenderedPageBreak/>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Kapcsolattartás gyermekvédelmi partnereinkkel.</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Személyiségfejlesztő tréning az óvoda alkalmazottainak.</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Logopédiai ellátás. (kistérségi feladatellátás keretében)</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Nevelési tanácsadás, iskolaérettségi vizsgálat. (kistérségi feladatellátás keretében)</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Egyéni fejlettségi lapon egyénre szóló tervezés.</w:t>
      </w:r>
    </w:p>
    <w:p w:rsidR="00A21847" w:rsidRPr="00266FC3" w:rsidRDefault="00A21847" w:rsidP="008D34E2">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Fejlesztési lapok vezetése.</w:t>
      </w:r>
    </w:p>
    <w:p w:rsidR="00A21847" w:rsidRPr="00266FC3" w:rsidRDefault="00A21847" w:rsidP="00592569">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Gyermekvédelmi felelősök feladatai:</w:t>
      </w:r>
    </w:p>
    <w:p w:rsidR="00A21847" w:rsidRPr="00266FC3" w:rsidRDefault="00A21847" w:rsidP="008D34E2">
      <w:pPr>
        <w:spacing w:before="100" w:beforeAutospacing="1" w:after="100" w:afterAutospacing="1" w:line="360" w:lineRule="auto"/>
        <w:ind w:firstLine="708"/>
        <w:jc w:val="both"/>
        <w:rPr>
          <w:rFonts w:ascii="Times New Roman" w:hAnsi="Times New Roman" w:cs="Times New Roman"/>
          <w:sz w:val="24"/>
          <w:szCs w:val="24"/>
          <w:lang w:eastAsia="hu-HU"/>
        </w:rPr>
      </w:pPr>
      <w:r w:rsidRPr="00266FC3">
        <w:rPr>
          <w:rFonts w:ascii="Times New Roman" w:hAnsi="Times New Roman" w:cs="Times New Roman"/>
          <w:i/>
          <w:iCs/>
          <w:sz w:val="24"/>
          <w:szCs w:val="24"/>
          <w:lang w:eastAsia="hu-HU"/>
        </w:rPr>
        <w:t>Felderítő, megelőző munka</w:t>
      </w:r>
      <w:r w:rsidRPr="00266FC3">
        <w:rPr>
          <w:rFonts w:ascii="Times New Roman" w:hAnsi="Times New Roman" w:cs="Times New Roman"/>
          <w:sz w:val="24"/>
          <w:szCs w:val="24"/>
          <w:lang w:eastAsia="hu-HU"/>
        </w:rPr>
        <w:t>. Már beiratkozás előtt a gyermekvédelmi felelősök felveszik a kapcsolatot a védőnőkkel, tájékozódnak a gyermekek helyzetéről, feltárják a problémás eseteket. Szükség esetén az óvodába bekerülés előtt az óvónőkkel együtt meglátogatják a családot. Segítséget adnak a szülőknek, hogy milyen támogatásra számíthatnak. A már óvodában lévő gyermekek megváltozott körülményeiről az óvónők tájékoztatják a gyermekvédelmi felelősöket és közösen döntenek, hogy milyen segítséget tudnak ajánlani a családnak. A megtett javaslatok után a gyermekvédelmi felelős figyelemmel kíséri, hogy a segítség elérte-e célját.</w:t>
      </w:r>
    </w:p>
    <w:p w:rsidR="00A21847" w:rsidRPr="00266FC3" w:rsidRDefault="00A21847" w:rsidP="008D34E2">
      <w:pPr>
        <w:overflowPunct w:val="0"/>
        <w:autoSpaceDE w:val="0"/>
        <w:autoSpaceDN w:val="0"/>
        <w:adjustRightInd w:val="0"/>
        <w:spacing w:before="100" w:beforeAutospacing="1" w:after="100" w:afterAutospacing="1" w:line="360" w:lineRule="auto"/>
        <w:ind w:firstLine="708"/>
        <w:jc w:val="both"/>
        <w:textAlignment w:val="baseline"/>
        <w:rPr>
          <w:rFonts w:ascii="Times New Roman" w:hAnsi="Times New Roman" w:cs="Times New Roman"/>
          <w:sz w:val="24"/>
          <w:szCs w:val="24"/>
          <w:lang w:eastAsia="hu-HU"/>
        </w:rPr>
      </w:pPr>
      <w:r w:rsidRPr="00266FC3">
        <w:rPr>
          <w:rFonts w:ascii="Times New Roman" w:hAnsi="Times New Roman" w:cs="Times New Roman"/>
          <w:i/>
          <w:iCs/>
          <w:sz w:val="24"/>
          <w:szCs w:val="24"/>
          <w:lang w:eastAsia="hu-HU"/>
        </w:rPr>
        <w:t>Nyilvántartás vezetése</w:t>
      </w:r>
      <w:r w:rsidRPr="00266FC3">
        <w:rPr>
          <w:rFonts w:ascii="Times New Roman" w:hAnsi="Times New Roman" w:cs="Times New Roman"/>
          <w:sz w:val="24"/>
          <w:szCs w:val="24"/>
          <w:lang w:eastAsia="hu-HU"/>
        </w:rPr>
        <w:t xml:space="preserve"> a veszélyeztetett és hátrányos helyzetű gyermekekről, egyeztetés a település jegyzőjével, valamint a Martfű Város Önkormányzata Gyermekjóléti és Szociális Szolgáltató Központjával. A nyilvántartásba kerülnek be a tett intézkedések, illetve a hivatal előadóival egyeztetve a kapott támogatások, segítési formák.</w:t>
      </w:r>
      <w:r w:rsidRPr="00266FC3">
        <w:rPr>
          <w:rFonts w:ascii="Times New Roman" w:hAnsi="Times New Roman" w:cs="Times New Roman"/>
          <w:i/>
          <w:iCs/>
          <w:sz w:val="24"/>
          <w:szCs w:val="24"/>
          <w:lang w:eastAsia="hu-HU"/>
        </w:rPr>
        <w:t> </w:t>
      </w:r>
    </w:p>
    <w:p w:rsidR="00A21847" w:rsidRPr="00266FC3" w:rsidRDefault="00A21847" w:rsidP="008D34E2">
      <w:pPr>
        <w:spacing w:before="100" w:beforeAutospacing="1" w:after="100" w:afterAutospacing="1" w:line="360" w:lineRule="auto"/>
        <w:ind w:firstLine="708"/>
        <w:jc w:val="both"/>
        <w:rPr>
          <w:rFonts w:ascii="Times New Roman" w:hAnsi="Times New Roman" w:cs="Times New Roman"/>
          <w:sz w:val="24"/>
          <w:szCs w:val="24"/>
          <w:lang w:eastAsia="hu-HU"/>
        </w:rPr>
      </w:pPr>
      <w:r w:rsidRPr="00266FC3">
        <w:rPr>
          <w:rFonts w:ascii="Times New Roman" w:hAnsi="Times New Roman" w:cs="Times New Roman"/>
          <w:i/>
          <w:iCs/>
          <w:sz w:val="24"/>
          <w:szCs w:val="24"/>
          <w:lang w:eastAsia="hu-HU"/>
        </w:rPr>
        <w:t xml:space="preserve">Támogatások indítványozása, kérése. </w:t>
      </w:r>
      <w:r w:rsidRPr="00266FC3">
        <w:rPr>
          <w:rFonts w:ascii="Times New Roman" w:hAnsi="Times New Roman" w:cs="Times New Roman"/>
          <w:sz w:val="24"/>
          <w:szCs w:val="24"/>
          <w:lang w:eastAsia="hu-HU"/>
        </w:rPr>
        <w:t>A szülők az</w:t>
      </w:r>
      <w:r w:rsidRPr="00266FC3">
        <w:rPr>
          <w:rFonts w:ascii="Times New Roman" w:hAnsi="Times New Roman" w:cs="Times New Roman"/>
          <w:i/>
          <w:iCs/>
          <w:sz w:val="24"/>
          <w:szCs w:val="24"/>
          <w:lang w:eastAsia="hu-HU"/>
        </w:rPr>
        <w:t xml:space="preserve"> </w:t>
      </w:r>
      <w:r w:rsidRPr="00266FC3">
        <w:rPr>
          <w:rFonts w:ascii="Times New Roman" w:hAnsi="Times New Roman" w:cs="Times New Roman"/>
          <w:sz w:val="24"/>
          <w:szCs w:val="24"/>
          <w:lang w:eastAsia="hu-HU"/>
        </w:rPr>
        <w:t>óvónők tájékoztatása és javaslata alapján egyéni kérelemmel fordulnak az önkormányzathoz. Ezen a téren a tájékoztatás, információ adás a gyermekvédelmi felelősök feladata. A gyermekvédelmi felelősök és az óvónők is élnek kérelemmel, ha ennek szükségét látják a gyermek érdekében. A gyermekvédelmi felelősök figyelemmel kísérik a megfelelő fórumokkal együtt, hogy az óvodai élet, az óvodából iskolába menő gyermekek beiskolázása milyen terheket ró a családra és szükség esetén intézkedéseket tesznek.</w:t>
      </w:r>
      <w:r w:rsidRPr="00266FC3">
        <w:rPr>
          <w:rFonts w:ascii="Times New Roman" w:hAnsi="Times New Roman" w:cs="Times New Roman"/>
          <w:i/>
          <w:iCs/>
          <w:sz w:val="24"/>
          <w:szCs w:val="24"/>
          <w:lang w:eastAsia="hu-HU"/>
        </w:rPr>
        <w:t> </w:t>
      </w:r>
    </w:p>
    <w:p w:rsidR="00A21847" w:rsidRPr="00266FC3" w:rsidRDefault="00A21847" w:rsidP="008D34E2">
      <w:pPr>
        <w:overflowPunct w:val="0"/>
        <w:autoSpaceDE w:val="0"/>
        <w:autoSpaceDN w:val="0"/>
        <w:adjustRightInd w:val="0"/>
        <w:spacing w:before="100" w:beforeAutospacing="1" w:after="100" w:afterAutospacing="1" w:line="360" w:lineRule="auto"/>
        <w:ind w:firstLine="708"/>
        <w:jc w:val="both"/>
        <w:textAlignment w:val="baseline"/>
        <w:rPr>
          <w:rFonts w:ascii="Times New Roman" w:hAnsi="Times New Roman" w:cs="Times New Roman"/>
          <w:sz w:val="24"/>
          <w:szCs w:val="24"/>
          <w:lang w:eastAsia="hu-HU"/>
        </w:rPr>
      </w:pPr>
      <w:r w:rsidRPr="00266FC3">
        <w:rPr>
          <w:rFonts w:ascii="Times New Roman" w:hAnsi="Times New Roman" w:cs="Times New Roman"/>
          <w:i/>
          <w:iCs/>
          <w:sz w:val="24"/>
          <w:szCs w:val="24"/>
          <w:lang w:eastAsia="hu-HU"/>
        </w:rPr>
        <w:lastRenderedPageBreak/>
        <w:t>Jelzőrendszer működtetés.</w:t>
      </w:r>
      <w:r w:rsidRPr="00266FC3">
        <w:rPr>
          <w:rFonts w:ascii="Times New Roman" w:hAnsi="Times New Roman" w:cs="Times New Roman"/>
          <w:sz w:val="24"/>
          <w:szCs w:val="24"/>
          <w:lang w:eastAsia="hu-HU"/>
        </w:rPr>
        <w:t xml:space="preserve"> Az észlelt, felderített problémákat írásban nyújtjuk be Martfű Város Önkormányzata Gyermekjóléti és Szociális Szolgáltató Központjának, akik a törvényben meghatározott módon járnak el, és intézkednek.</w:t>
      </w:r>
    </w:p>
    <w:p w:rsidR="00A21847" w:rsidRPr="00266FC3" w:rsidRDefault="00A21847" w:rsidP="00592569">
      <w:pPr>
        <w:overflowPunct w:val="0"/>
        <w:autoSpaceDE w:val="0"/>
        <w:autoSpaceDN w:val="0"/>
        <w:adjustRightInd w:val="0"/>
        <w:spacing w:before="100" w:beforeAutospacing="1" w:after="100" w:afterAutospacing="1" w:line="360" w:lineRule="auto"/>
        <w:ind w:firstLine="720"/>
        <w:jc w:val="both"/>
        <w:textAlignment w:val="baseline"/>
        <w:rPr>
          <w:rFonts w:ascii="Times New Roman" w:hAnsi="Times New Roman" w:cs="Times New Roman"/>
          <w:sz w:val="24"/>
          <w:szCs w:val="24"/>
          <w:lang w:eastAsia="hu-HU"/>
        </w:rPr>
      </w:pPr>
      <w:r w:rsidRPr="00266FC3">
        <w:rPr>
          <w:rFonts w:ascii="Times New Roman" w:hAnsi="Times New Roman" w:cs="Times New Roman"/>
          <w:i/>
          <w:iCs/>
          <w:sz w:val="24"/>
          <w:szCs w:val="24"/>
          <w:lang w:eastAsia="hu-HU"/>
        </w:rPr>
        <w:t>Koordináló tevékenység</w:t>
      </w:r>
      <w:r w:rsidRPr="00266FC3">
        <w:rPr>
          <w:rFonts w:ascii="Times New Roman" w:hAnsi="Times New Roman" w:cs="Times New Roman"/>
          <w:sz w:val="24"/>
          <w:szCs w:val="24"/>
          <w:lang w:eastAsia="hu-HU"/>
        </w:rPr>
        <w:t xml:space="preserve">. A gyermekvédelmi felelősöknek koordinálnia kell az óvónők - gyermekek - szülők - védőnők - bölcsőde - iskola - Martfű Város Önkormányzata Gyermekjóléti és Szociális Szolgáltató Központja - önkormányzat jegyzője között. Intézményünkben a konkrét gyermekvédelmi munkát a csoportban dolgozó óvónők végzik, ez legmegfelelőbb a gyermek és a család szempontjából, hiszen a gyermekekkel közvetlenül foglalkozó felnőttek gyorsabb és konkrétabb segítséget tudnak adni, mintha még más láncszemet is beiktatnánk. A koordináló tevékenységben a folyamatos információ az óvónő - gyermekvédelmi felelős - intézményvezető és tagóvoda-vezetők között nagyon fontos. </w:t>
      </w:r>
    </w:p>
    <w:p w:rsidR="00A21847" w:rsidRPr="00266FC3" w:rsidRDefault="00A21847" w:rsidP="008D34E2">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b/>
          <w:bCs/>
          <w:i/>
          <w:iCs/>
          <w:sz w:val="24"/>
          <w:szCs w:val="24"/>
          <w:lang w:eastAsia="hu-HU"/>
        </w:rPr>
        <w:t> Gyermekvédelmi munka várható eredményei:</w:t>
      </w:r>
    </w:p>
    <w:p w:rsidR="00A21847" w:rsidRPr="00266FC3" w:rsidRDefault="00A21847" w:rsidP="00592569">
      <w:pPr>
        <w:tabs>
          <w:tab w:val="num" w:pos="720"/>
        </w:tabs>
        <w:spacing w:before="100" w:beforeAutospacing="1" w:after="100" w:afterAutospacing="1" w:line="240" w:lineRule="auto"/>
        <w:ind w:left="720" w:hanging="360"/>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Az óvodás gyermek és családja nem kerül nehezebb helyzetbe.</w:t>
      </w:r>
    </w:p>
    <w:p w:rsidR="00A21847" w:rsidRPr="00266FC3" w:rsidRDefault="00A21847" w:rsidP="00592569">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Minden gyermek önmagához képest fejlődik, jól érzi magát az óvodában.</w:t>
      </w:r>
    </w:p>
    <w:p w:rsidR="00A21847" w:rsidRPr="00266FC3" w:rsidRDefault="00A21847" w:rsidP="008D34E2">
      <w:pPr>
        <w:tabs>
          <w:tab w:val="num" w:pos="720"/>
        </w:tabs>
        <w:overflowPunct w:val="0"/>
        <w:autoSpaceDE w:val="0"/>
        <w:autoSpaceDN w:val="0"/>
        <w:adjustRightInd w:val="0"/>
        <w:spacing w:before="100" w:beforeAutospacing="1" w:after="100" w:afterAutospacing="1" w:line="360" w:lineRule="auto"/>
        <w:ind w:left="720" w:hanging="360"/>
        <w:jc w:val="both"/>
        <w:textAlignment w:val="baseline"/>
        <w:rPr>
          <w:rFonts w:ascii="Times New Roman" w:hAnsi="Times New Roman" w:cs="Times New Roman"/>
          <w:sz w:val="24"/>
          <w:szCs w:val="24"/>
          <w:lang w:eastAsia="hu-HU"/>
        </w:rPr>
      </w:pPr>
      <w:r w:rsidRPr="00266FC3">
        <w:rPr>
          <w:rFonts w:ascii="Wingdings" w:hAnsi="Wingdings" w:cs="Wingdings"/>
          <w:sz w:val="24"/>
          <w:szCs w:val="24"/>
          <w:lang w:eastAsia="hu-HU"/>
        </w:rPr>
        <w:t></w:t>
      </w:r>
      <w:r w:rsidRPr="00266FC3">
        <w:rPr>
          <w:rFonts w:ascii="Times New Roman" w:hAnsi="Times New Roman" w:cs="Times New Roman"/>
          <w:sz w:val="14"/>
          <w:szCs w:val="14"/>
          <w:lang w:eastAsia="hu-HU"/>
        </w:rPr>
        <w:t xml:space="preserve">      </w:t>
      </w:r>
      <w:r w:rsidRPr="00266FC3">
        <w:rPr>
          <w:rFonts w:ascii="Times New Roman" w:hAnsi="Times New Roman" w:cs="Times New Roman"/>
          <w:sz w:val="24"/>
          <w:szCs w:val="24"/>
          <w:lang w:eastAsia="hu-HU"/>
        </w:rPr>
        <w:t>Képessé válik az iskolakezdésre.</w:t>
      </w:r>
    </w:p>
    <w:p w:rsidR="00A21847" w:rsidRPr="00266FC3" w:rsidRDefault="00A21847" w:rsidP="008D34E2">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3 tagintézményben 190 férőhelyen folyik az óvodai feladatellátás.</w:t>
      </w: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b/>
          <w:bCs/>
          <w:i/>
          <w:iCs/>
          <w:sz w:val="24"/>
          <w:szCs w:val="24"/>
          <w:lang w:eastAsia="hu-HU"/>
        </w:rPr>
        <w:t>Felnőtt létszám adatok:</w:t>
      </w: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Óvodapedagógus:</w:t>
      </w:r>
      <w:r w:rsidRPr="00266FC3">
        <w:rPr>
          <w:rFonts w:ascii="Times New Roman" w:hAnsi="Times New Roman" w:cs="Times New Roman"/>
          <w:sz w:val="24"/>
          <w:szCs w:val="24"/>
          <w:lang w:eastAsia="hu-HU"/>
        </w:rPr>
        <w:tab/>
      </w:r>
      <w:r w:rsidRPr="00266FC3">
        <w:rPr>
          <w:rFonts w:ascii="Times New Roman" w:hAnsi="Times New Roman" w:cs="Times New Roman"/>
          <w:sz w:val="24"/>
          <w:szCs w:val="24"/>
          <w:lang w:eastAsia="hu-HU"/>
        </w:rPr>
        <w:tab/>
      </w:r>
      <w:r w:rsidRPr="00266FC3">
        <w:rPr>
          <w:rFonts w:ascii="Times New Roman" w:hAnsi="Times New Roman" w:cs="Times New Roman"/>
          <w:sz w:val="24"/>
          <w:szCs w:val="24"/>
          <w:lang w:eastAsia="hu-HU"/>
        </w:rPr>
        <w:tab/>
      </w:r>
      <w:r w:rsidRPr="00266FC3">
        <w:rPr>
          <w:rFonts w:ascii="Times New Roman" w:hAnsi="Times New Roman" w:cs="Times New Roman"/>
          <w:sz w:val="24"/>
          <w:szCs w:val="24"/>
          <w:lang w:eastAsia="hu-HU"/>
        </w:rPr>
        <w:tab/>
      </w:r>
      <w:r w:rsidRPr="00266FC3">
        <w:rPr>
          <w:rFonts w:ascii="Times New Roman" w:hAnsi="Times New Roman" w:cs="Times New Roman"/>
          <w:sz w:val="24"/>
          <w:szCs w:val="24"/>
          <w:lang w:eastAsia="hu-HU"/>
        </w:rPr>
        <w:tab/>
        <w:t>17 fő</w:t>
      </w:r>
    </w:p>
    <w:p w:rsidR="00A21847" w:rsidRPr="00266FC3" w:rsidRDefault="00A21847" w:rsidP="008D34E2">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Nevelő munkát segítő és egyéb alkalmazott:</w:t>
      </w:r>
      <w:r w:rsidRPr="00266FC3">
        <w:rPr>
          <w:rFonts w:ascii="Times New Roman" w:hAnsi="Times New Roman" w:cs="Times New Roman"/>
          <w:sz w:val="24"/>
          <w:szCs w:val="24"/>
          <w:lang w:eastAsia="hu-HU"/>
        </w:rPr>
        <w:tab/>
      </w:r>
      <w:r w:rsidRPr="00266FC3">
        <w:rPr>
          <w:rFonts w:ascii="Times New Roman" w:hAnsi="Times New Roman" w:cs="Times New Roman"/>
          <w:sz w:val="24"/>
          <w:szCs w:val="24"/>
          <w:lang w:eastAsia="hu-HU"/>
        </w:rPr>
        <w:tab/>
        <w:t>12 f</w:t>
      </w:r>
      <w:r w:rsidRPr="00266FC3">
        <w:rPr>
          <w:rFonts w:ascii="Times New Roman" w:hAnsi="Times New Roman" w:cs="Times New Roman"/>
          <w:b/>
          <w:bCs/>
          <w:i/>
          <w:iCs/>
          <w:sz w:val="24"/>
          <w:szCs w:val="24"/>
          <w:lang w:eastAsia="hu-HU"/>
        </w:rPr>
        <w:t> </w:t>
      </w:r>
    </w:p>
    <w:p w:rsidR="00A21847" w:rsidRPr="00266FC3" w:rsidRDefault="00A21847" w:rsidP="00592569">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b/>
          <w:bCs/>
          <w:i/>
          <w:iCs/>
          <w:sz w:val="24"/>
          <w:szCs w:val="24"/>
          <w:lang w:eastAsia="hu-HU"/>
        </w:rPr>
        <w:t>Gyermek létszámadatok: 2012.</w:t>
      </w:r>
      <w:r>
        <w:rPr>
          <w:rFonts w:ascii="Times New Roman" w:hAnsi="Times New Roman" w:cs="Times New Roman"/>
          <w:b/>
          <w:bCs/>
          <w:i/>
          <w:iCs/>
          <w:sz w:val="24"/>
          <w:szCs w:val="24"/>
          <w:lang w:eastAsia="hu-HU"/>
        </w:rPr>
        <w:t xml:space="preserve"> és 2013. év </w:t>
      </w:r>
      <w:r w:rsidRPr="00266FC3">
        <w:rPr>
          <w:rFonts w:ascii="Times New Roman" w:hAnsi="Times New Roman" w:cs="Times New Roman"/>
          <w:b/>
          <w:bCs/>
          <w:i/>
          <w:iCs/>
          <w:sz w:val="24"/>
          <w:szCs w:val="24"/>
          <w:lang w:eastAsia="hu-HU"/>
        </w:rPr>
        <w:t>statisztiakai és a 2013. év december 31. adatok alapján</w:t>
      </w:r>
    </w:p>
    <w:p w:rsidR="00A21847" w:rsidRPr="00266FC3" w:rsidRDefault="00A21847" w:rsidP="00592569">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3670"/>
        <w:gridCol w:w="1980"/>
        <w:gridCol w:w="1800"/>
        <w:gridCol w:w="2340"/>
      </w:tblGrid>
      <w:tr w:rsidR="00A21847" w:rsidRPr="0027501F">
        <w:tc>
          <w:tcPr>
            <w:tcW w:w="3670" w:type="dxa"/>
          </w:tcPr>
          <w:p w:rsidR="00A21847" w:rsidRPr="00266FC3" w:rsidRDefault="00A21847" w:rsidP="00CB6F0B">
            <w:pPr>
              <w:spacing w:before="100" w:beforeAutospacing="1" w:after="100" w:afterAutospacing="1" w:line="240" w:lineRule="auto"/>
              <w:outlineLvl w:val="2"/>
              <w:rPr>
                <w:rFonts w:ascii="Times New Roman" w:hAnsi="Times New Roman" w:cs="Times New Roman"/>
                <w:b/>
                <w:bCs/>
                <w:sz w:val="27"/>
                <w:szCs w:val="27"/>
                <w:lang w:eastAsia="hu-HU"/>
              </w:rPr>
            </w:pPr>
            <w:r w:rsidRPr="00266FC3">
              <w:rPr>
                <w:rFonts w:ascii="Times New Roman" w:hAnsi="Times New Roman" w:cs="Times New Roman"/>
                <w:b/>
                <w:bCs/>
                <w:sz w:val="24"/>
                <w:szCs w:val="24"/>
                <w:lang w:eastAsia="hu-HU"/>
              </w:rPr>
              <w:t> </w:t>
            </w:r>
          </w:p>
        </w:tc>
        <w:tc>
          <w:tcPr>
            <w:tcW w:w="1980" w:type="dxa"/>
          </w:tcPr>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 xml:space="preserve">2012. </w:t>
            </w:r>
          </w:p>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statisztikai adat</w:t>
            </w:r>
          </w:p>
        </w:tc>
        <w:tc>
          <w:tcPr>
            <w:tcW w:w="1800" w:type="dxa"/>
          </w:tcPr>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2013. statisztikai adat</w:t>
            </w:r>
          </w:p>
        </w:tc>
        <w:tc>
          <w:tcPr>
            <w:tcW w:w="2340" w:type="dxa"/>
          </w:tcPr>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 xml:space="preserve">2013. </w:t>
            </w:r>
          </w:p>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december 31. adat</w:t>
            </w:r>
          </w:p>
        </w:tc>
      </w:tr>
      <w:tr w:rsidR="00A21847" w:rsidRPr="0027501F">
        <w:tc>
          <w:tcPr>
            <w:tcW w:w="3670" w:type="dxa"/>
          </w:tcPr>
          <w:p w:rsidR="00A21847" w:rsidRPr="00266FC3" w:rsidRDefault="00A21847" w:rsidP="00CB6F0B">
            <w:pPr>
              <w:spacing w:before="100" w:beforeAutospacing="1" w:after="100" w:afterAutospacing="1" w:line="240" w:lineRule="auto"/>
              <w:outlineLvl w:val="2"/>
              <w:rPr>
                <w:rFonts w:ascii="Times New Roman" w:hAnsi="Times New Roman" w:cs="Times New Roman"/>
                <w:b/>
                <w:bCs/>
                <w:sz w:val="27"/>
                <w:szCs w:val="27"/>
                <w:lang w:eastAsia="hu-HU"/>
              </w:rPr>
            </w:pPr>
            <w:r w:rsidRPr="00266FC3">
              <w:rPr>
                <w:rFonts w:ascii="Times New Roman" w:hAnsi="Times New Roman" w:cs="Times New Roman"/>
                <w:b/>
                <w:bCs/>
                <w:sz w:val="24"/>
                <w:szCs w:val="24"/>
                <w:lang w:eastAsia="hu-HU"/>
              </w:rPr>
              <w:t>Óvodai összlétszám</w:t>
            </w:r>
          </w:p>
          <w:p w:rsidR="00A21847" w:rsidRPr="00266FC3" w:rsidRDefault="00A21847" w:rsidP="00CB6F0B">
            <w:pPr>
              <w:spacing w:before="100" w:beforeAutospacing="1" w:after="100" w:afterAutospacing="1" w:line="240" w:lineRule="auto"/>
              <w:rPr>
                <w:rFonts w:ascii="Times New Roman" w:hAnsi="Times New Roman" w:cs="Times New Roman"/>
                <w:sz w:val="24"/>
                <w:szCs w:val="24"/>
                <w:lang w:eastAsia="hu-HU"/>
              </w:rPr>
            </w:pPr>
            <w:r w:rsidRPr="00266FC3">
              <w:rPr>
                <w:rFonts w:ascii="Times New Roman" w:hAnsi="Times New Roman" w:cs="Times New Roman"/>
                <w:sz w:val="24"/>
                <w:szCs w:val="24"/>
                <w:lang w:eastAsia="hu-HU"/>
              </w:rPr>
              <w:t> </w:t>
            </w:r>
          </w:p>
        </w:tc>
        <w:tc>
          <w:tcPr>
            <w:tcW w:w="1980" w:type="dxa"/>
          </w:tcPr>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174 fő</w:t>
            </w:r>
          </w:p>
        </w:tc>
        <w:tc>
          <w:tcPr>
            <w:tcW w:w="1800" w:type="dxa"/>
          </w:tcPr>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166 fő</w:t>
            </w:r>
          </w:p>
        </w:tc>
        <w:tc>
          <w:tcPr>
            <w:tcW w:w="2340" w:type="dxa"/>
          </w:tcPr>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160 fő</w:t>
            </w:r>
          </w:p>
        </w:tc>
      </w:tr>
      <w:tr w:rsidR="00A21847" w:rsidRPr="0027501F">
        <w:tc>
          <w:tcPr>
            <w:tcW w:w="3670" w:type="dxa"/>
          </w:tcPr>
          <w:p w:rsidR="00A21847" w:rsidRPr="00266FC3" w:rsidRDefault="00A21847" w:rsidP="00CB6F0B">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Ingyen étkezők – R.GY.K.</w:t>
            </w:r>
          </w:p>
          <w:p w:rsidR="00A21847" w:rsidRPr="00266FC3" w:rsidRDefault="00A21847" w:rsidP="00CB6F0B">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 </w:t>
            </w:r>
          </w:p>
        </w:tc>
        <w:tc>
          <w:tcPr>
            <w:tcW w:w="1980" w:type="dxa"/>
          </w:tcPr>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44 fő</w:t>
            </w:r>
          </w:p>
        </w:tc>
        <w:tc>
          <w:tcPr>
            <w:tcW w:w="1800" w:type="dxa"/>
          </w:tcPr>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35 fő</w:t>
            </w:r>
          </w:p>
        </w:tc>
        <w:tc>
          <w:tcPr>
            <w:tcW w:w="2340" w:type="dxa"/>
          </w:tcPr>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33 fő</w:t>
            </w:r>
          </w:p>
        </w:tc>
      </w:tr>
      <w:tr w:rsidR="00A21847" w:rsidRPr="0027501F">
        <w:tc>
          <w:tcPr>
            <w:tcW w:w="3670" w:type="dxa"/>
          </w:tcPr>
          <w:p w:rsidR="00A21847" w:rsidRPr="00266FC3" w:rsidRDefault="00A21847" w:rsidP="00CB6F0B">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lastRenderedPageBreak/>
              <w:t>Hátrányos helyzetű gyermek</w:t>
            </w:r>
          </w:p>
          <w:p w:rsidR="00A21847" w:rsidRPr="00266FC3" w:rsidRDefault="00A21847" w:rsidP="00CB6F0B">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 </w:t>
            </w:r>
          </w:p>
        </w:tc>
        <w:tc>
          <w:tcPr>
            <w:tcW w:w="1980" w:type="dxa"/>
          </w:tcPr>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44 fő</w:t>
            </w:r>
          </w:p>
        </w:tc>
        <w:tc>
          <w:tcPr>
            <w:tcW w:w="1800" w:type="dxa"/>
          </w:tcPr>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35 fő</w:t>
            </w:r>
          </w:p>
        </w:tc>
        <w:tc>
          <w:tcPr>
            <w:tcW w:w="2340" w:type="dxa"/>
          </w:tcPr>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5 fő</w:t>
            </w:r>
          </w:p>
        </w:tc>
      </w:tr>
      <w:tr w:rsidR="00A21847" w:rsidRPr="0027501F">
        <w:trPr>
          <w:trHeight w:val="497"/>
        </w:trPr>
        <w:tc>
          <w:tcPr>
            <w:tcW w:w="3670" w:type="dxa"/>
            <w:vMerge w:val="restart"/>
          </w:tcPr>
          <w:p w:rsidR="00A21847" w:rsidRPr="00266FC3" w:rsidRDefault="00A21847" w:rsidP="00CB6F0B">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 Halmozottan hátrányos gyermek</w:t>
            </w:r>
          </w:p>
          <w:p w:rsidR="00A21847" w:rsidRPr="00266FC3" w:rsidRDefault="00A21847" w:rsidP="00CB6F0B">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 </w:t>
            </w:r>
          </w:p>
          <w:p w:rsidR="00A21847" w:rsidRPr="00266FC3" w:rsidRDefault="00A21847" w:rsidP="00CB6F0B">
            <w:pPr>
              <w:spacing w:before="100" w:beforeAutospacing="1" w:after="100" w:afterAutospacing="1" w:line="240" w:lineRule="auto"/>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 Veszélyeztetett, védelembe vett</w:t>
            </w:r>
          </w:p>
          <w:p w:rsidR="00A21847" w:rsidRPr="00266FC3" w:rsidRDefault="00A21847" w:rsidP="00CB6F0B">
            <w:pPr>
              <w:spacing w:before="100" w:beforeAutospacing="1" w:after="100" w:afterAutospacing="1" w:line="240" w:lineRule="auto"/>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 xml:space="preserve">  gyermek</w:t>
            </w:r>
          </w:p>
        </w:tc>
        <w:tc>
          <w:tcPr>
            <w:tcW w:w="1980" w:type="dxa"/>
          </w:tcPr>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2 fő</w:t>
            </w:r>
          </w:p>
        </w:tc>
        <w:tc>
          <w:tcPr>
            <w:tcW w:w="1800" w:type="dxa"/>
          </w:tcPr>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w:t>
            </w:r>
          </w:p>
        </w:tc>
        <w:tc>
          <w:tcPr>
            <w:tcW w:w="2340" w:type="dxa"/>
          </w:tcPr>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1 fő</w:t>
            </w:r>
          </w:p>
        </w:tc>
      </w:tr>
      <w:tr w:rsidR="00A21847" w:rsidRPr="0027501F">
        <w:tc>
          <w:tcPr>
            <w:tcW w:w="3670" w:type="dxa"/>
            <w:vMerge/>
            <w:vAlign w:val="center"/>
          </w:tcPr>
          <w:p w:rsidR="00A21847" w:rsidRPr="00266FC3" w:rsidRDefault="00A21847" w:rsidP="00CB6F0B">
            <w:pPr>
              <w:spacing w:after="0" w:line="240" w:lineRule="auto"/>
              <w:rPr>
                <w:rFonts w:ascii="Times New Roman" w:hAnsi="Times New Roman" w:cs="Times New Roman"/>
                <w:sz w:val="24"/>
                <w:szCs w:val="24"/>
                <w:lang w:eastAsia="hu-HU"/>
              </w:rPr>
            </w:pPr>
          </w:p>
        </w:tc>
        <w:tc>
          <w:tcPr>
            <w:tcW w:w="1980" w:type="dxa"/>
            <w:vAlign w:val="center"/>
          </w:tcPr>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w:t>
            </w:r>
          </w:p>
        </w:tc>
        <w:tc>
          <w:tcPr>
            <w:tcW w:w="1800" w:type="dxa"/>
          </w:tcPr>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 </w:t>
            </w:r>
          </w:p>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w:t>
            </w:r>
          </w:p>
        </w:tc>
        <w:tc>
          <w:tcPr>
            <w:tcW w:w="2340" w:type="dxa"/>
            <w:vAlign w:val="center"/>
          </w:tcPr>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w:t>
            </w:r>
          </w:p>
        </w:tc>
      </w:tr>
      <w:tr w:rsidR="00A21847" w:rsidRPr="0027501F">
        <w:tc>
          <w:tcPr>
            <w:tcW w:w="3670" w:type="dxa"/>
          </w:tcPr>
          <w:p w:rsidR="00A21847" w:rsidRPr="00266FC3" w:rsidRDefault="00A21847" w:rsidP="00CB6F0B">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Nagycsaládosok száma (2012.)</w:t>
            </w:r>
          </w:p>
          <w:p w:rsidR="00A21847" w:rsidRPr="00266FC3" w:rsidRDefault="00A21847" w:rsidP="00CB6F0B">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Nagycsaládosként étkező (2013.)</w:t>
            </w:r>
          </w:p>
        </w:tc>
        <w:tc>
          <w:tcPr>
            <w:tcW w:w="1980" w:type="dxa"/>
          </w:tcPr>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32 fő</w:t>
            </w:r>
          </w:p>
        </w:tc>
        <w:tc>
          <w:tcPr>
            <w:tcW w:w="1800" w:type="dxa"/>
          </w:tcPr>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17 fő</w:t>
            </w:r>
          </w:p>
        </w:tc>
        <w:tc>
          <w:tcPr>
            <w:tcW w:w="2340" w:type="dxa"/>
          </w:tcPr>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14 fő</w:t>
            </w:r>
          </w:p>
        </w:tc>
      </w:tr>
      <w:tr w:rsidR="00A21847" w:rsidRPr="0027501F">
        <w:tc>
          <w:tcPr>
            <w:tcW w:w="3670" w:type="dxa"/>
          </w:tcPr>
          <w:p w:rsidR="00A21847" w:rsidRPr="00266FC3" w:rsidRDefault="00A21847" w:rsidP="00CB6F0B">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Tartós beteg</w:t>
            </w:r>
          </w:p>
          <w:p w:rsidR="00A21847" w:rsidRPr="00266FC3" w:rsidRDefault="00A21847" w:rsidP="00CB6F0B">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b/>
                <w:bCs/>
                <w:sz w:val="24"/>
                <w:szCs w:val="24"/>
                <w:lang w:eastAsia="hu-HU"/>
              </w:rPr>
              <w:t> </w:t>
            </w:r>
          </w:p>
        </w:tc>
        <w:tc>
          <w:tcPr>
            <w:tcW w:w="1980" w:type="dxa"/>
          </w:tcPr>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9 fő</w:t>
            </w:r>
          </w:p>
        </w:tc>
        <w:tc>
          <w:tcPr>
            <w:tcW w:w="1800" w:type="dxa"/>
          </w:tcPr>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3 fő</w:t>
            </w:r>
          </w:p>
        </w:tc>
        <w:tc>
          <w:tcPr>
            <w:tcW w:w="2340" w:type="dxa"/>
          </w:tcPr>
          <w:p w:rsidR="00A21847" w:rsidRPr="00266FC3" w:rsidRDefault="00A21847" w:rsidP="00CB6F0B">
            <w:pPr>
              <w:spacing w:before="100" w:beforeAutospacing="1" w:after="100" w:afterAutospacing="1" w:line="240" w:lineRule="auto"/>
              <w:jc w:val="center"/>
              <w:rPr>
                <w:rFonts w:ascii="Times New Roman" w:hAnsi="Times New Roman" w:cs="Times New Roman"/>
                <w:sz w:val="24"/>
                <w:szCs w:val="24"/>
                <w:lang w:eastAsia="hu-HU"/>
              </w:rPr>
            </w:pPr>
            <w:r w:rsidRPr="00266FC3">
              <w:rPr>
                <w:rFonts w:ascii="Times New Roman" w:hAnsi="Times New Roman" w:cs="Times New Roman"/>
                <w:sz w:val="24"/>
                <w:szCs w:val="24"/>
                <w:lang w:eastAsia="hu-HU"/>
              </w:rPr>
              <w:t>2 fő</w:t>
            </w:r>
          </w:p>
        </w:tc>
      </w:tr>
    </w:tbl>
    <w:p w:rsidR="00A21847" w:rsidRPr="00266FC3" w:rsidRDefault="00A21847" w:rsidP="00592569">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b/>
          <w:bCs/>
          <w:i/>
          <w:iCs/>
          <w:sz w:val="24"/>
          <w:szCs w:val="24"/>
          <w:lang w:eastAsia="hu-HU"/>
        </w:rPr>
        <w:t> </w:t>
      </w:r>
    </w:p>
    <w:p w:rsidR="00A21847" w:rsidRPr="00266FC3" w:rsidRDefault="00A21847" w:rsidP="00592569">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b/>
          <w:bCs/>
          <w:i/>
          <w:iCs/>
          <w:sz w:val="24"/>
          <w:szCs w:val="24"/>
          <w:lang w:eastAsia="hu-HU"/>
        </w:rPr>
        <w:t>Tárgyi feltételek:</w:t>
      </w: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 xml:space="preserve">8 óvodai csoportban folyik a nevelő-oktató munka, 3 épületben Martfű város három részén. </w:t>
      </w: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Bútorzata a gyermekek életkorának megfelelő, részben felújított, de egy része cserére szorul.</w:t>
      </w:r>
    </w:p>
    <w:p w:rsidR="00A21847" w:rsidRPr="00266FC3" w:rsidRDefault="00A21847" w:rsidP="008D34E2">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A játékok pótlása folyamatos, az udvari játékok többségét meg kellett szüntetni balesetveszély miatt, a megmaradó udvari játékok mindegyike felújításra szorul, melyet ütemezés szerint tervezünk a költségvetésben. Új játék beszerzésére a vizsgált időszakban nem került sor.</w:t>
      </w:r>
      <w:r w:rsidRPr="00266FC3">
        <w:rPr>
          <w:rFonts w:ascii="Times New Roman" w:hAnsi="Times New Roman" w:cs="Times New Roman"/>
          <w:i/>
          <w:iCs/>
          <w:sz w:val="24"/>
          <w:szCs w:val="24"/>
          <w:lang w:eastAsia="hu-HU"/>
        </w:rPr>
        <w:t xml:space="preserve"> </w:t>
      </w:r>
    </w:p>
    <w:p w:rsidR="00A21847" w:rsidRPr="00266FC3" w:rsidRDefault="00A21847" w:rsidP="00592569">
      <w:pPr>
        <w:spacing w:before="100" w:beforeAutospacing="1" w:after="100" w:afterAutospacing="1" w:line="240" w:lineRule="auto"/>
        <w:jc w:val="both"/>
        <w:rPr>
          <w:rFonts w:ascii="Times New Roman" w:hAnsi="Times New Roman" w:cs="Times New Roman"/>
          <w:sz w:val="24"/>
          <w:szCs w:val="24"/>
          <w:lang w:eastAsia="hu-HU"/>
        </w:rPr>
      </w:pPr>
      <w:r w:rsidRPr="00266FC3">
        <w:rPr>
          <w:rFonts w:ascii="Times New Roman" w:hAnsi="Times New Roman" w:cs="Times New Roman"/>
          <w:i/>
          <w:iCs/>
          <w:sz w:val="24"/>
          <w:szCs w:val="24"/>
          <w:lang w:eastAsia="hu-HU"/>
        </w:rPr>
        <w:t>Gyermekétkeztetés:</w:t>
      </w:r>
    </w:p>
    <w:p w:rsidR="00A21847" w:rsidRPr="00266FC3" w:rsidRDefault="00A21847" w:rsidP="00592569">
      <w:pPr>
        <w:spacing w:before="100" w:beforeAutospacing="1" w:after="100" w:afterAutospacing="1" w:line="360" w:lineRule="auto"/>
        <w:jc w:val="both"/>
        <w:rPr>
          <w:rFonts w:ascii="Times New Roman" w:hAnsi="Times New Roman" w:cs="Times New Roman"/>
          <w:sz w:val="24"/>
          <w:szCs w:val="24"/>
          <w:lang w:eastAsia="hu-HU"/>
        </w:rPr>
      </w:pPr>
      <w:r w:rsidRPr="00266FC3">
        <w:rPr>
          <w:rFonts w:ascii="Times New Roman" w:hAnsi="Times New Roman" w:cs="Times New Roman"/>
          <w:sz w:val="24"/>
          <w:szCs w:val="24"/>
          <w:lang w:eastAsia="hu-HU"/>
        </w:rPr>
        <w:t xml:space="preserve">2013. januártól a Martfű Város Önkormányzata Gyermekjóléti és Szociális Szolgáltató Központ főzőkonyhája, ételszállítással biztosítja a napi háromszori étkeztetést (reggeli, ebéd, uzsonna) a gyermekek számára. Az óvodákban tálalókonyhák működnek a HACCP szabályai szerint. 2007. szeptembertől biztosított a liszt-érzékeny gyermekek étkeztetése. </w:t>
      </w:r>
    </w:p>
    <w:p w:rsidR="00A21847" w:rsidRDefault="00A21847" w:rsidP="001B26C0">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 xml:space="preserve">2013. január 1-től az általános iskola és a középiskola állami fenntartásba került. </w:t>
      </w:r>
    </w:p>
    <w:p w:rsidR="00A21847" w:rsidRDefault="00A21847" w:rsidP="001B26C0">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 xml:space="preserve">A Klebelsberg Intézményfenntartó </w:t>
      </w:r>
      <w:r w:rsidRPr="00266FC3">
        <w:rPr>
          <w:rFonts w:ascii="Times New Roman" w:hAnsi="Times New Roman" w:cs="Times New Roman"/>
          <w:sz w:val="24"/>
          <w:szCs w:val="24"/>
          <w:lang w:eastAsia="hu-HU"/>
        </w:rPr>
        <w:t> </w:t>
      </w:r>
      <w:r>
        <w:rPr>
          <w:rFonts w:ascii="Times New Roman" w:hAnsi="Times New Roman" w:cs="Times New Roman"/>
          <w:sz w:val="24"/>
          <w:szCs w:val="24"/>
          <w:lang w:eastAsia="hu-HU"/>
        </w:rPr>
        <w:t xml:space="preserve">Központ Szolnoki Tankerülete által működtetett  </w:t>
      </w:r>
      <w:r w:rsidRPr="006945F8">
        <w:rPr>
          <w:rFonts w:ascii="Times New Roman" w:hAnsi="Times New Roman" w:cs="Times New Roman"/>
          <w:b/>
          <w:bCs/>
          <w:sz w:val="24"/>
          <w:szCs w:val="24"/>
          <w:lang w:eastAsia="hu-HU"/>
        </w:rPr>
        <w:t>Martfűi József Attila Általános</w:t>
      </w:r>
      <w:r>
        <w:rPr>
          <w:rFonts w:ascii="Times New Roman" w:hAnsi="Times New Roman" w:cs="Times New Roman"/>
          <w:sz w:val="24"/>
          <w:szCs w:val="24"/>
          <w:lang w:eastAsia="hu-HU"/>
        </w:rPr>
        <w:t xml:space="preserve"> </w:t>
      </w:r>
      <w:r w:rsidRPr="006945F8">
        <w:rPr>
          <w:rFonts w:ascii="Times New Roman" w:hAnsi="Times New Roman" w:cs="Times New Roman"/>
          <w:b/>
          <w:bCs/>
          <w:sz w:val="24"/>
          <w:szCs w:val="24"/>
          <w:lang w:eastAsia="hu-HU"/>
        </w:rPr>
        <w:t>Iskola</w:t>
      </w:r>
      <w:r>
        <w:rPr>
          <w:rFonts w:ascii="Times New Roman" w:hAnsi="Times New Roman" w:cs="Times New Roman"/>
          <w:b/>
          <w:bCs/>
          <w:sz w:val="24"/>
          <w:szCs w:val="24"/>
          <w:lang w:eastAsia="hu-HU"/>
        </w:rPr>
        <w:t>, és a Martfűi Damjanich János Szakképző Iskola, Gimnázium és Kollégium</w:t>
      </w:r>
      <w:r>
        <w:rPr>
          <w:rFonts w:ascii="Times New Roman" w:hAnsi="Times New Roman" w:cs="Times New Roman"/>
          <w:sz w:val="24"/>
          <w:szCs w:val="24"/>
          <w:lang w:eastAsia="hu-HU"/>
        </w:rPr>
        <w:t xml:space="preserve"> gyermekvédelmi feladatait az alábbiakban foglalja össze a beszámoló.</w:t>
      </w:r>
    </w:p>
    <w:p w:rsidR="00A21847" w:rsidRPr="007142DD" w:rsidRDefault="00A21847" w:rsidP="001B26C0">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 xml:space="preserve">A nemzeti köznevelésről szóló 2011. évi CXC. törvény 69.§ (1) bekezdésének f) pontja szerint a köznevelési intézmény vezetője felel a gyermek-és ifjúságvédelmi feladatok megszervezéséért és ellátásáért. </w:t>
      </w:r>
    </w:p>
    <w:p w:rsidR="00A21847" w:rsidRPr="007142DD" w:rsidRDefault="00A21847" w:rsidP="007142DD">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lastRenderedPageBreak/>
        <w:t xml:space="preserve">A </w:t>
      </w:r>
      <w:r w:rsidRPr="00DE45F2">
        <w:rPr>
          <w:rFonts w:ascii="Times New Roman" w:hAnsi="Times New Roman" w:cs="Times New Roman"/>
          <w:b/>
          <w:bCs/>
          <w:sz w:val="24"/>
          <w:szCs w:val="24"/>
          <w:lang w:eastAsia="hu-HU"/>
        </w:rPr>
        <w:t>Martfűi József Attila Általános Iskolában</w:t>
      </w:r>
      <w:r>
        <w:rPr>
          <w:rFonts w:ascii="Times New Roman" w:hAnsi="Times New Roman" w:cs="Times New Roman"/>
          <w:sz w:val="24"/>
          <w:szCs w:val="24"/>
          <w:lang w:eastAsia="hu-HU"/>
        </w:rPr>
        <w:t xml:space="preserve"> </w:t>
      </w:r>
      <w:r w:rsidRPr="007142DD">
        <w:rPr>
          <w:rFonts w:ascii="Times New Roman" w:hAnsi="Times New Roman" w:cs="Times New Roman"/>
          <w:sz w:val="24"/>
          <w:szCs w:val="24"/>
          <w:lang w:eastAsia="hu-HU"/>
        </w:rPr>
        <w:t>az ifjúságvédelmi feladatellátás szervezett keretek között, az ifjúságvédelmi felelős irányításával történik, melyben további jelentős feladatokat látnak el az osztályfőnökök és a szaktanáro</w:t>
      </w:r>
      <w:r>
        <w:rPr>
          <w:rFonts w:ascii="Times New Roman" w:hAnsi="Times New Roman" w:cs="Times New Roman"/>
          <w:sz w:val="24"/>
          <w:szCs w:val="24"/>
          <w:lang w:eastAsia="hu-HU"/>
        </w:rPr>
        <w:t>k valamint az intézmény</w:t>
      </w:r>
      <w:r w:rsidRPr="007142DD">
        <w:rPr>
          <w:rFonts w:ascii="Times New Roman" w:hAnsi="Times New Roman" w:cs="Times New Roman"/>
          <w:sz w:val="24"/>
          <w:szCs w:val="24"/>
          <w:lang w:eastAsia="hu-HU"/>
        </w:rPr>
        <w:t>vezető.  Alapvető célunk e tevékenység során korunk veszélyforrásaival szemben a tanulóink személyiségének, életszemléletének olyan irányú fejlesztése, mely képessé teszi őket a helyes ítéletalkotásra, a negatív jelenségek elutasítására – a prevenció, a gyermekek hátrányos helyzetének csökkentése, a veszélyeztetettség kialakulásának megelőzése, illetve segítségnyújtás annak megszüntetésében.</w:t>
      </w:r>
    </w:p>
    <w:p w:rsidR="00A21847" w:rsidRPr="00CB6F0B" w:rsidRDefault="00A21847" w:rsidP="00CB6F0B">
      <w:pPr>
        <w:spacing w:before="100" w:beforeAutospacing="1" w:after="100" w:afterAutospacing="1" w:line="240" w:lineRule="auto"/>
        <w:ind w:hanging="360"/>
        <w:jc w:val="both"/>
        <w:rPr>
          <w:rFonts w:ascii="Times New Roman" w:hAnsi="Times New Roman" w:cs="Times New Roman"/>
          <w:sz w:val="24"/>
          <w:szCs w:val="24"/>
          <w:lang w:eastAsia="hu-HU"/>
        </w:rPr>
      </w:pPr>
      <w:r w:rsidRPr="00CB6F0B">
        <w:rPr>
          <w:rFonts w:ascii="Times New Roman" w:hAnsi="Times New Roman" w:cs="Times New Roman"/>
          <w:b/>
          <w:bCs/>
          <w:sz w:val="24"/>
          <w:szCs w:val="24"/>
          <w:lang w:eastAsia="hu-HU"/>
        </w:rPr>
        <w:t>1.</w:t>
      </w:r>
      <w:r w:rsidRPr="00CB6F0B">
        <w:rPr>
          <w:rFonts w:ascii="Times New Roman" w:hAnsi="Times New Roman" w:cs="Times New Roman"/>
          <w:b/>
          <w:bCs/>
          <w:sz w:val="14"/>
          <w:szCs w:val="14"/>
          <w:lang w:eastAsia="hu-HU"/>
        </w:rPr>
        <w:t xml:space="preserve">      </w:t>
      </w:r>
      <w:r w:rsidRPr="00CB6F0B">
        <w:rPr>
          <w:rFonts w:ascii="Times New Roman" w:hAnsi="Times New Roman" w:cs="Times New Roman"/>
          <w:b/>
          <w:bCs/>
          <w:sz w:val="24"/>
          <w:szCs w:val="24"/>
          <w:lang w:eastAsia="hu-HU"/>
        </w:rPr>
        <w:t>Felmerülő problémák és azok kezelése:</w:t>
      </w:r>
    </w:p>
    <w:p w:rsidR="00A21847" w:rsidRPr="00CB6F0B" w:rsidRDefault="00A21847" w:rsidP="00CB6F0B">
      <w:pPr>
        <w:spacing w:before="100" w:beforeAutospacing="1" w:after="100" w:afterAutospacing="1" w:line="240" w:lineRule="auto"/>
        <w:jc w:val="both"/>
        <w:rPr>
          <w:rFonts w:ascii="Times New Roman" w:hAnsi="Times New Roman" w:cs="Times New Roman"/>
          <w:sz w:val="24"/>
          <w:szCs w:val="24"/>
          <w:lang w:eastAsia="hu-HU"/>
        </w:rPr>
      </w:pPr>
      <w:r w:rsidRPr="00CB6F0B">
        <w:rPr>
          <w:rFonts w:ascii="Times New Roman" w:hAnsi="Times New Roman" w:cs="Times New Roman"/>
          <w:sz w:val="24"/>
          <w:szCs w:val="24"/>
          <w:lang w:eastAsia="hu-HU"/>
        </w:rPr>
        <w:t>Munkánk eredményességének érdekében szoros és jó kapcsolat kialakítására törekszünk:</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sidRPr="00CB6F0B">
        <w:rPr>
          <w:rFonts w:ascii="Times New Roman" w:hAnsi="Times New Roman" w:cs="Times New Roman"/>
          <w:sz w:val="24"/>
          <w:szCs w:val="24"/>
          <w:lang w:eastAsia="hu-HU"/>
        </w:rPr>
        <w:t>is</w:t>
      </w:r>
      <w:r>
        <w:rPr>
          <w:rFonts w:ascii="Times New Roman" w:hAnsi="Times New Roman" w:cs="Times New Roman"/>
          <w:sz w:val="24"/>
          <w:szCs w:val="24"/>
          <w:lang w:eastAsia="hu-HU"/>
        </w:rPr>
        <w:t xml:space="preserve">kolaorvossal </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Pr>
          <w:rFonts w:ascii="Times New Roman" w:hAnsi="Times New Roman" w:cs="Times New Roman"/>
          <w:sz w:val="24"/>
          <w:szCs w:val="24"/>
          <w:lang w:eastAsia="hu-HU"/>
        </w:rPr>
        <w:t xml:space="preserve">védőnőkkel </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sidRPr="00CB6F0B">
        <w:rPr>
          <w:rFonts w:ascii="Times New Roman" w:hAnsi="Times New Roman" w:cs="Times New Roman"/>
          <w:sz w:val="24"/>
          <w:szCs w:val="24"/>
          <w:lang w:eastAsia="hu-HU"/>
        </w:rPr>
        <w:t>gyámhatóság munkatársaival</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sidRPr="00CB6F0B">
        <w:rPr>
          <w:rFonts w:ascii="Times New Roman" w:hAnsi="Times New Roman" w:cs="Times New Roman"/>
          <w:sz w:val="24"/>
          <w:szCs w:val="24"/>
          <w:lang w:eastAsia="hu-HU"/>
        </w:rPr>
        <w:t>családgondozókkal (más településekről is)</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Pr>
          <w:rFonts w:ascii="Times New Roman" w:hAnsi="Times New Roman" w:cs="Times New Roman"/>
          <w:sz w:val="24"/>
          <w:szCs w:val="24"/>
          <w:lang w:eastAsia="hu-HU"/>
        </w:rPr>
        <w:t xml:space="preserve">fejlesztő pedagógusokkal </w:t>
      </w:r>
      <w:r w:rsidRPr="00CB6F0B">
        <w:rPr>
          <w:rFonts w:ascii="Times New Roman" w:hAnsi="Times New Roman" w:cs="Times New Roman"/>
          <w:sz w:val="24"/>
          <w:szCs w:val="24"/>
          <w:lang w:eastAsia="hu-HU"/>
        </w:rPr>
        <w:t xml:space="preserve"> </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Pr>
          <w:rFonts w:ascii="Times New Roman" w:hAnsi="Times New Roman" w:cs="Times New Roman"/>
          <w:sz w:val="24"/>
          <w:szCs w:val="24"/>
          <w:lang w:eastAsia="hu-HU"/>
        </w:rPr>
        <w:t xml:space="preserve">logopédussal </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Pr>
          <w:rFonts w:ascii="Times New Roman" w:hAnsi="Times New Roman" w:cs="Times New Roman"/>
          <w:sz w:val="24"/>
          <w:szCs w:val="24"/>
          <w:lang w:eastAsia="hu-HU"/>
        </w:rPr>
        <w:t>pszichológussal</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Pr>
          <w:rFonts w:ascii="Times New Roman" w:hAnsi="Times New Roman" w:cs="Times New Roman"/>
          <w:sz w:val="24"/>
          <w:szCs w:val="24"/>
          <w:lang w:eastAsia="hu-HU"/>
        </w:rPr>
        <w:t xml:space="preserve">iskolarendőrrel </w:t>
      </w:r>
    </w:p>
    <w:p w:rsidR="00A21847" w:rsidRDefault="00A21847" w:rsidP="00105956">
      <w:pPr>
        <w:spacing w:before="100" w:beforeAutospacing="1" w:after="100" w:afterAutospacing="1" w:line="240" w:lineRule="auto"/>
        <w:ind w:left="720"/>
        <w:jc w:val="both"/>
        <w:rPr>
          <w:rFonts w:ascii="Times New Roman" w:hAnsi="Times New Roman" w:cs="Times New Roman"/>
          <w:sz w:val="24"/>
          <w:szCs w:val="24"/>
          <w:lang w:eastAsia="hu-HU"/>
        </w:rPr>
      </w:pPr>
      <w:r w:rsidRPr="00CB6F0B">
        <w:rPr>
          <w:rFonts w:ascii="Times New Roman" w:hAnsi="Times New Roman" w:cs="Times New Roman"/>
          <w:sz w:val="24"/>
          <w:szCs w:val="24"/>
          <w:lang w:eastAsia="hu-HU"/>
        </w:rPr>
        <w:t>Igyekszünk napra kész információkkal re</w:t>
      </w:r>
      <w:r>
        <w:rPr>
          <w:rFonts w:ascii="Times New Roman" w:hAnsi="Times New Roman" w:cs="Times New Roman"/>
          <w:sz w:val="24"/>
          <w:szCs w:val="24"/>
          <w:lang w:eastAsia="hu-HU"/>
        </w:rPr>
        <w:t>ndelkezni tanulóinkat illetően.</w:t>
      </w:r>
    </w:p>
    <w:p w:rsidR="00A21847" w:rsidRPr="00CB6F0B" w:rsidRDefault="00A21847" w:rsidP="00105956">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 xml:space="preserve">2013-ban </w:t>
      </w:r>
      <w:r>
        <w:rPr>
          <w:sz w:val="24"/>
          <w:szCs w:val="24"/>
          <w:lang w:eastAsia="hu-HU"/>
        </w:rPr>
        <w:t>18</w:t>
      </w:r>
      <w:r w:rsidRPr="00CB6F0B">
        <w:rPr>
          <w:rFonts w:ascii="Times New Roman" w:hAnsi="Times New Roman" w:cs="Times New Roman"/>
          <w:sz w:val="14"/>
          <w:szCs w:val="14"/>
          <w:lang w:eastAsia="hu-HU"/>
        </w:rPr>
        <w:t xml:space="preserve">   </w:t>
      </w:r>
      <w:r>
        <w:rPr>
          <w:rFonts w:ascii="Times New Roman" w:hAnsi="Times New Roman" w:cs="Times New Roman"/>
          <w:sz w:val="24"/>
          <w:szCs w:val="24"/>
          <w:lang w:eastAsia="hu-HU"/>
        </w:rPr>
        <w:t>hátrányos helyzetű, 4</w:t>
      </w:r>
      <w:r w:rsidRPr="00CB6F0B">
        <w:rPr>
          <w:rFonts w:ascii="Times New Roman" w:hAnsi="Times New Roman" w:cs="Times New Roman"/>
          <w:sz w:val="14"/>
          <w:szCs w:val="14"/>
          <w:lang w:eastAsia="hu-HU"/>
        </w:rPr>
        <w:t xml:space="preserve">   </w:t>
      </w:r>
      <w:r w:rsidRPr="00CB6F0B">
        <w:rPr>
          <w:rFonts w:ascii="Times New Roman" w:hAnsi="Times New Roman" w:cs="Times New Roman"/>
          <w:sz w:val="24"/>
          <w:szCs w:val="24"/>
          <w:lang w:eastAsia="hu-HU"/>
        </w:rPr>
        <w:t>halmozottan há</w:t>
      </w:r>
      <w:r>
        <w:rPr>
          <w:rFonts w:ascii="Times New Roman" w:hAnsi="Times New Roman" w:cs="Times New Roman"/>
          <w:sz w:val="24"/>
          <w:szCs w:val="24"/>
          <w:lang w:eastAsia="hu-HU"/>
        </w:rPr>
        <w:t>trányos helyzetű tanulónk volt. Sajátos nevelési igényű (SNI) tanuló</w:t>
      </w:r>
      <w:r w:rsidRPr="00CB6F0B">
        <w:rPr>
          <w:rFonts w:ascii="Times New Roman" w:hAnsi="Times New Roman" w:cs="Times New Roman"/>
          <w:sz w:val="24"/>
          <w:szCs w:val="24"/>
          <w:lang w:eastAsia="hu-HU"/>
        </w:rPr>
        <w:t xml:space="preserve"> 21 fő (17 fiú és 4 lány)</w:t>
      </w:r>
      <w:r>
        <w:rPr>
          <w:rFonts w:ascii="Times New Roman" w:hAnsi="Times New Roman" w:cs="Times New Roman"/>
          <w:sz w:val="24"/>
          <w:szCs w:val="24"/>
          <w:lang w:eastAsia="hu-HU"/>
        </w:rPr>
        <w:t>.</w:t>
      </w:r>
      <w:r w:rsidRPr="00CB6F0B">
        <w:rPr>
          <w:rFonts w:ascii="Times New Roman" w:hAnsi="Times New Roman" w:cs="Times New Roman"/>
          <w:sz w:val="24"/>
          <w:szCs w:val="24"/>
          <w:lang w:eastAsia="hu-HU"/>
        </w:rPr>
        <w:t xml:space="preserve"> </w:t>
      </w:r>
    </w:p>
    <w:p w:rsidR="00A21847" w:rsidRPr="00CB6F0B" w:rsidRDefault="00A21847" w:rsidP="002D4AFA">
      <w:pPr>
        <w:spacing w:before="100" w:beforeAutospacing="1" w:after="100" w:afterAutospacing="1" w:line="240" w:lineRule="auto"/>
        <w:jc w:val="both"/>
        <w:rPr>
          <w:rFonts w:ascii="Times New Roman" w:hAnsi="Times New Roman" w:cs="Times New Roman"/>
          <w:sz w:val="24"/>
          <w:szCs w:val="24"/>
          <w:lang w:eastAsia="hu-HU"/>
        </w:rPr>
      </w:pPr>
      <w:r w:rsidRPr="00CB6F0B">
        <w:rPr>
          <w:rFonts w:ascii="Times New Roman" w:hAnsi="Times New Roman" w:cs="Times New Roman"/>
          <w:sz w:val="24"/>
          <w:szCs w:val="24"/>
          <w:lang w:eastAsia="hu-HU"/>
        </w:rPr>
        <w:t>Alsó tagozaton: SNI a: 5 fő, SNI: 7 fő. Felsős tagozaton SNI a: 2 fő, SNI: 7 fő. A fiúk aránya emelkedett. A diagnózisok eloszlása változatos:</w:t>
      </w:r>
    </w:p>
    <w:p w:rsidR="00A21847" w:rsidRPr="00CB6F0B" w:rsidRDefault="00A21847" w:rsidP="002D4AFA">
      <w:pPr>
        <w:spacing w:before="100" w:beforeAutospacing="1" w:after="100" w:afterAutospacing="1" w:line="240" w:lineRule="auto"/>
        <w:jc w:val="both"/>
        <w:rPr>
          <w:rFonts w:ascii="Times New Roman" w:hAnsi="Times New Roman" w:cs="Times New Roman"/>
          <w:sz w:val="24"/>
          <w:szCs w:val="24"/>
          <w:lang w:eastAsia="hu-HU"/>
        </w:rPr>
      </w:pPr>
      <w:r w:rsidRPr="00CB6F0B">
        <w:rPr>
          <w:rFonts w:ascii="Times New Roman" w:hAnsi="Times New Roman" w:cs="Times New Roman"/>
          <w:sz w:val="24"/>
          <w:szCs w:val="24"/>
          <w:lang w:eastAsia="hu-HU"/>
        </w:rPr>
        <w:t>diszgráfia: 1 fő, kevert zavar: 4 fő, beszédfogyatékos: 5 fő, diszlexia, diszgráfia: 6 fő, aktivitás – és figyelemzavar, hiperaktivitás, autizmu</w:t>
      </w:r>
      <w:r>
        <w:rPr>
          <w:rFonts w:ascii="Times New Roman" w:hAnsi="Times New Roman" w:cs="Times New Roman"/>
          <w:sz w:val="24"/>
          <w:szCs w:val="24"/>
          <w:lang w:eastAsia="hu-HU"/>
        </w:rPr>
        <w:t>s: 4 fő, mozgásfogyatékos: 3 fő</w:t>
      </w:r>
    </w:p>
    <w:p w:rsidR="00A21847" w:rsidRDefault="00A21847" w:rsidP="003855FB">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B</w:t>
      </w:r>
      <w:r w:rsidRPr="002D4AFA">
        <w:rPr>
          <w:rFonts w:ascii="Times New Roman" w:hAnsi="Times New Roman" w:cs="Times New Roman"/>
          <w:sz w:val="24"/>
          <w:szCs w:val="24"/>
          <w:lang w:eastAsia="hu-HU"/>
        </w:rPr>
        <w:t>eilleszkedési, tanulási és magatartási problémá</w:t>
      </w:r>
      <w:r>
        <w:rPr>
          <w:rFonts w:ascii="Times New Roman" w:hAnsi="Times New Roman" w:cs="Times New Roman"/>
          <w:sz w:val="24"/>
          <w:szCs w:val="24"/>
          <w:lang w:eastAsia="hu-HU"/>
        </w:rPr>
        <w:t>val küzdő tanulók</w:t>
      </w:r>
      <w:r w:rsidRPr="00CB6F0B">
        <w:rPr>
          <w:rFonts w:ascii="Times New Roman" w:hAnsi="Times New Roman" w:cs="Times New Roman"/>
          <w:sz w:val="14"/>
          <w:szCs w:val="14"/>
          <w:lang w:eastAsia="hu-HU"/>
        </w:rPr>
        <w:t xml:space="preserve">    </w:t>
      </w:r>
      <w:r>
        <w:rPr>
          <w:rFonts w:ascii="Times New Roman" w:hAnsi="Times New Roman" w:cs="Times New Roman"/>
          <w:sz w:val="24"/>
          <w:szCs w:val="24"/>
          <w:lang w:eastAsia="hu-HU"/>
        </w:rPr>
        <w:t>(</w:t>
      </w:r>
      <w:r w:rsidRPr="00CB6F0B">
        <w:rPr>
          <w:rFonts w:ascii="Times New Roman" w:hAnsi="Times New Roman" w:cs="Times New Roman"/>
          <w:sz w:val="24"/>
          <w:szCs w:val="24"/>
          <w:lang w:eastAsia="hu-HU"/>
        </w:rPr>
        <w:t>BTMN</w:t>
      </w:r>
      <w:r>
        <w:rPr>
          <w:rFonts w:ascii="Times New Roman" w:hAnsi="Times New Roman" w:cs="Times New Roman"/>
          <w:sz w:val="24"/>
          <w:szCs w:val="24"/>
          <w:lang w:eastAsia="hu-HU"/>
        </w:rPr>
        <w:t>) száma</w:t>
      </w:r>
      <w:r w:rsidRPr="00CB6F0B">
        <w:rPr>
          <w:rFonts w:ascii="Times New Roman" w:hAnsi="Times New Roman" w:cs="Times New Roman"/>
          <w:sz w:val="24"/>
          <w:szCs w:val="24"/>
          <w:lang w:eastAsia="hu-HU"/>
        </w:rPr>
        <w:t>: 54 fő (30 fiú és 24 lány)</w:t>
      </w:r>
      <w:r>
        <w:rPr>
          <w:rFonts w:ascii="Times New Roman" w:hAnsi="Times New Roman" w:cs="Times New Roman"/>
          <w:sz w:val="24"/>
          <w:szCs w:val="24"/>
          <w:lang w:eastAsia="hu-HU"/>
        </w:rPr>
        <w:t xml:space="preserve"> </w:t>
      </w:r>
      <w:r w:rsidRPr="00CB6F0B">
        <w:rPr>
          <w:rFonts w:ascii="Times New Roman" w:hAnsi="Times New Roman" w:cs="Times New Roman"/>
          <w:sz w:val="24"/>
          <w:szCs w:val="24"/>
          <w:lang w:eastAsia="hu-HU"/>
        </w:rPr>
        <w:t>Alsó tagozaton: 10 fiú és 4 lány, felső tagozaton: 20 fiú és 20 lány</w:t>
      </w:r>
      <w:r w:rsidRPr="003855FB">
        <w:rPr>
          <w:rFonts w:ascii="Times New Roman" w:hAnsi="Times New Roman" w:cs="Times New Roman"/>
          <w:sz w:val="24"/>
          <w:szCs w:val="24"/>
          <w:lang w:eastAsia="hu-HU"/>
        </w:rPr>
        <w:t xml:space="preserve"> </w:t>
      </w:r>
    </w:p>
    <w:p w:rsidR="00A21847" w:rsidRDefault="00A21847" w:rsidP="002D4AFA">
      <w:pPr>
        <w:spacing w:before="100" w:beforeAutospacing="1" w:after="100" w:afterAutospacing="1" w:line="240" w:lineRule="auto"/>
        <w:jc w:val="both"/>
        <w:rPr>
          <w:rFonts w:ascii="Times New Roman" w:hAnsi="Times New Roman" w:cs="Times New Roman"/>
          <w:sz w:val="24"/>
          <w:szCs w:val="24"/>
          <w:lang w:eastAsia="hu-HU"/>
        </w:rPr>
      </w:pPr>
      <w:r w:rsidRPr="00CB6F0B">
        <w:rPr>
          <w:rFonts w:ascii="Times New Roman" w:hAnsi="Times New Roman" w:cs="Times New Roman"/>
          <w:sz w:val="24"/>
          <w:szCs w:val="24"/>
          <w:lang w:eastAsia="hu-HU"/>
        </w:rPr>
        <w:t xml:space="preserve">A pszichológus 6 diáknak adott segítséget a következő esetekben: Szorongásos állapot kezelése, stresszreakciók, órai-iskolai magatartás-problémák, kezdődő depresszió, gyermekkori traumák, feldolgozatlan dolgok. </w:t>
      </w:r>
    </w:p>
    <w:p w:rsidR="00A21847" w:rsidRPr="00CB6F0B" w:rsidRDefault="00A21847" w:rsidP="002D4AFA">
      <w:pPr>
        <w:spacing w:before="100" w:beforeAutospacing="1" w:after="100" w:afterAutospacing="1" w:line="240" w:lineRule="auto"/>
        <w:jc w:val="both"/>
        <w:rPr>
          <w:rFonts w:ascii="Times New Roman" w:hAnsi="Times New Roman" w:cs="Times New Roman"/>
          <w:sz w:val="24"/>
          <w:szCs w:val="24"/>
          <w:lang w:eastAsia="hu-HU"/>
        </w:rPr>
      </w:pPr>
      <w:r w:rsidRPr="00CB6F0B">
        <w:rPr>
          <w:rFonts w:ascii="Times New Roman" w:hAnsi="Times New Roman" w:cs="Times New Roman"/>
          <w:sz w:val="24"/>
          <w:szCs w:val="24"/>
          <w:lang w:eastAsia="hu-HU"/>
        </w:rPr>
        <w:t>A veszélyeztetett gyerekeknek a legfőbb problémái:</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sidRPr="00CB6F0B">
        <w:rPr>
          <w:rFonts w:ascii="Times New Roman" w:hAnsi="Times New Roman" w:cs="Times New Roman"/>
          <w:sz w:val="24"/>
          <w:szCs w:val="24"/>
          <w:lang w:eastAsia="hu-HU"/>
        </w:rPr>
        <w:t xml:space="preserve">nehéz anyagi körülmények </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lastRenderedPageBreak/>
        <w:t>-</w:t>
      </w:r>
      <w:r w:rsidRPr="00CB6F0B">
        <w:rPr>
          <w:rFonts w:ascii="Times New Roman" w:hAnsi="Times New Roman" w:cs="Times New Roman"/>
          <w:sz w:val="14"/>
          <w:szCs w:val="14"/>
          <w:lang w:eastAsia="hu-HU"/>
        </w:rPr>
        <w:t xml:space="preserve">          </w:t>
      </w:r>
      <w:r w:rsidRPr="00CB6F0B">
        <w:rPr>
          <w:rFonts w:ascii="Times New Roman" w:hAnsi="Times New Roman" w:cs="Times New Roman"/>
          <w:sz w:val="24"/>
          <w:szCs w:val="24"/>
          <w:lang w:eastAsia="hu-HU"/>
        </w:rPr>
        <w:t>elvált szülők egy fedél alatt való élése</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sidRPr="00CB6F0B">
        <w:rPr>
          <w:rFonts w:ascii="Times New Roman" w:hAnsi="Times New Roman" w:cs="Times New Roman"/>
          <w:sz w:val="24"/>
          <w:szCs w:val="24"/>
          <w:lang w:eastAsia="hu-HU"/>
        </w:rPr>
        <w:t>váláskor felmerülő gyermekelhelyezés problémája</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sidRPr="00CB6F0B">
        <w:rPr>
          <w:rFonts w:ascii="Times New Roman" w:hAnsi="Times New Roman" w:cs="Times New Roman"/>
          <w:sz w:val="24"/>
          <w:szCs w:val="24"/>
          <w:lang w:eastAsia="hu-HU"/>
        </w:rPr>
        <w:t>Zsófia városrészből való bejárás- lakókörülmények</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sidRPr="00CB6F0B">
        <w:rPr>
          <w:rFonts w:ascii="Times New Roman" w:hAnsi="Times New Roman" w:cs="Times New Roman"/>
          <w:sz w:val="24"/>
          <w:szCs w:val="24"/>
          <w:lang w:eastAsia="hu-HU"/>
        </w:rPr>
        <w:t xml:space="preserve">Szegregátumokban élők </w:t>
      </w:r>
      <w:r>
        <w:rPr>
          <w:rFonts w:ascii="Times New Roman" w:hAnsi="Times New Roman" w:cs="Times New Roman"/>
          <w:sz w:val="24"/>
          <w:szCs w:val="24"/>
          <w:lang w:eastAsia="hu-HU"/>
        </w:rPr>
        <w:t xml:space="preserve">nem </w:t>
      </w:r>
      <w:r w:rsidRPr="00CB6F0B">
        <w:rPr>
          <w:rFonts w:ascii="Times New Roman" w:hAnsi="Times New Roman" w:cs="Times New Roman"/>
          <w:sz w:val="24"/>
          <w:szCs w:val="24"/>
          <w:lang w:eastAsia="hu-HU"/>
        </w:rPr>
        <w:t>megfelelő lakókörülményei</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sidRPr="00CB6F0B">
        <w:rPr>
          <w:rFonts w:ascii="Times New Roman" w:hAnsi="Times New Roman" w:cs="Times New Roman"/>
          <w:sz w:val="24"/>
          <w:szCs w:val="24"/>
          <w:lang w:eastAsia="hu-HU"/>
        </w:rPr>
        <w:t>agresszió (családon belül és osztálytársakkal szemben)</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sidRPr="00CB6F0B">
        <w:rPr>
          <w:rFonts w:ascii="Times New Roman" w:hAnsi="Times New Roman" w:cs="Times New Roman"/>
          <w:sz w:val="24"/>
          <w:szCs w:val="24"/>
          <w:lang w:eastAsia="hu-HU"/>
        </w:rPr>
        <w:t xml:space="preserve">veszekedések </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sidRPr="00CB6F0B">
        <w:rPr>
          <w:rFonts w:ascii="Times New Roman" w:hAnsi="Times New Roman" w:cs="Times New Roman"/>
          <w:sz w:val="24"/>
          <w:szCs w:val="24"/>
          <w:lang w:eastAsia="hu-HU"/>
        </w:rPr>
        <w:t>bántalmazás (iskolában osztálytársakat, némely esetben pedig önmagát)</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sidRPr="00CB6F0B">
        <w:rPr>
          <w:rFonts w:ascii="Times New Roman" w:hAnsi="Times New Roman" w:cs="Times New Roman"/>
          <w:sz w:val="24"/>
          <w:szCs w:val="24"/>
          <w:lang w:eastAsia="hu-HU"/>
        </w:rPr>
        <w:t>bezárkózás</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sidRPr="00CB6F0B">
        <w:rPr>
          <w:rFonts w:ascii="Times New Roman" w:hAnsi="Times New Roman" w:cs="Times New Roman"/>
          <w:sz w:val="24"/>
          <w:szCs w:val="24"/>
          <w:lang w:eastAsia="hu-HU"/>
        </w:rPr>
        <w:t>250 órát meghaladó igazolt hiányzás</w:t>
      </w:r>
    </w:p>
    <w:p w:rsidR="00A21847" w:rsidRPr="00CB6F0B" w:rsidRDefault="00A21847" w:rsidP="007248DE">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sidRPr="00CB6F0B">
        <w:rPr>
          <w:rFonts w:ascii="Times New Roman" w:hAnsi="Times New Roman" w:cs="Times New Roman"/>
          <w:sz w:val="24"/>
          <w:szCs w:val="24"/>
          <w:lang w:eastAsia="hu-HU"/>
        </w:rPr>
        <w:t>igazolatlan hiányzás- utcán való „lógás” miatt </w:t>
      </w:r>
    </w:p>
    <w:p w:rsidR="00A21847" w:rsidRPr="00CB6F0B" w:rsidRDefault="00A21847" w:rsidP="007248DE">
      <w:pPr>
        <w:spacing w:before="100" w:beforeAutospacing="1" w:after="100" w:afterAutospacing="1" w:line="240" w:lineRule="auto"/>
        <w:jc w:val="both"/>
        <w:rPr>
          <w:rFonts w:ascii="Times New Roman" w:hAnsi="Times New Roman" w:cs="Times New Roman"/>
          <w:sz w:val="24"/>
          <w:szCs w:val="24"/>
          <w:lang w:eastAsia="hu-HU"/>
        </w:rPr>
      </w:pPr>
      <w:r w:rsidRPr="00CB6F0B">
        <w:rPr>
          <w:rFonts w:ascii="Times New Roman" w:hAnsi="Times New Roman" w:cs="Times New Roman"/>
          <w:sz w:val="24"/>
          <w:szCs w:val="24"/>
          <w:lang w:eastAsia="hu-HU"/>
        </w:rPr>
        <w:t xml:space="preserve">A gyermekeket érintő problémákat az osztályfőnökökkel, szülőkkel együttműködve, iskola- pszichológus segítségét kérve együtt próbáljuk megoldani. </w:t>
      </w:r>
    </w:p>
    <w:p w:rsidR="00A21847" w:rsidRPr="00CB6F0B" w:rsidRDefault="00A21847" w:rsidP="007248DE">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A problémák felmerülésekor</w:t>
      </w:r>
      <w:r w:rsidRPr="00CB6F0B">
        <w:rPr>
          <w:rFonts w:ascii="Times New Roman" w:hAnsi="Times New Roman" w:cs="Times New Roman"/>
          <w:sz w:val="24"/>
          <w:szCs w:val="24"/>
          <w:lang w:eastAsia="hu-HU"/>
        </w:rPr>
        <w:t xml:space="preserve"> jelzéssel élünk a megfelelő intézmény/szerv/személy felé:</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sidRPr="00CB6F0B">
        <w:rPr>
          <w:rFonts w:ascii="Times New Roman" w:hAnsi="Times New Roman" w:cs="Times New Roman"/>
          <w:sz w:val="24"/>
          <w:szCs w:val="24"/>
          <w:lang w:eastAsia="hu-HU"/>
        </w:rPr>
        <w:t>Családgondozók</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sidRPr="00CB6F0B">
        <w:rPr>
          <w:rFonts w:ascii="Times New Roman" w:hAnsi="Times New Roman" w:cs="Times New Roman"/>
          <w:sz w:val="24"/>
          <w:szCs w:val="24"/>
          <w:lang w:eastAsia="hu-HU"/>
        </w:rPr>
        <w:t>Önkormányzatok</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sidRPr="00CB6F0B">
        <w:rPr>
          <w:rFonts w:ascii="Times New Roman" w:hAnsi="Times New Roman" w:cs="Times New Roman"/>
          <w:sz w:val="24"/>
          <w:szCs w:val="24"/>
          <w:lang w:eastAsia="hu-HU"/>
        </w:rPr>
        <w:t>Iskola-pszichológus</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sidRPr="00CB6F0B">
        <w:rPr>
          <w:rFonts w:ascii="Times New Roman" w:hAnsi="Times New Roman" w:cs="Times New Roman"/>
          <w:sz w:val="24"/>
          <w:szCs w:val="24"/>
          <w:lang w:eastAsia="hu-HU"/>
        </w:rPr>
        <w:t>Tanulási nehézségekkel küzdőknek fejlesztő pedagógus, logopédus bevonása</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sidRPr="00CB6F0B">
        <w:rPr>
          <w:rFonts w:ascii="Times New Roman" w:hAnsi="Times New Roman" w:cs="Times New Roman"/>
          <w:sz w:val="24"/>
          <w:szCs w:val="24"/>
          <w:lang w:eastAsia="hu-HU"/>
        </w:rPr>
        <w:t>Szülők felé, azok bevonásával</w:t>
      </w:r>
      <w:r>
        <w:rPr>
          <w:rFonts w:ascii="Times New Roman" w:hAnsi="Times New Roman" w:cs="Times New Roman"/>
          <w:sz w:val="24"/>
          <w:szCs w:val="24"/>
          <w:lang w:eastAsia="hu-HU"/>
        </w:rPr>
        <w:t>.</w:t>
      </w:r>
    </w:p>
    <w:p w:rsidR="00A21847" w:rsidRPr="00CB6F0B" w:rsidRDefault="00A21847" w:rsidP="00CB6F0B">
      <w:pPr>
        <w:spacing w:before="100" w:beforeAutospacing="1" w:after="100" w:afterAutospacing="1" w:line="240" w:lineRule="auto"/>
        <w:ind w:left="720"/>
        <w:jc w:val="both"/>
        <w:rPr>
          <w:rFonts w:ascii="Times New Roman" w:hAnsi="Times New Roman" w:cs="Times New Roman"/>
          <w:sz w:val="24"/>
          <w:szCs w:val="24"/>
          <w:lang w:eastAsia="hu-HU"/>
        </w:rPr>
      </w:pPr>
      <w:r w:rsidRPr="00CB6F0B">
        <w:rPr>
          <w:rFonts w:ascii="Times New Roman" w:hAnsi="Times New Roman" w:cs="Times New Roman"/>
          <w:b/>
          <w:bCs/>
          <w:sz w:val="24"/>
          <w:szCs w:val="24"/>
          <w:lang w:eastAsia="hu-HU"/>
        </w:rPr>
        <w:t>Jelenlegi problémák:</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w:t>
      </w:r>
      <w:r w:rsidRPr="00CB6F0B">
        <w:rPr>
          <w:rFonts w:ascii="Times New Roman" w:hAnsi="Times New Roman" w:cs="Times New Roman"/>
          <w:sz w:val="24"/>
          <w:szCs w:val="24"/>
          <w:lang w:eastAsia="hu-HU"/>
        </w:rPr>
        <w:t xml:space="preserve">diákok egymás közötti </w:t>
      </w:r>
      <w:r w:rsidRPr="00CB6F0B">
        <w:rPr>
          <w:rFonts w:ascii="Times New Roman" w:hAnsi="Times New Roman" w:cs="Times New Roman"/>
          <w:sz w:val="24"/>
          <w:szCs w:val="24"/>
          <w:u w:val="single"/>
          <w:lang w:eastAsia="hu-HU"/>
        </w:rPr>
        <w:t>agresszió</w:t>
      </w:r>
      <w:r w:rsidRPr="00CB6F0B">
        <w:rPr>
          <w:rFonts w:ascii="Times New Roman" w:hAnsi="Times New Roman" w:cs="Times New Roman"/>
          <w:sz w:val="24"/>
          <w:szCs w:val="24"/>
          <w:lang w:eastAsia="hu-HU"/>
        </w:rPr>
        <w:t>ja az iskolában (csúnya beszéd, verekedés, rosszindulat)</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sidRPr="00CB6F0B">
        <w:rPr>
          <w:rFonts w:ascii="Times New Roman" w:hAnsi="Times New Roman" w:cs="Times New Roman"/>
          <w:sz w:val="24"/>
          <w:szCs w:val="24"/>
          <w:lang w:eastAsia="hu-HU"/>
        </w:rPr>
        <w:t xml:space="preserve">igazolatlan </w:t>
      </w:r>
      <w:r w:rsidRPr="00CB6F0B">
        <w:rPr>
          <w:rFonts w:ascii="Times New Roman" w:hAnsi="Times New Roman" w:cs="Times New Roman"/>
          <w:sz w:val="24"/>
          <w:szCs w:val="24"/>
          <w:u w:val="single"/>
          <w:lang w:eastAsia="hu-HU"/>
        </w:rPr>
        <w:t>hiányzások</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sidRPr="00CB6F0B">
        <w:rPr>
          <w:rFonts w:ascii="Times New Roman" w:hAnsi="Times New Roman" w:cs="Times New Roman"/>
          <w:sz w:val="24"/>
          <w:szCs w:val="24"/>
          <w:lang w:eastAsia="hu-HU"/>
        </w:rPr>
        <w:t>250 órát meghaladó hiányzások</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sidRPr="00CB6F0B">
        <w:rPr>
          <w:rFonts w:ascii="Times New Roman" w:hAnsi="Times New Roman" w:cs="Times New Roman"/>
          <w:sz w:val="24"/>
          <w:szCs w:val="24"/>
          <w:lang w:eastAsia="hu-HU"/>
        </w:rPr>
        <w:t xml:space="preserve">lopás </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w:t>
      </w:r>
      <w:r w:rsidRPr="00CB6F0B">
        <w:rPr>
          <w:rFonts w:ascii="Times New Roman" w:hAnsi="Times New Roman" w:cs="Times New Roman"/>
          <w:sz w:val="24"/>
          <w:szCs w:val="24"/>
          <w:lang w:eastAsia="hu-HU"/>
        </w:rPr>
        <w:t xml:space="preserve">családi problémákból származó </w:t>
      </w:r>
      <w:r w:rsidRPr="006945F8">
        <w:rPr>
          <w:rFonts w:ascii="Times New Roman" w:hAnsi="Times New Roman" w:cs="Times New Roman"/>
          <w:sz w:val="24"/>
          <w:szCs w:val="24"/>
          <w:lang w:eastAsia="hu-HU"/>
        </w:rPr>
        <w:t>lelki sérülések</w:t>
      </w:r>
      <w:r w:rsidRPr="00CB6F0B">
        <w:rPr>
          <w:rFonts w:ascii="Times New Roman" w:hAnsi="Times New Roman" w:cs="Times New Roman"/>
          <w:sz w:val="24"/>
          <w:szCs w:val="24"/>
          <w:lang w:eastAsia="hu-HU"/>
        </w:rPr>
        <w:t xml:space="preserve"> a gyerekeknél</w:t>
      </w:r>
      <w:r>
        <w:rPr>
          <w:rFonts w:ascii="Times New Roman" w:hAnsi="Times New Roman" w:cs="Times New Roman"/>
          <w:sz w:val="24"/>
          <w:szCs w:val="24"/>
          <w:lang w:eastAsia="hu-HU"/>
        </w:rPr>
        <w:t xml:space="preserve">, melyek következményeként a gyermekek </w:t>
      </w:r>
      <w:r w:rsidRPr="006945F8">
        <w:rPr>
          <w:rFonts w:ascii="Times New Roman" w:hAnsi="Times New Roman" w:cs="Times New Roman"/>
          <w:sz w:val="24"/>
          <w:szCs w:val="24"/>
          <w:u w:val="single"/>
          <w:lang w:eastAsia="hu-HU"/>
        </w:rPr>
        <w:t>önveszélyes magatartást</w:t>
      </w:r>
      <w:r>
        <w:rPr>
          <w:rFonts w:ascii="Times New Roman" w:hAnsi="Times New Roman" w:cs="Times New Roman"/>
          <w:sz w:val="24"/>
          <w:szCs w:val="24"/>
          <w:lang w:eastAsia="hu-HU"/>
        </w:rPr>
        <w:t xml:space="preserve"> tanúsítanak</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lastRenderedPageBreak/>
        <w:t>-</w:t>
      </w:r>
      <w:r w:rsidRPr="00CB6F0B">
        <w:rPr>
          <w:rFonts w:ascii="Times New Roman" w:hAnsi="Times New Roman" w:cs="Times New Roman"/>
          <w:sz w:val="14"/>
          <w:szCs w:val="14"/>
          <w:lang w:eastAsia="hu-HU"/>
        </w:rPr>
        <w:t>         </w:t>
      </w:r>
      <w:r w:rsidRPr="00CB6F0B">
        <w:rPr>
          <w:rFonts w:ascii="Times New Roman" w:hAnsi="Times New Roman" w:cs="Times New Roman"/>
          <w:sz w:val="24"/>
          <w:szCs w:val="24"/>
          <w:lang w:eastAsia="hu-HU"/>
        </w:rPr>
        <w:t xml:space="preserve">iskolában (az testnevelés öltözőkben) és iskolán kívüli </w:t>
      </w:r>
      <w:r w:rsidRPr="00CB6F0B">
        <w:rPr>
          <w:rFonts w:ascii="Times New Roman" w:hAnsi="Times New Roman" w:cs="Times New Roman"/>
          <w:sz w:val="24"/>
          <w:szCs w:val="24"/>
          <w:u w:val="single"/>
          <w:lang w:eastAsia="hu-HU"/>
        </w:rPr>
        <w:t>dohányzás</w:t>
      </w:r>
      <w:r>
        <w:rPr>
          <w:rFonts w:ascii="Times New Roman" w:hAnsi="Times New Roman" w:cs="Times New Roman"/>
          <w:sz w:val="24"/>
          <w:szCs w:val="24"/>
          <w:lang w:eastAsia="hu-HU"/>
        </w:rPr>
        <w:t xml:space="preserve"> továbbra</w:t>
      </w:r>
      <w:r w:rsidRPr="00CB6F0B">
        <w:rPr>
          <w:rFonts w:ascii="Times New Roman" w:hAnsi="Times New Roman" w:cs="Times New Roman"/>
          <w:sz w:val="24"/>
          <w:szCs w:val="24"/>
          <w:lang w:eastAsia="hu-HU"/>
        </w:rPr>
        <w:t xml:space="preserve"> is probléma</w:t>
      </w:r>
    </w:p>
    <w:p w:rsidR="00A21847" w:rsidRPr="00CB6F0B" w:rsidRDefault="00A21847" w:rsidP="00CB6F0B">
      <w:pPr>
        <w:spacing w:before="100" w:beforeAutospacing="1" w:after="100" w:afterAutospacing="1" w:line="240" w:lineRule="auto"/>
        <w:ind w:left="1080" w:hanging="360"/>
        <w:jc w:val="both"/>
        <w:rPr>
          <w:rFonts w:ascii="Times New Roman" w:hAnsi="Times New Roman" w:cs="Times New Roman"/>
          <w:sz w:val="24"/>
          <w:szCs w:val="24"/>
          <w:lang w:eastAsia="hu-HU"/>
        </w:rPr>
      </w:pPr>
      <w:r w:rsidRPr="00CB6F0B">
        <w:rPr>
          <w:sz w:val="24"/>
          <w:szCs w:val="24"/>
          <w:lang w:eastAsia="hu-HU"/>
        </w:rPr>
        <w:t>-</w:t>
      </w:r>
      <w:r w:rsidRPr="00CB6F0B">
        <w:rPr>
          <w:rFonts w:ascii="Times New Roman" w:hAnsi="Times New Roman" w:cs="Times New Roman"/>
          <w:sz w:val="14"/>
          <w:szCs w:val="14"/>
          <w:lang w:eastAsia="hu-HU"/>
        </w:rPr>
        <w:t xml:space="preserve">          </w:t>
      </w:r>
      <w:r w:rsidRPr="00CB6F0B">
        <w:rPr>
          <w:rFonts w:ascii="Times New Roman" w:hAnsi="Times New Roman" w:cs="Times New Roman"/>
          <w:sz w:val="24"/>
          <w:szCs w:val="24"/>
          <w:lang w:eastAsia="hu-HU"/>
        </w:rPr>
        <w:t xml:space="preserve">péntek esti </w:t>
      </w:r>
      <w:r w:rsidRPr="00CB6F0B">
        <w:rPr>
          <w:rFonts w:ascii="Times New Roman" w:hAnsi="Times New Roman" w:cs="Times New Roman"/>
          <w:sz w:val="24"/>
          <w:szCs w:val="24"/>
          <w:u w:val="single"/>
          <w:lang w:eastAsia="hu-HU"/>
        </w:rPr>
        <w:t>„bandázások” ivás</w:t>
      </w:r>
      <w:r w:rsidRPr="00CB6F0B">
        <w:rPr>
          <w:rFonts w:ascii="Times New Roman" w:hAnsi="Times New Roman" w:cs="Times New Roman"/>
          <w:sz w:val="24"/>
          <w:szCs w:val="24"/>
          <w:lang w:eastAsia="hu-HU"/>
        </w:rPr>
        <w:t xml:space="preserve">,  </w:t>
      </w:r>
    </w:p>
    <w:p w:rsidR="00A21847" w:rsidRPr="00CB6F0B" w:rsidRDefault="00A21847" w:rsidP="00CB6F0B">
      <w:pPr>
        <w:spacing w:before="100" w:beforeAutospacing="1" w:after="100" w:afterAutospacing="1" w:line="240" w:lineRule="auto"/>
        <w:ind w:left="720"/>
        <w:jc w:val="both"/>
        <w:rPr>
          <w:rFonts w:ascii="Times New Roman" w:hAnsi="Times New Roman" w:cs="Times New Roman"/>
          <w:sz w:val="24"/>
          <w:szCs w:val="24"/>
          <w:lang w:eastAsia="hu-HU"/>
        </w:rPr>
      </w:pPr>
      <w:r>
        <w:rPr>
          <w:rFonts w:ascii="Times New Roman" w:hAnsi="Times New Roman" w:cs="Times New Roman"/>
          <w:sz w:val="24"/>
          <w:szCs w:val="24"/>
          <w:lang w:eastAsia="hu-HU"/>
        </w:rPr>
        <w:t>Az elmúlt év során a</w:t>
      </w:r>
      <w:r w:rsidRPr="00CB6F0B">
        <w:rPr>
          <w:rFonts w:ascii="Times New Roman" w:hAnsi="Times New Roman" w:cs="Times New Roman"/>
          <w:sz w:val="24"/>
          <w:szCs w:val="24"/>
          <w:lang w:eastAsia="hu-HU"/>
        </w:rPr>
        <w:t xml:space="preserve"> szülők/osztályfőnökök </w:t>
      </w:r>
      <w:r>
        <w:rPr>
          <w:rFonts w:ascii="Times New Roman" w:hAnsi="Times New Roman" w:cs="Times New Roman"/>
          <w:sz w:val="24"/>
          <w:szCs w:val="24"/>
          <w:lang w:eastAsia="hu-HU"/>
        </w:rPr>
        <w:t xml:space="preserve">megkeresése kapcsán több esetben sikerült </w:t>
      </w:r>
      <w:r w:rsidRPr="00CB6F0B">
        <w:rPr>
          <w:rFonts w:ascii="Times New Roman" w:hAnsi="Times New Roman" w:cs="Times New Roman"/>
          <w:sz w:val="24"/>
          <w:szCs w:val="24"/>
          <w:lang w:eastAsia="hu-HU"/>
        </w:rPr>
        <w:t xml:space="preserve">a </w:t>
      </w:r>
      <w:r>
        <w:rPr>
          <w:rFonts w:ascii="Times New Roman" w:hAnsi="Times New Roman" w:cs="Times New Roman"/>
          <w:sz w:val="24"/>
          <w:szCs w:val="24"/>
          <w:lang w:eastAsia="hu-HU"/>
        </w:rPr>
        <w:t>problémákat megoldani, elbeszélgetésekkel, iskola-</w:t>
      </w:r>
      <w:r w:rsidRPr="00CB6F0B">
        <w:rPr>
          <w:rFonts w:ascii="Times New Roman" w:hAnsi="Times New Roman" w:cs="Times New Roman"/>
          <w:sz w:val="24"/>
          <w:szCs w:val="24"/>
          <w:lang w:eastAsia="hu-HU"/>
        </w:rPr>
        <w:t>pszichológus bevon</w:t>
      </w:r>
      <w:r>
        <w:rPr>
          <w:rFonts w:ascii="Times New Roman" w:hAnsi="Times New Roman" w:cs="Times New Roman"/>
          <w:sz w:val="24"/>
          <w:szCs w:val="24"/>
          <w:lang w:eastAsia="hu-HU"/>
        </w:rPr>
        <w:t>ásával</w:t>
      </w:r>
      <w:r w:rsidRPr="00CB6F0B">
        <w:rPr>
          <w:rFonts w:ascii="Times New Roman" w:hAnsi="Times New Roman" w:cs="Times New Roman"/>
          <w:sz w:val="24"/>
          <w:szCs w:val="24"/>
          <w:lang w:eastAsia="hu-HU"/>
        </w:rPr>
        <w:t xml:space="preserve">. </w:t>
      </w:r>
    </w:p>
    <w:p w:rsidR="00A21847" w:rsidRPr="00CB6F0B" w:rsidRDefault="00A21847" w:rsidP="00CB6F0B">
      <w:pPr>
        <w:spacing w:before="100" w:beforeAutospacing="1" w:after="100" w:afterAutospacing="1" w:line="240" w:lineRule="auto"/>
        <w:ind w:left="708"/>
        <w:jc w:val="both"/>
        <w:rPr>
          <w:rFonts w:ascii="Times New Roman" w:hAnsi="Times New Roman" w:cs="Times New Roman"/>
          <w:sz w:val="24"/>
          <w:szCs w:val="24"/>
          <w:lang w:eastAsia="hu-HU"/>
        </w:rPr>
      </w:pPr>
      <w:r w:rsidRPr="00CB6F0B">
        <w:rPr>
          <w:rFonts w:ascii="Times New Roman" w:hAnsi="Times New Roman" w:cs="Times New Roman"/>
          <w:sz w:val="24"/>
          <w:szCs w:val="24"/>
          <w:lang w:eastAsia="hu-HU"/>
        </w:rPr>
        <w:t xml:space="preserve">Az </w:t>
      </w:r>
      <w:r>
        <w:rPr>
          <w:rFonts w:ascii="Times New Roman" w:hAnsi="Times New Roman" w:cs="Times New Roman"/>
          <w:sz w:val="24"/>
          <w:szCs w:val="24"/>
          <w:lang w:eastAsia="hu-HU"/>
        </w:rPr>
        <w:t xml:space="preserve">érintett gyerekekkel a beszélgetések során a bizalmas kapcsolat kialakítása többnyire eredményre vezetett. </w:t>
      </w:r>
    </w:p>
    <w:p w:rsidR="00A21847" w:rsidRPr="00CB6F0B" w:rsidRDefault="00A21847" w:rsidP="00CB6F0B">
      <w:pPr>
        <w:spacing w:before="100" w:beforeAutospacing="1" w:after="100" w:afterAutospacing="1" w:line="240" w:lineRule="auto"/>
        <w:ind w:left="708"/>
        <w:jc w:val="both"/>
        <w:rPr>
          <w:rFonts w:ascii="Times New Roman" w:hAnsi="Times New Roman" w:cs="Times New Roman"/>
          <w:sz w:val="24"/>
          <w:szCs w:val="24"/>
          <w:lang w:eastAsia="hu-HU"/>
        </w:rPr>
      </w:pPr>
      <w:r>
        <w:rPr>
          <w:rFonts w:ascii="Times New Roman" w:hAnsi="Times New Roman" w:cs="Times New Roman"/>
          <w:sz w:val="24"/>
          <w:szCs w:val="24"/>
          <w:lang w:eastAsia="hu-HU"/>
        </w:rPr>
        <w:t>Három tanulónál</w:t>
      </w:r>
      <w:r w:rsidRPr="00CB6F0B">
        <w:rPr>
          <w:rFonts w:ascii="Times New Roman" w:hAnsi="Times New Roman" w:cs="Times New Roman"/>
          <w:sz w:val="24"/>
          <w:szCs w:val="24"/>
          <w:lang w:eastAsia="hu-HU"/>
        </w:rPr>
        <w:t xml:space="preserve"> f</w:t>
      </w:r>
      <w:r>
        <w:rPr>
          <w:rFonts w:ascii="Times New Roman" w:hAnsi="Times New Roman" w:cs="Times New Roman"/>
          <w:sz w:val="24"/>
          <w:szCs w:val="24"/>
          <w:lang w:eastAsia="hu-HU"/>
        </w:rPr>
        <w:t xml:space="preserve">ordult elő igazolatlan hiányzás, két tanuló nem martfűi lakóhelyű. </w:t>
      </w:r>
      <w:r w:rsidRPr="00CB6F0B">
        <w:rPr>
          <w:rFonts w:ascii="Times New Roman" w:hAnsi="Times New Roman" w:cs="Times New Roman"/>
          <w:sz w:val="24"/>
          <w:szCs w:val="24"/>
          <w:lang w:eastAsia="hu-HU"/>
        </w:rPr>
        <w:t xml:space="preserve"> A problémát többször jele</w:t>
      </w:r>
      <w:r>
        <w:rPr>
          <w:rFonts w:ascii="Times New Roman" w:hAnsi="Times New Roman" w:cs="Times New Roman"/>
          <w:sz w:val="24"/>
          <w:szCs w:val="24"/>
          <w:lang w:eastAsia="hu-HU"/>
        </w:rPr>
        <w:t>ztük a lakóhely szerinti hatóságok</w:t>
      </w:r>
      <w:r w:rsidRPr="00CB6F0B">
        <w:rPr>
          <w:rFonts w:ascii="Times New Roman" w:hAnsi="Times New Roman" w:cs="Times New Roman"/>
          <w:sz w:val="24"/>
          <w:szCs w:val="24"/>
          <w:lang w:eastAsia="hu-HU"/>
        </w:rPr>
        <w:t xml:space="preserve"> felé. </w:t>
      </w:r>
      <w:r>
        <w:rPr>
          <w:rFonts w:ascii="Times New Roman" w:hAnsi="Times New Roman" w:cs="Times New Roman"/>
          <w:sz w:val="24"/>
          <w:szCs w:val="24"/>
          <w:lang w:eastAsia="hu-HU"/>
        </w:rPr>
        <w:t>A Martfűi tanuló esetében védelembe vételre került sor.</w:t>
      </w:r>
    </w:p>
    <w:p w:rsidR="00A21847" w:rsidRDefault="00A21847" w:rsidP="00CB6F0B">
      <w:pPr>
        <w:spacing w:before="100" w:beforeAutospacing="1" w:after="100" w:afterAutospacing="1" w:line="240" w:lineRule="auto"/>
        <w:ind w:left="708"/>
        <w:jc w:val="both"/>
        <w:rPr>
          <w:rFonts w:ascii="Times New Roman" w:hAnsi="Times New Roman" w:cs="Times New Roman"/>
          <w:sz w:val="24"/>
          <w:szCs w:val="24"/>
          <w:lang w:eastAsia="hu-HU"/>
        </w:rPr>
      </w:pPr>
      <w:r w:rsidRPr="00CB6F0B">
        <w:rPr>
          <w:rFonts w:ascii="Times New Roman" w:hAnsi="Times New Roman" w:cs="Times New Roman"/>
          <w:sz w:val="24"/>
          <w:szCs w:val="24"/>
          <w:lang w:eastAsia="hu-HU"/>
        </w:rPr>
        <w:t xml:space="preserve">Két alkalommal lopás is előfordult a gyerekek között. A problémát az igazgatónővel együtt megoldottuk. Az ellopott tárgy visszakerült tulajdonosához. </w:t>
      </w:r>
    </w:p>
    <w:p w:rsidR="00A21847" w:rsidRPr="00CB6F0B" w:rsidRDefault="00A21847" w:rsidP="00DE45F2">
      <w:pPr>
        <w:spacing w:before="100" w:beforeAutospacing="1" w:after="100" w:afterAutospacing="1" w:line="240" w:lineRule="auto"/>
        <w:ind w:left="708"/>
        <w:jc w:val="both"/>
        <w:rPr>
          <w:rFonts w:ascii="Times New Roman" w:hAnsi="Times New Roman" w:cs="Times New Roman"/>
          <w:sz w:val="24"/>
          <w:szCs w:val="24"/>
          <w:lang w:eastAsia="hu-HU"/>
        </w:rPr>
      </w:pPr>
      <w:r>
        <w:rPr>
          <w:rFonts w:ascii="Times New Roman" w:hAnsi="Times New Roman" w:cs="Times New Roman"/>
          <w:sz w:val="24"/>
          <w:szCs w:val="24"/>
          <w:lang w:eastAsia="hu-HU"/>
        </w:rPr>
        <w:t xml:space="preserve">Két tanuló esetében probléma volt a gyógytestnevelésről való hiányzás, erről tájékoztattuk a szülőket. </w:t>
      </w:r>
    </w:p>
    <w:p w:rsidR="00A21847" w:rsidRPr="00CB6F0B" w:rsidRDefault="00A21847" w:rsidP="00CB6F0B">
      <w:pPr>
        <w:spacing w:before="100" w:beforeAutospacing="1" w:after="100" w:afterAutospacing="1" w:line="240" w:lineRule="auto"/>
        <w:ind w:left="708"/>
        <w:jc w:val="both"/>
        <w:rPr>
          <w:rFonts w:ascii="Times New Roman" w:hAnsi="Times New Roman" w:cs="Times New Roman"/>
          <w:sz w:val="24"/>
          <w:szCs w:val="24"/>
          <w:lang w:eastAsia="hu-HU"/>
        </w:rPr>
      </w:pPr>
      <w:r w:rsidRPr="00CB6F0B">
        <w:rPr>
          <w:rFonts w:ascii="Times New Roman" w:hAnsi="Times New Roman" w:cs="Times New Roman"/>
          <w:b/>
          <w:bCs/>
          <w:sz w:val="24"/>
          <w:szCs w:val="24"/>
          <w:lang w:eastAsia="hu-HU"/>
        </w:rPr>
        <w:t>Sikerek:</w:t>
      </w:r>
    </w:p>
    <w:p w:rsidR="00A21847" w:rsidRPr="00CB6F0B" w:rsidRDefault="00A21847" w:rsidP="00CB6F0B">
      <w:pPr>
        <w:spacing w:before="100" w:beforeAutospacing="1" w:after="100" w:afterAutospacing="1" w:line="240" w:lineRule="auto"/>
        <w:ind w:left="720"/>
        <w:jc w:val="both"/>
        <w:rPr>
          <w:rFonts w:ascii="Times New Roman" w:hAnsi="Times New Roman" w:cs="Times New Roman"/>
          <w:sz w:val="24"/>
          <w:szCs w:val="24"/>
          <w:lang w:eastAsia="hu-HU"/>
        </w:rPr>
      </w:pPr>
      <w:r w:rsidRPr="00CB6F0B">
        <w:rPr>
          <w:rFonts w:ascii="Times New Roman" w:hAnsi="Times New Roman" w:cs="Times New Roman"/>
          <w:sz w:val="24"/>
          <w:szCs w:val="24"/>
          <w:lang w:eastAsia="hu-HU"/>
        </w:rPr>
        <w:t>150 gyerek jelentkezett idén is az Erzsébet-táborba, mely 2000 Ft önrész befizetése utána 1 hét szállást és teljes ellátást biztosít az üdülő gyerekeknek a Balaton partján, Zánkán. Ez egy nagy lehetőség, mert olyan diákok is eljuthatnak a Balatonra nyaralni, akik anyagilag n</w:t>
      </w:r>
      <w:r>
        <w:rPr>
          <w:rFonts w:ascii="Times New Roman" w:hAnsi="Times New Roman" w:cs="Times New Roman"/>
          <w:sz w:val="24"/>
          <w:szCs w:val="24"/>
          <w:lang w:eastAsia="hu-HU"/>
        </w:rPr>
        <w:t xml:space="preserve">em engedhetnék meg maguknak. </w:t>
      </w:r>
    </w:p>
    <w:p w:rsidR="00A21847" w:rsidRPr="00CB6F0B" w:rsidRDefault="00A21847" w:rsidP="00CB6F0B">
      <w:pPr>
        <w:spacing w:before="100" w:beforeAutospacing="1" w:after="100" w:afterAutospacing="1" w:line="240" w:lineRule="auto"/>
        <w:ind w:left="720"/>
        <w:jc w:val="both"/>
        <w:rPr>
          <w:rFonts w:ascii="Times New Roman" w:hAnsi="Times New Roman" w:cs="Times New Roman"/>
          <w:sz w:val="24"/>
          <w:szCs w:val="24"/>
          <w:lang w:eastAsia="hu-HU"/>
        </w:rPr>
      </w:pPr>
      <w:r w:rsidRPr="00CB6F0B">
        <w:rPr>
          <w:rFonts w:ascii="Times New Roman" w:hAnsi="Times New Roman" w:cs="Times New Roman"/>
          <w:sz w:val="24"/>
          <w:szCs w:val="24"/>
          <w:lang w:eastAsia="hu-HU"/>
        </w:rPr>
        <w:t>Idén 2 osztály (6.a, 8.c) pályázott az Erzsébet-program”Tavaszi kirándulás” néven meghirdetett pályázatára. Mindkét osztály nyert, így májusban Zánkára megy iskolánk 50 gyereke</w:t>
      </w:r>
      <w:r>
        <w:rPr>
          <w:rFonts w:ascii="Times New Roman" w:hAnsi="Times New Roman" w:cs="Times New Roman"/>
          <w:sz w:val="24"/>
          <w:szCs w:val="24"/>
          <w:lang w:eastAsia="hu-HU"/>
        </w:rPr>
        <w:t>.</w:t>
      </w:r>
      <w:r w:rsidRPr="00CB6F0B">
        <w:rPr>
          <w:rFonts w:ascii="Times New Roman" w:hAnsi="Times New Roman" w:cs="Times New Roman"/>
          <w:sz w:val="24"/>
          <w:szCs w:val="24"/>
          <w:lang w:eastAsia="hu-HU"/>
        </w:rPr>
        <w:t xml:space="preserve"> </w:t>
      </w:r>
    </w:p>
    <w:p w:rsidR="00A21847" w:rsidRPr="00CB6F0B" w:rsidRDefault="00A21847" w:rsidP="00CB6F0B">
      <w:pPr>
        <w:spacing w:before="100" w:beforeAutospacing="1" w:after="100" w:afterAutospacing="1" w:line="240" w:lineRule="auto"/>
        <w:ind w:hanging="360"/>
        <w:jc w:val="both"/>
        <w:rPr>
          <w:rFonts w:ascii="Times New Roman" w:hAnsi="Times New Roman" w:cs="Times New Roman"/>
          <w:sz w:val="24"/>
          <w:szCs w:val="24"/>
          <w:lang w:eastAsia="hu-HU"/>
        </w:rPr>
      </w:pPr>
      <w:r w:rsidRPr="00CB6F0B">
        <w:rPr>
          <w:rFonts w:ascii="Times New Roman" w:hAnsi="Times New Roman" w:cs="Times New Roman"/>
          <w:b/>
          <w:bCs/>
          <w:sz w:val="24"/>
          <w:szCs w:val="24"/>
          <w:lang w:eastAsia="hu-HU"/>
        </w:rPr>
        <w:t>2.</w:t>
      </w:r>
      <w:r w:rsidRPr="00CB6F0B">
        <w:rPr>
          <w:rFonts w:ascii="Times New Roman" w:hAnsi="Times New Roman" w:cs="Times New Roman"/>
          <w:b/>
          <w:bCs/>
          <w:sz w:val="14"/>
          <w:szCs w:val="14"/>
          <w:lang w:eastAsia="hu-HU"/>
        </w:rPr>
        <w:t xml:space="preserve">      </w:t>
      </w:r>
      <w:r w:rsidRPr="00CB6F0B">
        <w:rPr>
          <w:rFonts w:ascii="Times New Roman" w:hAnsi="Times New Roman" w:cs="Times New Roman"/>
          <w:b/>
          <w:bCs/>
          <w:sz w:val="24"/>
          <w:szCs w:val="24"/>
          <w:lang w:eastAsia="hu-HU"/>
        </w:rPr>
        <w:t>Írási kötelezettségek:</w:t>
      </w:r>
    </w:p>
    <w:p w:rsidR="00A21847" w:rsidRPr="00CB6F0B" w:rsidRDefault="00A21847" w:rsidP="0031271F">
      <w:pPr>
        <w:spacing w:before="100" w:beforeAutospacing="1" w:after="100" w:afterAutospacing="1" w:line="240" w:lineRule="auto"/>
        <w:jc w:val="both"/>
        <w:rPr>
          <w:rFonts w:ascii="Times New Roman" w:hAnsi="Times New Roman" w:cs="Times New Roman"/>
          <w:sz w:val="24"/>
          <w:szCs w:val="24"/>
          <w:lang w:eastAsia="hu-HU"/>
        </w:rPr>
      </w:pPr>
      <w:r w:rsidRPr="00CB6F0B">
        <w:rPr>
          <w:rFonts w:ascii="Times New Roman" w:hAnsi="Times New Roman" w:cs="Times New Roman"/>
          <w:sz w:val="24"/>
          <w:szCs w:val="24"/>
          <w:lang w:eastAsia="hu-HU"/>
        </w:rPr>
        <w:t>A családgondozó és az iskola közötti kapcsolattartás folyamatos. A jelzőrendszer jól működik. Kérésre azonnal reagálva írásos jellemzést küldünk az adott tanulóról. Idén is több tanuló esetében éltünk írásos jelzésekkel. Folyamatos a kapcsolattatás Rákócziújfalu, Mezőhék, Tiszaföldvár önkormányzataival, családgondozóival</w:t>
      </w:r>
      <w:r>
        <w:rPr>
          <w:rFonts w:ascii="Times New Roman" w:hAnsi="Times New Roman" w:cs="Times New Roman"/>
          <w:sz w:val="24"/>
          <w:szCs w:val="24"/>
          <w:lang w:eastAsia="hu-HU"/>
        </w:rPr>
        <w:t>, valamint a helyi gyermekjóléti szolgálat családgondozójával</w:t>
      </w:r>
      <w:r w:rsidRPr="00CB6F0B">
        <w:rPr>
          <w:rFonts w:ascii="Times New Roman" w:hAnsi="Times New Roman" w:cs="Times New Roman"/>
          <w:sz w:val="24"/>
          <w:szCs w:val="24"/>
          <w:lang w:eastAsia="hu-HU"/>
        </w:rPr>
        <w:t>. Egy alsó tagozatos</w:t>
      </w:r>
      <w:r>
        <w:rPr>
          <w:rFonts w:ascii="Times New Roman" w:hAnsi="Times New Roman" w:cs="Times New Roman"/>
          <w:sz w:val="24"/>
          <w:szCs w:val="24"/>
          <w:lang w:eastAsia="hu-HU"/>
        </w:rPr>
        <w:t xml:space="preserve"> diák esetében </w:t>
      </w:r>
      <w:r w:rsidRPr="00CB6F0B">
        <w:rPr>
          <w:rFonts w:ascii="Times New Roman" w:hAnsi="Times New Roman" w:cs="Times New Roman"/>
          <w:sz w:val="24"/>
          <w:szCs w:val="24"/>
          <w:lang w:eastAsia="hu-HU"/>
        </w:rPr>
        <w:t>a tanuló hiányzásainak száma már januárban megh</w:t>
      </w:r>
      <w:r>
        <w:rPr>
          <w:rFonts w:ascii="Times New Roman" w:hAnsi="Times New Roman" w:cs="Times New Roman"/>
          <w:sz w:val="24"/>
          <w:szCs w:val="24"/>
          <w:lang w:eastAsia="hu-HU"/>
        </w:rPr>
        <w:t xml:space="preserve">aladta a 250 órát, ezt írásban jeleztük. </w:t>
      </w:r>
      <w:r w:rsidRPr="00CB6F0B">
        <w:rPr>
          <w:rFonts w:ascii="Times New Roman" w:hAnsi="Times New Roman" w:cs="Times New Roman"/>
          <w:sz w:val="24"/>
          <w:szCs w:val="24"/>
          <w:lang w:eastAsia="hu-HU"/>
        </w:rPr>
        <w:t>   </w:t>
      </w:r>
    </w:p>
    <w:p w:rsidR="00A21847" w:rsidRPr="00CB6F0B" w:rsidRDefault="00A21847" w:rsidP="00CB6F0B">
      <w:pPr>
        <w:spacing w:before="100" w:beforeAutospacing="1" w:after="100" w:afterAutospacing="1" w:line="240" w:lineRule="auto"/>
        <w:ind w:hanging="360"/>
        <w:jc w:val="both"/>
        <w:rPr>
          <w:rFonts w:ascii="Times New Roman" w:hAnsi="Times New Roman" w:cs="Times New Roman"/>
          <w:sz w:val="24"/>
          <w:szCs w:val="24"/>
          <w:lang w:eastAsia="hu-HU"/>
        </w:rPr>
      </w:pPr>
      <w:r w:rsidRPr="00CB6F0B">
        <w:rPr>
          <w:rFonts w:ascii="Times New Roman" w:hAnsi="Times New Roman" w:cs="Times New Roman"/>
          <w:b/>
          <w:bCs/>
          <w:sz w:val="24"/>
          <w:szCs w:val="24"/>
          <w:lang w:eastAsia="hu-HU"/>
        </w:rPr>
        <w:t>3.</w:t>
      </w:r>
      <w:r w:rsidRPr="00CB6F0B">
        <w:rPr>
          <w:rFonts w:ascii="Times New Roman" w:hAnsi="Times New Roman" w:cs="Times New Roman"/>
          <w:b/>
          <w:bCs/>
          <w:sz w:val="14"/>
          <w:szCs w:val="14"/>
          <w:lang w:eastAsia="hu-HU"/>
        </w:rPr>
        <w:t xml:space="preserve">      </w:t>
      </w:r>
      <w:r w:rsidRPr="00CB6F0B">
        <w:rPr>
          <w:rFonts w:ascii="Times New Roman" w:hAnsi="Times New Roman" w:cs="Times New Roman"/>
          <w:b/>
          <w:bCs/>
          <w:sz w:val="24"/>
          <w:szCs w:val="24"/>
          <w:lang w:eastAsia="hu-HU"/>
        </w:rPr>
        <w:t>Tapasztalatok az esetkonferenciákról:</w:t>
      </w:r>
    </w:p>
    <w:p w:rsidR="00A21847" w:rsidRDefault="00A21847" w:rsidP="00CB6F0B">
      <w:pPr>
        <w:spacing w:before="100" w:beforeAutospacing="1" w:after="100" w:afterAutospacing="1" w:line="240" w:lineRule="auto"/>
        <w:jc w:val="both"/>
        <w:rPr>
          <w:rFonts w:ascii="Times New Roman" w:hAnsi="Times New Roman" w:cs="Times New Roman"/>
          <w:sz w:val="24"/>
          <w:szCs w:val="24"/>
          <w:lang w:eastAsia="hu-HU"/>
        </w:rPr>
      </w:pPr>
      <w:r w:rsidRPr="00CB6F0B">
        <w:rPr>
          <w:rFonts w:ascii="Times New Roman" w:hAnsi="Times New Roman" w:cs="Times New Roman"/>
          <w:sz w:val="24"/>
          <w:szCs w:val="24"/>
          <w:lang w:eastAsia="hu-HU"/>
        </w:rPr>
        <w:t>Az esetkonferenciák nagyon jók, hasznosak és szükségesek, hiszen személyesen is információkat, tapasztalatokat tudunk cserélni az érintett diákokat, családokat il</w:t>
      </w:r>
      <w:r>
        <w:rPr>
          <w:rFonts w:ascii="Times New Roman" w:hAnsi="Times New Roman" w:cs="Times New Roman"/>
          <w:sz w:val="24"/>
          <w:szCs w:val="24"/>
          <w:lang w:eastAsia="hu-HU"/>
        </w:rPr>
        <w:t>letően.</w:t>
      </w:r>
    </w:p>
    <w:p w:rsidR="00A21847" w:rsidRPr="00CB6F0B" w:rsidRDefault="00A21847" w:rsidP="00CB6F0B">
      <w:pPr>
        <w:spacing w:before="100" w:beforeAutospacing="1" w:after="100" w:afterAutospacing="1" w:line="240" w:lineRule="auto"/>
        <w:jc w:val="both"/>
        <w:rPr>
          <w:rFonts w:ascii="Times New Roman" w:hAnsi="Times New Roman" w:cs="Times New Roman"/>
          <w:sz w:val="24"/>
          <w:szCs w:val="24"/>
          <w:lang w:eastAsia="hu-HU"/>
        </w:rPr>
      </w:pPr>
    </w:p>
    <w:p w:rsidR="00A21847" w:rsidRPr="00CB6F0B" w:rsidRDefault="00A21847" w:rsidP="00CB6F0B">
      <w:pPr>
        <w:spacing w:before="100" w:beforeAutospacing="1" w:after="100" w:afterAutospacing="1" w:line="240" w:lineRule="auto"/>
        <w:ind w:hanging="360"/>
        <w:jc w:val="both"/>
        <w:rPr>
          <w:rFonts w:ascii="Times New Roman" w:hAnsi="Times New Roman" w:cs="Times New Roman"/>
          <w:sz w:val="24"/>
          <w:szCs w:val="24"/>
          <w:lang w:eastAsia="hu-HU"/>
        </w:rPr>
      </w:pPr>
      <w:r w:rsidRPr="00CB6F0B">
        <w:rPr>
          <w:rFonts w:ascii="Times New Roman" w:hAnsi="Times New Roman" w:cs="Times New Roman"/>
          <w:b/>
          <w:bCs/>
          <w:sz w:val="24"/>
          <w:szCs w:val="24"/>
          <w:lang w:eastAsia="hu-HU"/>
        </w:rPr>
        <w:t>4.</w:t>
      </w:r>
      <w:r w:rsidRPr="00CB6F0B">
        <w:rPr>
          <w:rFonts w:ascii="Times New Roman" w:hAnsi="Times New Roman" w:cs="Times New Roman"/>
          <w:b/>
          <w:bCs/>
          <w:sz w:val="14"/>
          <w:szCs w:val="14"/>
          <w:lang w:eastAsia="hu-HU"/>
        </w:rPr>
        <w:t xml:space="preserve">      </w:t>
      </w:r>
      <w:r w:rsidRPr="00CB6F0B">
        <w:rPr>
          <w:rFonts w:ascii="Times New Roman" w:hAnsi="Times New Roman" w:cs="Times New Roman"/>
          <w:b/>
          <w:bCs/>
          <w:sz w:val="24"/>
          <w:szCs w:val="24"/>
          <w:lang w:eastAsia="hu-HU"/>
        </w:rPr>
        <w:t>Martfűi családok helyzete:</w:t>
      </w:r>
    </w:p>
    <w:p w:rsidR="00A21847" w:rsidRPr="00CB6F0B" w:rsidRDefault="00A21847" w:rsidP="00CB6F0B">
      <w:pPr>
        <w:spacing w:before="100" w:beforeAutospacing="1" w:after="100" w:afterAutospacing="1" w:line="240" w:lineRule="auto"/>
        <w:jc w:val="both"/>
        <w:rPr>
          <w:rFonts w:ascii="Times New Roman" w:hAnsi="Times New Roman" w:cs="Times New Roman"/>
          <w:sz w:val="24"/>
          <w:szCs w:val="24"/>
          <w:lang w:eastAsia="hu-HU"/>
        </w:rPr>
      </w:pPr>
      <w:r w:rsidRPr="00CB6F0B">
        <w:rPr>
          <w:rFonts w:ascii="Times New Roman" w:hAnsi="Times New Roman" w:cs="Times New Roman"/>
          <w:sz w:val="24"/>
          <w:szCs w:val="24"/>
          <w:lang w:eastAsia="hu-HU"/>
        </w:rPr>
        <w:lastRenderedPageBreak/>
        <w:t xml:space="preserve">A martfűi családok közül többen rossz anyagi, szociális körülmények között élnek. A rendszeres gyermekvédelmi támogatás nagy segítség ezeknek a családoknak, gyerekeknek. </w:t>
      </w:r>
    </w:p>
    <w:p w:rsidR="00A21847" w:rsidRPr="00CB6F0B" w:rsidRDefault="00A21847" w:rsidP="00CB6F0B">
      <w:pPr>
        <w:spacing w:before="100" w:beforeAutospacing="1" w:after="100" w:afterAutospacing="1" w:line="240" w:lineRule="auto"/>
        <w:jc w:val="both"/>
        <w:rPr>
          <w:rFonts w:ascii="Times New Roman" w:hAnsi="Times New Roman" w:cs="Times New Roman"/>
          <w:sz w:val="24"/>
          <w:szCs w:val="24"/>
          <w:lang w:eastAsia="hu-HU"/>
        </w:rPr>
      </w:pPr>
      <w:r w:rsidRPr="00CB6F0B">
        <w:rPr>
          <w:rFonts w:ascii="Times New Roman" w:hAnsi="Times New Roman" w:cs="Times New Roman"/>
          <w:sz w:val="24"/>
          <w:szCs w:val="24"/>
          <w:lang w:eastAsia="hu-HU"/>
        </w:rPr>
        <w:t xml:space="preserve">A sok válás, csonka családok, nevelőszülőkhöz való alkalmazkodás miatt pszichésen sérülnek a gyerekek. Nagyon nagy szükségét látom az iskolapszichológusnak, ezeknek a gyerekeknek a kezelésében. </w:t>
      </w:r>
    </w:p>
    <w:p w:rsidR="00A21847" w:rsidRPr="00CB6F0B" w:rsidRDefault="00A21847" w:rsidP="00AB409C">
      <w:pPr>
        <w:spacing w:before="100" w:beforeAutospacing="1" w:after="100" w:afterAutospacing="1" w:line="240" w:lineRule="auto"/>
        <w:jc w:val="both"/>
        <w:rPr>
          <w:rFonts w:ascii="Times New Roman" w:hAnsi="Times New Roman" w:cs="Times New Roman"/>
          <w:sz w:val="24"/>
          <w:szCs w:val="24"/>
          <w:lang w:eastAsia="hu-HU"/>
        </w:rPr>
      </w:pPr>
      <w:r w:rsidRPr="00CB6F0B">
        <w:rPr>
          <w:rFonts w:ascii="Times New Roman" w:hAnsi="Times New Roman" w:cs="Times New Roman"/>
          <w:sz w:val="24"/>
          <w:szCs w:val="24"/>
          <w:lang w:eastAsia="hu-HU"/>
        </w:rPr>
        <w:t xml:space="preserve">Sok a szomorú, feszült, zavart gyerek az iskolában. Ez a sok otthoni veszekedéseknek, válásnak köszönhető. </w:t>
      </w:r>
    </w:p>
    <w:p w:rsidR="00A21847" w:rsidRPr="00CB6F0B" w:rsidRDefault="00A21847" w:rsidP="00CB6F0B">
      <w:pPr>
        <w:spacing w:before="100" w:beforeAutospacing="1" w:after="100" w:afterAutospacing="1" w:line="240" w:lineRule="auto"/>
        <w:jc w:val="both"/>
        <w:rPr>
          <w:rFonts w:ascii="Times New Roman" w:hAnsi="Times New Roman" w:cs="Times New Roman"/>
          <w:sz w:val="24"/>
          <w:szCs w:val="24"/>
          <w:lang w:eastAsia="hu-HU"/>
        </w:rPr>
      </w:pPr>
      <w:r w:rsidRPr="00CB6F0B">
        <w:rPr>
          <w:rFonts w:ascii="Times New Roman" w:hAnsi="Times New Roman" w:cs="Times New Roman"/>
          <w:sz w:val="24"/>
          <w:szCs w:val="24"/>
          <w:lang w:eastAsia="hu-HU"/>
        </w:rPr>
        <w:t xml:space="preserve">Többen feltűnően viselkednek, szándékosan hívják fel magukra a figyelmet, mert otthon nem törődnek velük.  </w:t>
      </w:r>
    </w:p>
    <w:p w:rsidR="00A21847" w:rsidRPr="00CB6F0B" w:rsidRDefault="00A21847" w:rsidP="00CB6F0B">
      <w:pPr>
        <w:spacing w:before="100" w:beforeAutospacing="1" w:after="100" w:afterAutospacing="1" w:line="240" w:lineRule="auto"/>
        <w:jc w:val="both"/>
        <w:rPr>
          <w:rFonts w:ascii="Times New Roman" w:hAnsi="Times New Roman" w:cs="Times New Roman"/>
          <w:sz w:val="24"/>
          <w:szCs w:val="24"/>
          <w:lang w:eastAsia="hu-HU"/>
        </w:rPr>
      </w:pPr>
      <w:r w:rsidRPr="00CB6F0B">
        <w:rPr>
          <w:rFonts w:ascii="Times New Roman" w:hAnsi="Times New Roman" w:cs="Times New Roman"/>
          <w:sz w:val="24"/>
          <w:szCs w:val="24"/>
          <w:lang w:eastAsia="hu-HU"/>
        </w:rPr>
        <w:t>Családlátogatás lehetőségével kevésbé t</w:t>
      </w:r>
      <w:r>
        <w:rPr>
          <w:rFonts w:ascii="Times New Roman" w:hAnsi="Times New Roman" w:cs="Times New Roman"/>
          <w:sz w:val="24"/>
          <w:szCs w:val="24"/>
          <w:lang w:eastAsia="hu-HU"/>
        </w:rPr>
        <w:t>udunk élni.  A</w:t>
      </w:r>
      <w:r w:rsidRPr="00CB6F0B">
        <w:rPr>
          <w:rFonts w:ascii="Times New Roman" w:hAnsi="Times New Roman" w:cs="Times New Roman"/>
          <w:sz w:val="24"/>
          <w:szCs w:val="24"/>
          <w:lang w:eastAsia="hu-HU"/>
        </w:rPr>
        <w:t xml:space="preserve"> szü</w:t>
      </w:r>
      <w:r>
        <w:rPr>
          <w:rFonts w:ascii="Times New Roman" w:hAnsi="Times New Roman" w:cs="Times New Roman"/>
          <w:sz w:val="24"/>
          <w:szCs w:val="24"/>
          <w:lang w:eastAsia="hu-HU"/>
        </w:rPr>
        <w:t>lők szívesebben jönnek be</w:t>
      </w:r>
      <w:r w:rsidRPr="00CB6F0B">
        <w:rPr>
          <w:rFonts w:ascii="Times New Roman" w:hAnsi="Times New Roman" w:cs="Times New Roman"/>
          <w:sz w:val="24"/>
          <w:szCs w:val="24"/>
          <w:lang w:eastAsia="hu-HU"/>
        </w:rPr>
        <w:t xml:space="preserve"> az iskolába</w:t>
      </w:r>
      <w:r>
        <w:rPr>
          <w:rFonts w:ascii="Times New Roman" w:hAnsi="Times New Roman" w:cs="Times New Roman"/>
          <w:sz w:val="24"/>
          <w:szCs w:val="24"/>
          <w:lang w:eastAsia="hu-HU"/>
        </w:rPr>
        <w:t xml:space="preserve"> elbeszélgetésre, minthogy  fogadják a pedagógust </w:t>
      </w:r>
      <w:r w:rsidRPr="00CB6F0B">
        <w:rPr>
          <w:rFonts w:ascii="Times New Roman" w:hAnsi="Times New Roman" w:cs="Times New Roman"/>
          <w:sz w:val="24"/>
          <w:szCs w:val="24"/>
          <w:lang w:eastAsia="hu-HU"/>
        </w:rPr>
        <w:t xml:space="preserve"> otthonaikban. </w:t>
      </w:r>
    </w:p>
    <w:p w:rsidR="00A21847" w:rsidRPr="00CB6F0B" w:rsidRDefault="00A21847" w:rsidP="00CB6F0B">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Kapcsolattartás</w:t>
      </w:r>
      <w:r w:rsidRPr="00CB6F0B">
        <w:rPr>
          <w:rFonts w:ascii="Times New Roman" w:hAnsi="Times New Roman" w:cs="Times New Roman"/>
          <w:sz w:val="24"/>
          <w:szCs w:val="24"/>
          <w:lang w:eastAsia="hu-HU"/>
        </w:rPr>
        <w:t xml:space="preserve"> a szülőkkel megfelelő. Személyesen az iskolában és telefonon történik a beszélgetés, problémamegoldás. A martfűi szülők </w:t>
      </w:r>
      <w:r>
        <w:rPr>
          <w:rFonts w:ascii="Times New Roman" w:hAnsi="Times New Roman" w:cs="Times New Roman"/>
          <w:sz w:val="24"/>
          <w:szCs w:val="24"/>
          <w:lang w:eastAsia="hu-HU"/>
        </w:rPr>
        <w:t>az eddigi tapasztalatok</w:t>
      </w:r>
      <w:r w:rsidRPr="00CB6F0B">
        <w:rPr>
          <w:rFonts w:ascii="Times New Roman" w:hAnsi="Times New Roman" w:cs="Times New Roman"/>
          <w:sz w:val="24"/>
          <w:szCs w:val="24"/>
          <w:lang w:eastAsia="hu-HU"/>
        </w:rPr>
        <w:t xml:space="preserve"> szerint együttműködők. </w:t>
      </w:r>
    </w:p>
    <w:p w:rsidR="00A21847" w:rsidRPr="00CB6F0B" w:rsidRDefault="00A21847" w:rsidP="00CB6F0B">
      <w:pPr>
        <w:spacing w:before="100" w:beforeAutospacing="1" w:after="100" w:afterAutospacing="1" w:line="240" w:lineRule="auto"/>
        <w:ind w:hanging="360"/>
        <w:jc w:val="both"/>
        <w:rPr>
          <w:rFonts w:ascii="Times New Roman" w:hAnsi="Times New Roman" w:cs="Times New Roman"/>
          <w:sz w:val="24"/>
          <w:szCs w:val="24"/>
          <w:lang w:eastAsia="hu-HU"/>
        </w:rPr>
      </w:pPr>
      <w:r w:rsidRPr="00CB6F0B">
        <w:rPr>
          <w:rFonts w:ascii="Times New Roman" w:hAnsi="Times New Roman" w:cs="Times New Roman"/>
          <w:b/>
          <w:bCs/>
          <w:sz w:val="24"/>
          <w:szCs w:val="24"/>
          <w:lang w:eastAsia="hu-HU"/>
        </w:rPr>
        <w:t>5.</w:t>
      </w:r>
      <w:r w:rsidRPr="00CB6F0B">
        <w:rPr>
          <w:rFonts w:ascii="Times New Roman" w:hAnsi="Times New Roman" w:cs="Times New Roman"/>
          <w:b/>
          <w:bCs/>
          <w:sz w:val="14"/>
          <w:szCs w:val="14"/>
          <w:lang w:eastAsia="hu-HU"/>
        </w:rPr>
        <w:t xml:space="preserve">      </w:t>
      </w:r>
      <w:r w:rsidRPr="00CB6F0B">
        <w:rPr>
          <w:rFonts w:ascii="Times New Roman" w:hAnsi="Times New Roman" w:cs="Times New Roman"/>
          <w:b/>
          <w:bCs/>
          <w:sz w:val="24"/>
          <w:szCs w:val="24"/>
          <w:lang w:eastAsia="hu-HU"/>
        </w:rPr>
        <w:t>Gyermekvédelmi munka hatékonysága:</w:t>
      </w:r>
    </w:p>
    <w:p w:rsidR="00A21847" w:rsidRPr="00CB6F0B" w:rsidRDefault="00A21847" w:rsidP="00CB6F0B">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A gyermekvédelmi munkát fontosnak érezzük</w:t>
      </w:r>
      <w:r w:rsidRPr="00CB6F0B">
        <w:rPr>
          <w:rFonts w:ascii="Times New Roman" w:hAnsi="Times New Roman" w:cs="Times New Roman"/>
          <w:sz w:val="24"/>
          <w:szCs w:val="24"/>
          <w:lang w:eastAsia="hu-HU"/>
        </w:rPr>
        <w:t>, és hatékonynak érté</w:t>
      </w:r>
      <w:r>
        <w:rPr>
          <w:rFonts w:ascii="Times New Roman" w:hAnsi="Times New Roman" w:cs="Times New Roman"/>
          <w:sz w:val="24"/>
          <w:szCs w:val="24"/>
          <w:lang w:eastAsia="hu-HU"/>
        </w:rPr>
        <w:t>keljük</w:t>
      </w:r>
      <w:r w:rsidRPr="00CB6F0B">
        <w:rPr>
          <w:rFonts w:ascii="Times New Roman" w:hAnsi="Times New Roman" w:cs="Times New Roman"/>
          <w:sz w:val="24"/>
          <w:szCs w:val="24"/>
          <w:lang w:eastAsia="hu-HU"/>
        </w:rPr>
        <w:t xml:space="preserve">. </w:t>
      </w:r>
      <w:r>
        <w:rPr>
          <w:rFonts w:ascii="Times New Roman" w:hAnsi="Times New Roman" w:cs="Times New Roman"/>
          <w:sz w:val="24"/>
          <w:szCs w:val="24"/>
          <w:lang w:eastAsia="hu-HU"/>
        </w:rPr>
        <w:t>A gyermek-és ifjúságvédelemmel foglalkozó pedagógus törekszik a</w:t>
      </w:r>
      <w:r w:rsidRPr="00CB6F0B">
        <w:rPr>
          <w:rFonts w:ascii="Times New Roman" w:hAnsi="Times New Roman" w:cs="Times New Roman"/>
          <w:sz w:val="24"/>
          <w:szCs w:val="24"/>
          <w:lang w:eastAsia="hu-HU"/>
        </w:rPr>
        <w:t>z os</w:t>
      </w:r>
      <w:r>
        <w:rPr>
          <w:rFonts w:ascii="Times New Roman" w:hAnsi="Times New Roman" w:cs="Times New Roman"/>
          <w:sz w:val="24"/>
          <w:szCs w:val="24"/>
          <w:lang w:eastAsia="hu-HU"/>
        </w:rPr>
        <w:t>ztályfőnökökkel való bizalmas és rendszeres kapcsolattartásra annak érdekében hogy</w:t>
      </w:r>
      <w:r w:rsidRPr="00CB6F0B">
        <w:rPr>
          <w:rFonts w:ascii="Times New Roman" w:hAnsi="Times New Roman" w:cs="Times New Roman"/>
          <w:sz w:val="24"/>
          <w:szCs w:val="24"/>
          <w:lang w:eastAsia="hu-HU"/>
        </w:rPr>
        <w:t xml:space="preserve"> a gyerekekről és a családokról</w:t>
      </w:r>
      <w:r>
        <w:rPr>
          <w:rFonts w:ascii="Times New Roman" w:hAnsi="Times New Roman" w:cs="Times New Roman"/>
          <w:sz w:val="24"/>
          <w:szCs w:val="24"/>
          <w:lang w:eastAsia="hu-HU"/>
        </w:rPr>
        <w:t xml:space="preserve"> még több információja legyen. </w:t>
      </w:r>
      <w:r w:rsidRPr="00CB6F0B">
        <w:rPr>
          <w:rFonts w:ascii="Times New Roman" w:hAnsi="Times New Roman" w:cs="Times New Roman"/>
          <w:sz w:val="24"/>
          <w:szCs w:val="24"/>
          <w:lang w:eastAsia="hu-HU"/>
        </w:rPr>
        <w:t xml:space="preserve"> </w:t>
      </w:r>
    </w:p>
    <w:p w:rsidR="00A21847" w:rsidRPr="00CB6F0B" w:rsidRDefault="00A21847" w:rsidP="00CB6F0B">
      <w:pPr>
        <w:spacing w:before="100" w:beforeAutospacing="1" w:after="100" w:afterAutospacing="1" w:line="240" w:lineRule="auto"/>
        <w:ind w:hanging="360"/>
        <w:jc w:val="both"/>
        <w:rPr>
          <w:rFonts w:ascii="Times New Roman" w:hAnsi="Times New Roman" w:cs="Times New Roman"/>
          <w:sz w:val="24"/>
          <w:szCs w:val="24"/>
          <w:lang w:eastAsia="hu-HU"/>
        </w:rPr>
      </w:pPr>
      <w:r w:rsidRPr="00CB6F0B">
        <w:rPr>
          <w:rFonts w:ascii="Times New Roman" w:hAnsi="Times New Roman" w:cs="Times New Roman"/>
          <w:b/>
          <w:bCs/>
          <w:sz w:val="24"/>
          <w:szCs w:val="24"/>
          <w:lang w:eastAsia="hu-HU"/>
        </w:rPr>
        <w:t>6.</w:t>
      </w:r>
      <w:r w:rsidRPr="00CB6F0B">
        <w:rPr>
          <w:rFonts w:ascii="Times New Roman" w:hAnsi="Times New Roman" w:cs="Times New Roman"/>
          <w:b/>
          <w:bCs/>
          <w:sz w:val="14"/>
          <w:szCs w:val="14"/>
          <w:lang w:eastAsia="hu-HU"/>
        </w:rPr>
        <w:t xml:space="preserve">      </w:t>
      </w:r>
      <w:r w:rsidRPr="00CB6F0B">
        <w:rPr>
          <w:rFonts w:ascii="Times New Roman" w:hAnsi="Times New Roman" w:cs="Times New Roman"/>
          <w:b/>
          <w:bCs/>
          <w:sz w:val="24"/>
          <w:szCs w:val="24"/>
          <w:lang w:eastAsia="hu-HU"/>
        </w:rPr>
        <w:t>Kapcsolattartás más intézmények gyermek- és ifjúságvédelmi felelőseivel:</w:t>
      </w:r>
    </w:p>
    <w:p w:rsidR="00A21847" w:rsidRDefault="00A21847" w:rsidP="00F81A92">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M</w:t>
      </w:r>
      <w:r w:rsidRPr="00CB6F0B">
        <w:rPr>
          <w:rFonts w:ascii="Times New Roman" w:hAnsi="Times New Roman" w:cs="Times New Roman"/>
          <w:sz w:val="24"/>
          <w:szCs w:val="24"/>
          <w:lang w:eastAsia="hu-HU"/>
        </w:rPr>
        <w:t>ás intézmények Gyermek- és ifjúságvédelmi felelőseivel</w:t>
      </w:r>
      <w:r>
        <w:rPr>
          <w:rFonts w:ascii="Times New Roman" w:hAnsi="Times New Roman" w:cs="Times New Roman"/>
          <w:sz w:val="24"/>
          <w:szCs w:val="24"/>
          <w:lang w:eastAsia="hu-HU"/>
        </w:rPr>
        <w:t xml:space="preserve"> esetmegbeszélésen, fórumon, gyermekvédelmi tanácskozáson van lehetőség a kapcsolattartásra. </w:t>
      </w:r>
    </w:p>
    <w:p w:rsidR="00A21847" w:rsidRPr="007142DD" w:rsidRDefault="00A21847" w:rsidP="00A9779C">
      <w:pPr>
        <w:spacing w:before="100" w:beforeAutospacing="1" w:after="100" w:afterAutospacing="1" w:line="240" w:lineRule="auto"/>
        <w:jc w:val="both"/>
        <w:rPr>
          <w:rFonts w:ascii="Times New Roman" w:hAnsi="Times New Roman" w:cs="Times New Roman"/>
          <w:sz w:val="24"/>
          <w:szCs w:val="24"/>
          <w:lang w:eastAsia="hu-HU"/>
        </w:rPr>
      </w:pPr>
      <w:r w:rsidRPr="00CB6F0B">
        <w:rPr>
          <w:rFonts w:ascii="Times New Roman" w:hAnsi="Times New Roman" w:cs="Times New Roman"/>
          <w:b/>
          <w:bCs/>
          <w:sz w:val="24"/>
          <w:szCs w:val="24"/>
          <w:lang w:eastAsia="hu-HU"/>
        </w:rPr>
        <w:t xml:space="preserve">Kapcsolattartás jó és folyamatos a </w:t>
      </w:r>
      <w:r>
        <w:rPr>
          <w:rFonts w:ascii="Times New Roman" w:hAnsi="Times New Roman" w:cs="Times New Roman"/>
          <w:b/>
          <w:bCs/>
          <w:sz w:val="24"/>
          <w:szCs w:val="24"/>
          <w:lang w:eastAsia="hu-HU"/>
        </w:rPr>
        <w:t xml:space="preserve">helyi </w:t>
      </w:r>
      <w:r w:rsidRPr="00CB6F0B">
        <w:rPr>
          <w:rFonts w:ascii="Times New Roman" w:hAnsi="Times New Roman" w:cs="Times New Roman"/>
          <w:b/>
          <w:bCs/>
          <w:sz w:val="24"/>
          <w:szCs w:val="24"/>
          <w:lang w:eastAsia="hu-HU"/>
        </w:rPr>
        <w:t>gyermekjóléti szolgálat és iskolánk között.</w:t>
      </w:r>
      <w:r w:rsidRPr="00CB6F0B">
        <w:rPr>
          <w:rFonts w:ascii="Times New Roman" w:hAnsi="Times New Roman" w:cs="Times New Roman"/>
          <w:sz w:val="24"/>
          <w:szCs w:val="24"/>
          <w:lang w:eastAsia="hu-HU"/>
        </w:rPr>
        <w:t xml:space="preserve"> A jelzőrendszer megfelelően működik.  </w:t>
      </w:r>
    </w:p>
    <w:p w:rsidR="00A21847" w:rsidRPr="007142DD" w:rsidRDefault="00A21847" w:rsidP="007142DD">
      <w:pPr>
        <w:spacing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gyermek és ifjúságvédelemmel kapcsolatos feladatok összehangolását megbízott felelős végzi, de az ifjúságvédelem intézményünk valamennyi dolgozójának együttes feladata.</w:t>
      </w:r>
    </w:p>
    <w:p w:rsidR="00A21847" w:rsidRPr="00A9779C" w:rsidRDefault="00A21847" w:rsidP="00A9779C">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Munkánk eredményességét a már jól kiépült jelzőrendszeri kapcsolat hatékonyságában látom. A gyámhivatall</w:t>
      </w:r>
      <w:r>
        <w:rPr>
          <w:rFonts w:ascii="Times New Roman" w:hAnsi="Times New Roman" w:cs="Times New Roman"/>
          <w:sz w:val="24"/>
          <w:szCs w:val="24"/>
          <w:lang w:eastAsia="hu-HU"/>
        </w:rPr>
        <w:t>al, a Művelődési és Szociális</w:t>
      </w:r>
      <w:r w:rsidRPr="007142DD">
        <w:rPr>
          <w:rFonts w:ascii="Times New Roman" w:hAnsi="Times New Roman" w:cs="Times New Roman"/>
          <w:sz w:val="24"/>
          <w:szCs w:val="24"/>
          <w:lang w:eastAsia="hu-HU"/>
        </w:rPr>
        <w:t xml:space="preserve"> Iroda munkatársaival, a Gyermekjóléti Szolgálattal szorosan együttműködve, napi kapcsolattartással próbáljuk a gondokat enyhíteni, kezelni megszűntetni.  </w:t>
      </w:r>
    </w:p>
    <w:p w:rsidR="00A21847" w:rsidRPr="008525A7" w:rsidRDefault="00A21847" w:rsidP="003855FB">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410772">
        <w:rPr>
          <w:rFonts w:ascii="Times New Roman" w:hAnsi="Times New Roman" w:cs="Times New Roman"/>
          <w:b/>
          <w:bCs/>
          <w:sz w:val="24"/>
          <w:szCs w:val="24"/>
          <w:lang w:eastAsia="hu-HU"/>
        </w:rPr>
        <w:t>A Martfűi Damjanich János Szakképző Iskola, Gimnázium és Kollégiumban</w:t>
      </w:r>
      <w:r>
        <w:rPr>
          <w:rFonts w:ascii="Times New Roman" w:hAnsi="Times New Roman" w:cs="Times New Roman"/>
          <w:sz w:val="24"/>
          <w:szCs w:val="24"/>
          <w:lang w:eastAsia="hu-HU"/>
        </w:rPr>
        <w:t xml:space="preserve"> az ifjúságvédelmi munka</w:t>
      </w:r>
      <w:r w:rsidRPr="007142DD">
        <w:rPr>
          <w:rFonts w:ascii="Times New Roman" w:hAnsi="Times New Roman" w:cs="Times New Roman"/>
          <w:sz w:val="24"/>
          <w:szCs w:val="24"/>
          <w:lang w:eastAsia="hu-HU"/>
        </w:rPr>
        <w:t xml:space="preserve"> hatékonyságát a következetesség és a jelzőrendszerrel jól kiépített szoros munkakapcsolat biztosítja. A jó együttműködés teszi lehetővé a problémák azonnali kezelését, megoldását. Ebben partn</w:t>
      </w:r>
      <w:r>
        <w:rPr>
          <w:rFonts w:ascii="Times New Roman" w:hAnsi="Times New Roman" w:cs="Times New Roman"/>
          <w:sz w:val="24"/>
          <w:szCs w:val="24"/>
          <w:lang w:eastAsia="hu-HU"/>
        </w:rPr>
        <w:t xml:space="preserve">ereink a Gyámhivatal, a Polgármesteri Hivatal Művelődési és Szociális Irodája, </w:t>
      </w:r>
      <w:r w:rsidRPr="007142DD">
        <w:rPr>
          <w:rFonts w:ascii="Times New Roman" w:hAnsi="Times New Roman" w:cs="Times New Roman"/>
          <w:sz w:val="24"/>
          <w:szCs w:val="24"/>
          <w:lang w:eastAsia="hu-HU"/>
        </w:rPr>
        <w:t xml:space="preserve">és a Gyermekjóléti Szolgálat szakemberei, munkatársai. </w:t>
      </w:r>
      <w:r w:rsidRPr="007142DD">
        <w:rPr>
          <w:rFonts w:ascii="Times New Roman" w:hAnsi="Times New Roman" w:cs="Times New Roman"/>
          <w:b/>
          <w:bCs/>
          <w:sz w:val="24"/>
          <w:szCs w:val="24"/>
          <w:lang w:eastAsia="hu-HU"/>
        </w:rPr>
        <w:t> </w:t>
      </w:r>
      <w:r w:rsidRPr="008525A7">
        <w:rPr>
          <w:rFonts w:ascii="Times New Roman" w:hAnsi="Times New Roman" w:cs="Times New Roman"/>
          <w:b/>
          <w:bCs/>
          <w:sz w:val="24"/>
          <w:szCs w:val="24"/>
          <w:lang w:eastAsia="hu-HU"/>
        </w:rPr>
        <w:t> </w:t>
      </w:r>
    </w:p>
    <w:p w:rsidR="00A21847" w:rsidRPr="00A9779C" w:rsidRDefault="00A21847" w:rsidP="003855FB">
      <w:pPr>
        <w:spacing w:before="100" w:beforeAutospacing="1" w:after="100" w:afterAutospacing="1" w:line="240" w:lineRule="auto"/>
        <w:jc w:val="both"/>
        <w:rPr>
          <w:rFonts w:ascii="Times New Roman" w:hAnsi="Times New Roman" w:cs="Times New Roman"/>
          <w:b/>
          <w:bCs/>
          <w:sz w:val="24"/>
          <w:szCs w:val="24"/>
          <w:lang w:eastAsia="hu-HU"/>
        </w:rPr>
      </w:pPr>
      <w:r w:rsidRPr="00A9779C">
        <w:rPr>
          <w:rFonts w:ascii="Times New Roman" w:hAnsi="Times New Roman" w:cs="Times New Roman"/>
          <w:b/>
          <w:bCs/>
          <w:sz w:val="24"/>
          <w:szCs w:val="24"/>
          <w:lang w:eastAsia="hu-HU"/>
        </w:rPr>
        <w:t>A 2013/2014-es tanévben feltárt  feladatok  a gyermek- és ifjúságvédelem területén:</w:t>
      </w:r>
    </w:p>
    <w:p w:rsidR="00A21847" w:rsidRDefault="00A21847" w:rsidP="00410772">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lastRenderedPageBreak/>
        <w:t>Év elején áttekintésre kerültek a törvényi vonatkozások, módosítások</w:t>
      </w:r>
      <w:r w:rsidRPr="008525A7">
        <w:rPr>
          <w:rFonts w:ascii="Times New Roman" w:hAnsi="Times New Roman" w:cs="Times New Roman"/>
          <w:sz w:val="24"/>
          <w:szCs w:val="24"/>
          <w:lang w:eastAsia="hu-HU"/>
        </w:rPr>
        <w:t xml:space="preserve"> (hiányzás, hátrányos –</w:t>
      </w:r>
      <w:r>
        <w:rPr>
          <w:rFonts w:ascii="Times New Roman" w:hAnsi="Times New Roman" w:cs="Times New Roman"/>
          <w:sz w:val="24"/>
          <w:szCs w:val="24"/>
          <w:lang w:eastAsia="hu-HU"/>
        </w:rPr>
        <w:t xml:space="preserve"> halmozottan hátrányos helyzet). A</w:t>
      </w:r>
      <w:r w:rsidRPr="008525A7">
        <w:rPr>
          <w:rFonts w:ascii="Times New Roman" w:hAnsi="Times New Roman" w:cs="Times New Roman"/>
          <w:sz w:val="24"/>
          <w:szCs w:val="24"/>
          <w:lang w:eastAsia="hu-HU"/>
        </w:rPr>
        <w:t xml:space="preserve"> helyz</w:t>
      </w:r>
      <w:r>
        <w:rPr>
          <w:rFonts w:ascii="Times New Roman" w:hAnsi="Times New Roman" w:cs="Times New Roman"/>
          <w:sz w:val="24"/>
          <w:szCs w:val="24"/>
          <w:lang w:eastAsia="hu-HU"/>
        </w:rPr>
        <w:t>etfelmérési kérdőívek - melyet</w:t>
      </w:r>
      <w:r w:rsidRPr="008525A7">
        <w:rPr>
          <w:rFonts w:ascii="Times New Roman" w:hAnsi="Times New Roman" w:cs="Times New Roman"/>
          <w:sz w:val="24"/>
          <w:szCs w:val="24"/>
          <w:lang w:eastAsia="hu-HU"/>
        </w:rPr>
        <w:t xml:space="preserve"> az iskola minden tanulója kitöltött szeptemberben</w:t>
      </w:r>
      <w:r>
        <w:rPr>
          <w:rFonts w:ascii="Times New Roman" w:hAnsi="Times New Roman" w:cs="Times New Roman"/>
          <w:sz w:val="24"/>
          <w:szCs w:val="24"/>
          <w:lang w:eastAsia="hu-HU"/>
        </w:rPr>
        <w:t xml:space="preserve"> -  kiértékelése, és az önkormányzatok tájékoztatása alapján rendszeres gyermekvédelmi támogatásban részesül alapján </w:t>
      </w:r>
      <w:r w:rsidRPr="00DE45F2">
        <w:rPr>
          <w:rFonts w:ascii="Times New Roman" w:hAnsi="Times New Roman" w:cs="Times New Roman"/>
          <w:b/>
          <w:bCs/>
          <w:sz w:val="24"/>
          <w:szCs w:val="24"/>
          <w:lang w:eastAsia="hu-HU"/>
        </w:rPr>
        <w:t>115</w:t>
      </w:r>
      <w:r w:rsidRPr="008525A7">
        <w:rPr>
          <w:rFonts w:ascii="Times New Roman" w:hAnsi="Times New Roman" w:cs="Times New Roman"/>
          <w:sz w:val="24"/>
          <w:szCs w:val="24"/>
          <w:lang w:eastAsia="hu-HU"/>
        </w:rPr>
        <w:t xml:space="preserve"> diák:</w:t>
      </w:r>
    </w:p>
    <w:p w:rsidR="00A21847" w:rsidRPr="008525A7" w:rsidRDefault="00A21847" w:rsidP="00410772">
      <w:pPr>
        <w:spacing w:before="100" w:beforeAutospacing="1" w:after="100" w:afterAutospacing="1" w:line="240" w:lineRule="auto"/>
        <w:jc w:val="both"/>
        <w:rPr>
          <w:rFonts w:ascii="Times New Roman" w:hAnsi="Times New Roman" w:cs="Times New Roman"/>
          <w:sz w:val="24"/>
          <w:szCs w:val="24"/>
          <w:lang w:eastAsia="hu-HU"/>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95"/>
        <w:gridCol w:w="2789"/>
        <w:gridCol w:w="3300"/>
      </w:tblGrid>
      <w:tr w:rsidR="00A21847" w:rsidRPr="0027501F">
        <w:tc>
          <w:tcPr>
            <w:tcW w:w="3197" w:type="dxa"/>
            <w:vAlign w:val="center"/>
          </w:tcPr>
          <w:p w:rsidR="00A21847" w:rsidRPr="008525A7" w:rsidRDefault="00A21847" w:rsidP="008525A7">
            <w:pPr>
              <w:spacing w:before="100" w:beforeAutospacing="1"/>
              <w:jc w:val="center"/>
              <w:rPr>
                <w:rFonts w:ascii="Times New Roman" w:hAnsi="Times New Roman" w:cs="Times New Roman"/>
                <w:sz w:val="24"/>
                <w:szCs w:val="24"/>
                <w:lang w:eastAsia="hu-HU"/>
              </w:rPr>
            </w:pPr>
            <w:r w:rsidRPr="008525A7">
              <w:rPr>
                <w:rFonts w:ascii="Times New Roman" w:hAnsi="Times New Roman" w:cs="Times New Roman"/>
                <w:sz w:val="24"/>
                <w:szCs w:val="24"/>
                <w:lang w:eastAsia="hu-HU"/>
              </w:rPr>
              <w:t>Tanév</w:t>
            </w:r>
          </w:p>
        </w:tc>
        <w:tc>
          <w:tcPr>
            <w:tcW w:w="2790" w:type="dxa"/>
            <w:vAlign w:val="center"/>
          </w:tcPr>
          <w:p w:rsidR="00A21847" w:rsidRPr="008525A7" w:rsidRDefault="00A21847" w:rsidP="008525A7">
            <w:pPr>
              <w:spacing w:before="100" w:beforeAutospacing="1"/>
              <w:jc w:val="center"/>
              <w:rPr>
                <w:rFonts w:ascii="Times New Roman" w:hAnsi="Times New Roman" w:cs="Times New Roman"/>
                <w:sz w:val="24"/>
                <w:szCs w:val="24"/>
                <w:lang w:eastAsia="hu-HU"/>
              </w:rPr>
            </w:pPr>
            <w:r w:rsidRPr="008525A7">
              <w:rPr>
                <w:rFonts w:ascii="Times New Roman" w:hAnsi="Times New Roman" w:cs="Times New Roman"/>
                <w:sz w:val="24"/>
                <w:szCs w:val="24"/>
                <w:lang w:eastAsia="hu-HU"/>
              </w:rPr>
              <w:t>Hátrányos helyzetű tanuló</w:t>
            </w:r>
          </w:p>
        </w:tc>
        <w:tc>
          <w:tcPr>
            <w:tcW w:w="3301" w:type="dxa"/>
            <w:vAlign w:val="center"/>
          </w:tcPr>
          <w:p w:rsidR="00A21847" w:rsidRPr="008525A7" w:rsidRDefault="00A21847" w:rsidP="008525A7">
            <w:pPr>
              <w:spacing w:before="100" w:beforeAutospacing="1"/>
              <w:jc w:val="center"/>
              <w:rPr>
                <w:rFonts w:ascii="Times New Roman" w:hAnsi="Times New Roman" w:cs="Times New Roman"/>
                <w:sz w:val="24"/>
                <w:szCs w:val="24"/>
                <w:lang w:eastAsia="hu-HU"/>
              </w:rPr>
            </w:pPr>
            <w:r w:rsidRPr="008525A7">
              <w:rPr>
                <w:rFonts w:ascii="Times New Roman" w:hAnsi="Times New Roman" w:cs="Times New Roman"/>
                <w:sz w:val="24"/>
                <w:szCs w:val="24"/>
                <w:lang w:eastAsia="hu-HU"/>
              </w:rPr>
              <w:t>Halmozottan hátrányos tanuló</w:t>
            </w:r>
          </w:p>
        </w:tc>
      </w:tr>
      <w:tr w:rsidR="00A21847" w:rsidRPr="0027501F">
        <w:tc>
          <w:tcPr>
            <w:tcW w:w="3197" w:type="dxa"/>
            <w:vAlign w:val="center"/>
          </w:tcPr>
          <w:p w:rsidR="00A21847" w:rsidRPr="008525A7" w:rsidRDefault="00A21847" w:rsidP="008525A7">
            <w:pPr>
              <w:spacing w:before="100" w:beforeAutospacing="1"/>
              <w:jc w:val="center"/>
              <w:rPr>
                <w:rFonts w:ascii="Times New Roman" w:hAnsi="Times New Roman" w:cs="Times New Roman"/>
                <w:sz w:val="24"/>
                <w:szCs w:val="24"/>
                <w:lang w:eastAsia="hu-HU"/>
              </w:rPr>
            </w:pPr>
            <w:r>
              <w:rPr>
                <w:rFonts w:ascii="Times New Roman" w:hAnsi="Times New Roman" w:cs="Times New Roman"/>
                <w:sz w:val="24"/>
                <w:szCs w:val="24"/>
                <w:lang w:eastAsia="hu-HU"/>
              </w:rPr>
              <w:t>2010/2011</w:t>
            </w:r>
          </w:p>
        </w:tc>
        <w:tc>
          <w:tcPr>
            <w:tcW w:w="2790" w:type="dxa"/>
            <w:vAlign w:val="center"/>
          </w:tcPr>
          <w:p w:rsidR="00A21847" w:rsidRPr="008525A7" w:rsidRDefault="00A21847" w:rsidP="008525A7">
            <w:pPr>
              <w:spacing w:before="100" w:beforeAutospacing="1"/>
              <w:jc w:val="center"/>
              <w:rPr>
                <w:rFonts w:ascii="Times New Roman" w:hAnsi="Times New Roman" w:cs="Times New Roman"/>
                <w:sz w:val="24"/>
                <w:szCs w:val="24"/>
                <w:lang w:eastAsia="hu-HU"/>
              </w:rPr>
            </w:pPr>
            <w:r>
              <w:rPr>
                <w:rFonts w:ascii="Times New Roman" w:hAnsi="Times New Roman" w:cs="Times New Roman"/>
                <w:sz w:val="24"/>
                <w:szCs w:val="24"/>
                <w:lang w:eastAsia="hu-HU"/>
              </w:rPr>
              <w:t>155</w:t>
            </w:r>
          </w:p>
        </w:tc>
        <w:tc>
          <w:tcPr>
            <w:tcW w:w="3301" w:type="dxa"/>
            <w:vAlign w:val="center"/>
          </w:tcPr>
          <w:p w:rsidR="00A21847" w:rsidRPr="008525A7" w:rsidRDefault="00A21847" w:rsidP="008525A7">
            <w:pPr>
              <w:spacing w:before="100" w:beforeAutospacing="1"/>
              <w:jc w:val="center"/>
              <w:rPr>
                <w:rFonts w:ascii="Times New Roman" w:hAnsi="Times New Roman" w:cs="Times New Roman"/>
                <w:sz w:val="24"/>
                <w:szCs w:val="24"/>
                <w:lang w:eastAsia="hu-HU"/>
              </w:rPr>
            </w:pPr>
            <w:r>
              <w:rPr>
                <w:rFonts w:ascii="Times New Roman" w:hAnsi="Times New Roman" w:cs="Times New Roman"/>
                <w:sz w:val="24"/>
                <w:szCs w:val="24"/>
                <w:lang w:eastAsia="hu-HU"/>
              </w:rPr>
              <w:t>38</w:t>
            </w:r>
          </w:p>
        </w:tc>
      </w:tr>
      <w:tr w:rsidR="00A21847" w:rsidRPr="0027501F">
        <w:tc>
          <w:tcPr>
            <w:tcW w:w="3197" w:type="dxa"/>
            <w:vAlign w:val="center"/>
          </w:tcPr>
          <w:p w:rsidR="00A21847" w:rsidRPr="008525A7" w:rsidRDefault="00A21847" w:rsidP="008525A7">
            <w:pPr>
              <w:spacing w:before="100" w:beforeAutospacing="1"/>
              <w:jc w:val="center"/>
              <w:rPr>
                <w:rFonts w:ascii="Times New Roman" w:hAnsi="Times New Roman" w:cs="Times New Roman"/>
                <w:sz w:val="24"/>
                <w:szCs w:val="24"/>
                <w:lang w:eastAsia="hu-HU"/>
              </w:rPr>
            </w:pPr>
            <w:r>
              <w:rPr>
                <w:rFonts w:ascii="Times New Roman" w:hAnsi="Times New Roman" w:cs="Times New Roman"/>
                <w:sz w:val="24"/>
                <w:szCs w:val="24"/>
                <w:lang w:eastAsia="hu-HU"/>
              </w:rPr>
              <w:t>2011/2012</w:t>
            </w:r>
          </w:p>
        </w:tc>
        <w:tc>
          <w:tcPr>
            <w:tcW w:w="2790" w:type="dxa"/>
            <w:vAlign w:val="center"/>
          </w:tcPr>
          <w:p w:rsidR="00A21847" w:rsidRPr="008525A7" w:rsidRDefault="00A21847" w:rsidP="008525A7">
            <w:pPr>
              <w:spacing w:before="100" w:beforeAutospacing="1"/>
              <w:jc w:val="center"/>
              <w:rPr>
                <w:rFonts w:ascii="Times New Roman" w:hAnsi="Times New Roman" w:cs="Times New Roman"/>
                <w:sz w:val="24"/>
                <w:szCs w:val="24"/>
                <w:lang w:eastAsia="hu-HU"/>
              </w:rPr>
            </w:pPr>
            <w:r>
              <w:rPr>
                <w:rFonts w:ascii="Times New Roman" w:hAnsi="Times New Roman" w:cs="Times New Roman"/>
                <w:sz w:val="24"/>
                <w:szCs w:val="24"/>
                <w:lang w:eastAsia="hu-HU"/>
              </w:rPr>
              <w:t>158</w:t>
            </w:r>
          </w:p>
        </w:tc>
        <w:tc>
          <w:tcPr>
            <w:tcW w:w="3301" w:type="dxa"/>
            <w:vAlign w:val="center"/>
          </w:tcPr>
          <w:p w:rsidR="00A21847" w:rsidRPr="008525A7" w:rsidRDefault="00A21847" w:rsidP="008525A7">
            <w:pPr>
              <w:spacing w:before="100" w:beforeAutospacing="1"/>
              <w:jc w:val="center"/>
              <w:rPr>
                <w:rFonts w:ascii="Times New Roman" w:hAnsi="Times New Roman" w:cs="Times New Roman"/>
                <w:sz w:val="24"/>
                <w:szCs w:val="24"/>
                <w:lang w:eastAsia="hu-HU"/>
              </w:rPr>
            </w:pPr>
            <w:r>
              <w:rPr>
                <w:rFonts w:ascii="Times New Roman" w:hAnsi="Times New Roman" w:cs="Times New Roman"/>
                <w:sz w:val="24"/>
                <w:szCs w:val="24"/>
                <w:lang w:eastAsia="hu-HU"/>
              </w:rPr>
              <w:t>31</w:t>
            </w:r>
          </w:p>
        </w:tc>
      </w:tr>
      <w:tr w:rsidR="00A21847" w:rsidRPr="0027501F">
        <w:tc>
          <w:tcPr>
            <w:tcW w:w="3197" w:type="dxa"/>
            <w:vAlign w:val="center"/>
          </w:tcPr>
          <w:p w:rsidR="00A21847" w:rsidRPr="008525A7" w:rsidRDefault="00A21847" w:rsidP="008525A7">
            <w:pPr>
              <w:spacing w:before="100" w:beforeAutospacing="1"/>
              <w:jc w:val="center"/>
              <w:rPr>
                <w:rFonts w:ascii="Times New Roman" w:hAnsi="Times New Roman" w:cs="Times New Roman"/>
                <w:sz w:val="24"/>
                <w:szCs w:val="24"/>
                <w:lang w:eastAsia="hu-HU"/>
              </w:rPr>
            </w:pPr>
            <w:r w:rsidRPr="008525A7">
              <w:rPr>
                <w:rFonts w:ascii="Times New Roman" w:hAnsi="Times New Roman" w:cs="Times New Roman"/>
                <w:sz w:val="24"/>
                <w:szCs w:val="24"/>
                <w:lang w:eastAsia="hu-HU"/>
              </w:rPr>
              <w:t>2012/2013</w:t>
            </w:r>
          </w:p>
        </w:tc>
        <w:tc>
          <w:tcPr>
            <w:tcW w:w="2790" w:type="dxa"/>
            <w:vAlign w:val="center"/>
          </w:tcPr>
          <w:p w:rsidR="00A21847" w:rsidRPr="008525A7" w:rsidRDefault="00A21847" w:rsidP="008525A7">
            <w:pPr>
              <w:spacing w:before="100" w:beforeAutospacing="1"/>
              <w:jc w:val="center"/>
              <w:rPr>
                <w:rFonts w:ascii="Times New Roman" w:hAnsi="Times New Roman" w:cs="Times New Roman"/>
                <w:sz w:val="24"/>
                <w:szCs w:val="24"/>
                <w:lang w:eastAsia="hu-HU"/>
              </w:rPr>
            </w:pPr>
            <w:r w:rsidRPr="008525A7">
              <w:rPr>
                <w:rFonts w:ascii="Times New Roman" w:hAnsi="Times New Roman" w:cs="Times New Roman"/>
                <w:sz w:val="24"/>
                <w:szCs w:val="24"/>
                <w:lang w:eastAsia="hu-HU"/>
              </w:rPr>
              <w:t>125</w:t>
            </w:r>
          </w:p>
        </w:tc>
        <w:tc>
          <w:tcPr>
            <w:tcW w:w="3301" w:type="dxa"/>
            <w:vAlign w:val="center"/>
          </w:tcPr>
          <w:p w:rsidR="00A21847" w:rsidRPr="008525A7" w:rsidRDefault="00A21847" w:rsidP="008525A7">
            <w:pPr>
              <w:spacing w:before="100" w:beforeAutospacing="1"/>
              <w:jc w:val="center"/>
              <w:rPr>
                <w:rFonts w:ascii="Times New Roman" w:hAnsi="Times New Roman" w:cs="Times New Roman"/>
                <w:sz w:val="24"/>
                <w:szCs w:val="24"/>
                <w:lang w:eastAsia="hu-HU"/>
              </w:rPr>
            </w:pPr>
            <w:r w:rsidRPr="008525A7">
              <w:rPr>
                <w:rFonts w:ascii="Times New Roman" w:hAnsi="Times New Roman" w:cs="Times New Roman"/>
                <w:sz w:val="24"/>
                <w:szCs w:val="24"/>
                <w:lang w:eastAsia="hu-HU"/>
              </w:rPr>
              <w:t>44</w:t>
            </w:r>
          </w:p>
        </w:tc>
      </w:tr>
      <w:tr w:rsidR="00A21847" w:rsidRPr="0027501F">
        <w:tc>
          <w:tcPr>
            <w:tcW w:w="3197" w:type="dxa"/>
            <w:vAlign w:val="center"/>
          </w:tcPr>
          <w:p w:rsidR="00A21847" w:rsidRPr="008525A7" w:rsidRDefault="00A21847" w:rsidP="008525A7">
            <w:pPr>
              <w:spacing w:before="100" w:beforeAutospacing="1"/>
              <w:jc w:val="center"/>
              <w:rPr>
                <w:rFonts w:ascii="Times New Roman" w:hAnsi="Times New Roman" w:cs="Times New Roman"/>
                <w:sz w:val="24"/>
                <w:szCs w:val="24"/>
                <w:lang w:eastAsia="hu-HU"/>
              </w:rPr>
            </w:pPr>
            <w:r w:rsidRPr="008525A7">
              <w:rPr>
                <w:rFonts w:ascii="Times New Roman" w:hAnsi="Times New Roman" w:cs="Times New Roman"/>
                <w:sz w:val="24"/>
                <w:szCs w:val="24"/>
                <w:lang w:eastAsia="hu-HU"/>
              </w:rPr>
              <w:t>2013/2014</w:t>
            </w:r>
          </w:p>
        </w:tc>
        <w:tc>
          <w:tcPr>
            <w:tcW w:w="2790" w:type="dxa"/>
            <w:vAlign w:val="center"/>
          </w:tcPr>
          <w:p w:rsidR="00A21847" w:rsidRPr="008525A7" w:rsidRDefault="00A21847" w:rsidP="008525A7">
            <w:pPr>
              <w:spacing w:before="100" w:beforeAutospacing="1"/>
              <w:jc w:val="center"/>
              <w:rPr>
                <w:rFonts w:ascii="Times New Roman" w:hAnsi="Times New Roman" w:cs="Times New Roman"/>
                <w:sz w:val="24"/>
                <w:szCs w:val="24"/>
                <w:lang w:eastAsia="hu-HU"/>
              </w:rPr>
            </w:pPr>
            <w:r w:rsidRPr="008525A7">
              <w:rPr>
                <w:rFonts w:ascii="Times New Roman" w:hAnsi="Times New Roman" w:cs="Times New Roman"/>
                <w:sz w:val="24"/>
                <w:szCs w:val="24"/>
                <w:lang w:eastAsia="hu-HU"/>
              </w:rPr>
              <w:t>107</w:t>
            </w:r>
          </w:p>
        </w:tc>
        <w:tc>
          <w:tcPr>
            <w:tcW w:w="3301" w:type="dxa"/>
            <w:vAlign w:val="center"/>
          </w:tcPr>
          <w:p w:rsidR="00A21847" w:rsidRPr="008525A7" w:rsidRDefault="00A21847" w:rsidP="008525A7">
            <w:pPr>
              <w:spacing w:before="100" w:beforeAutospacing="1"/>
              <w:jc w:val="center"/>
              <w:rPr>
                <w:rFonts w:ascii="Times New Roman" w:hAnsi="Times New Roman" w:cs="Times New Roman"/>
                <w:sz w:val="24"/>
                <w:szCs w:val="24"/>
                <w:lang w:eastAsia="hu-HU"/>
              </w:rPr>
            </w:pPr>
            <w:r w:rsidRPr="008525A7">
              <w:rPr>
                <w:rFonts w:ascii="Times New Roman" w:hAnsi="Times New Roman" w:cs="Times New Roman"/>
                <w:sz w:val="24"/>
                <w:szCs w:val="24"/>
                <w:lang w:eastAsia="hu-HU"/>
              </w:rPr>
              <w:t>46</w:t>
            </w:r>
          </w:p>
        </w:tc>
      </w:tr>
    </w:tbl>
    <w:p w:rsidR="00A21847" w:rsidRPr="008525A7" w:rsidRDefault="00A21847" w:rsidP="008525A7">
      <w:pPr>
        <w:spacing w:before="100" w:beforeAutospacing="1" w:after="100" w:afterAutospacing="1" w:line="240" w:lineRule="auto"/>
        <w:jc w:val="both"/>
        <w:rPr>
          <w:rFonts w:ascii="Times New Roman" w:hAnsi="Times New Roman" w:cs="Times New Roman"/>
          <w:sz w:val="24"/>
          <w:szCs w:val="24"/>
          <w:lang w:eastAsia="hu-HU"/>
        </w:rPr>
      </w:pPr>
      <w:r w:rsidRPr="008525A7">
        <w:rPr>
          <w:rFonts w:ascii="Times New Roman" w:hAnsi="Times New Roman" w:cs="Times New Roman"/>
          <w:sz w:val="24"/>
          <w:szCs w:val="24"/>
          <w:lang w:eastAsia="hu-HU"/>
        </w:rPr>
        <w:t xml:space="preserve">A </w:t>
      </w:r>
      <w:r>
        <w:rPr>
          <w:rFonts w:ascii="Times New Roman" w:hAnsi="Times New Roman" w:cs="Times New Roman"/>
          <w:sz w:val="24"/>
          <w:szCs w:val="24"/>
          <w:lang w:eastAsia="hu-HU"/>
        </w:rPr>
        <w:t xml:space="preserve">hátrányos helyzetűek tekintetében a </w:t>
      </w:r>
      <w:r w:rsidRPr="008525A7">
        <w:rPr>
          <w:rFonts w:ascii="Times New Roman" w:hAnsi="Times New Roman" w:cs="Times New Roman"/>
          <w:sz w:val="24"/>
          <w:szCs w:val="24"/>
          <w:lang w:eastAsia="hu-HU"/>
        </w:rPr>
        <w:t>számok csökkenése a</w:t>
      </w:r>
      <w:r>
        <w:rPr>
          <w:rFonts w:ascii="Times New Roman" w:hAnsi="Times New Roman" w:cs="Times New Roman"/>
          <w:sz w:val="24"/>
          <w:szCs w:val="24"/>
          <w:lang w:eastAsia="hu-HU"/>
        </w:rPr>
        <w:t xml:space="preserve"> törvényi változások következménye </w:t>
      </w:r>
      <w:r w:rsidRPr="008525A7">
        <w:rPr>
          <w:rFonts w:ascii="Times New Roman" w:hAnsi="Times New Roman" w:cs="Times New Roman"/>
          <w:sz w:val="24"/>
          <w:szCs w:val="24"/>
          <w:lang w:eastAsia="hu-HU"/>
        </w:rPr>
        <w:t>.</w:t>
      </w:r>
    </w:p>
    <w:p w:rsidR="00A21847" w:rsidRDefault="00A21847" w:rsidP="00E611CB">
      <w:pPr>
        <w:spacing w:before="100" w:beforeAutospacing="1" w:after="100" w:afterAutospacing="1" w:line="240" w:lineRule="auto"/>
        <w:jc w:val="both"/>
        <w:rPr>
          <w:rFonts w:ascii="Times New Roman" w:hAnsi="Times New Roman" w:cs="Times New Roman"/>
          <w:sz w:val="24"/>
          <w:szCs w:val="24"/>
          <w:lang w:eastAsia="hu-HU"/>
        </w:rPr>
      </w:pPr>
      <w:r w:rsidRPr="008525A7">
        <w:rPr>
          <w:rFonts w:ascii="Times New Roman" w:hAnsi="Times New Roman" w:cs="Times New Roman"/>
          <w:sz w:val="24"/>
          <w:szCs w:val="24"/>
          <w:lang w:eastAsia="hu-HU"/>
        </w:rPr>
        <w:t>Az osztályfőnökök odafigyelő munkája, precíz levelezése ellenére is nagyon magas az igazolatlan mulasztások száma.150 diák esetében 450 levelet küldtek el az o</w:t>
      </w:r>
      <w:r>
        <w:rPr>
          <w:rFonts w:ascii="Times New Roman" w:hAnsi="Times New Roman" w:cs="Times New Roman"/>
          <w:sz w:val="24"/>
          <w:szCs w:val="24"/>
          <w:lang w:eastAsia="hu-HU"/>
        </w:rPr>
        <w:t>sztályfőnökök (ebből vannak notó</w:t>
      </w:r>
      <w:r w:rsidRPr="008525A7">
        <w:rPr>
          <w:rFonts w:ascii="Times New Roman" w:hAnsi="Times New Roman" w:cs="Times New Roman"/>
          <w:sz w:val="24"/>
          <w:szCs w:val="24"/>
          <w:lang w:eastAsia="hu-HU"/>
        </w:rPr>
        <w:t>rius mulasztók).</w:t>
      </w:r>
    </w:p>
    <w:p w:rsidR="00A21847" w:rsidRPr="008525A7" w:rsidRDefault="00A21847" w:rsidP="00E611CB">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A tapasztalatok azt mutatják, hogy a szülők próbálnak együttműködni, de a gyermekek nem minden esetben hallgatnak a szülői szóra. Igyekszik iskolánk mindent megtenni hogy a  mulasztások száma csökkenjen és minden diák eleget tegyen a tankötelezettség szabályainak.</w:t>
      </w:r>
      <w:r w:rsidRPr="008525A7">
        <w:rPr>
          <w:rFonts w:ascii="Times New Roman" w:hAnsi="Times New Roman" w:cs="Times New Roman"/>
          <w:sz w:val="24"/>
          <w:szCs w:val="24"/>
          <w:lang w:eastAsia="hu-HU"/>
        </w:rPr>
        <w:t xml:space="preserve"> </w:t>
      </w:r>
      <w:r>
        <w:rPr>
          <w:rFonts w:ascii="Times New Roman" w:hAnsi="Times New Roman" w:cs="Times New Roman"/>
          <w:sz w:val="24"/>
          <w:szCs w:val="24"/>
          <w:lang w:eastAsia="hu-HU"/>
        </w:rPr>
        <w:t xml:space="preserve"> </w:t>
      </w:r>
    </w:p>
    <w:p w:rsidR="00A21847" w:rsidRPr="008525A7" w:rsidRDefault="00A21847" w:rsidP="00E611CB">
      <w:pPr>
        <w:spacing w:before="100" w:beforeAutospacing="1" w:after="100" w:afterAutospacing="1" w:line="240" w:lineRule="auto"/>
        <w:jc w:val="both"/>
        <w:rPr>
          <w:rFonts w:ascii="Times New Roman" w:hAnsi="Times New Roman" w:cs="Times New Roman"/>
          <w:sz w:val="24"/>
          <w:szCs w:val="24"/>
          <w:lang w:eastAsia="hu-HU"/>
        </w:rPr>
      </w:pPr>
      <w:r w:rsidRPr="008525A7">
        <w:rPr>
          <w:rFonts w:ascii="Times New Roman" w:hAnsi="Times New Roman" w:cs="Times New Roman"/>
          <w:sz w:val="24"/>
          <w:szCs w:val="24"/>
          <w:lang w:eastAsia="hu-HU"/>
        </w:rPr>
        <w:t>Az intézményünkben működő pszichológiai szolgáltatás nagy érdeklődésre tart számot. Három-négy hetente érkezik hozzánk Ábel Krisztina, pszichológus. Nagyon szeretik a gyerekek, a beszélgetésekre a tanulók önkéntes jelentkezés alapján mennek. 1-2 alkalommal fordult elő, hogy az osztályfőnök ajánlásával ke</w:t>
      </w:r>
      <w:r>
        <w:rPr>
          <w:rFonts w:ascii="Times New Roman" w:hAnsi="Times New Roman" w:cs="Times New Roman"/>
          <w:sz w:val="24"/>
          <w:szCs w:val="24"/>
          <w:lang w:eastAsia="hu-HU"/>
        </w:rPr>
        <w:t>reste fel a pszichológust</w:t>
      </w:r>
      <w:r w:rsidRPr="008525A7">
        <w:rPr>
          <w:rFonts w:ascii="Times New Roman" w:hAnsi="Times New Roman" w:cs="Times New Roman"/>
          <w:sz w:val="24"/>
          <w:szCs w:val="24"/>
          <w:lang w:eastAsia="hu-HU"/>
        </w:rPr>
        <w:t xml:space="preserve"> diák. A pszichológus a félév során 4 alkalommal 22 diákkal foglalkozott</w:t>
      </w:r>
      <w:r>
        <w:rPr>
          <w:rFonts w:ascii="Times New Roman" w:hAnsi="Times New Roman" w:cs="Times New Roman"/>
          <w:sz w:val="24"/>
          <w:szCs w:val="24"/>
          <w:lang w:eastAsia="hu-HU"/>
        </w:rPr>
        <w:t>.</w:t>
      </w:r>
    </w:p>
    <w:p w:rsidR="00A21847" w:rsidRPr="008525A7" w:rsidRDefault="00A21847" w:rsidP="00E611CB">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F</w:t>
      </w:r>
      <w:r w:rsidRPr="008525A7">
        <w:rPr>
          <w:rFonts w:ascii="Times New Roman" w:hAnsi="Times New Roman" w:cs="Times New Roman"/>
          <w:sz w:val="24"/>
          <w:szCs w:val="24"/>
          <w:lang w:eastAsia="hu-HU"/>
        </w:rPr>
        <w:t>okozott problémák mutatkoztak a párkapcsolat, szexualitás terén, amely részben a tájékozatlanságra, felelőtlenségre, „ a velem nem történhet meg”-re illetve a rossz szülő-gyerek kapcsol</w:t>
      </w:r>
      <w:r>
        <w:rPr>
          <w:rFonts w:ascii="Times New Roman" w:hAnsi="Times New Roman" w:cs="Times New Roman"/>
          <w:sz w:val="24"/>
          <w:szCs w:val="24"/>
          <w:lang w:eastAsia="hu-HU"/>
        </w:rPr>
        <w:t>atra vezethető vissza. Fontos feladatnak tekintjük</w:t>
      </w:r>
      <w:r w:rsidRPr="008525A7">
        <w:rPr>
          <w:rFonts w:ascii="Times New Roman" w:hAnsi="Times New Roman" w:cs="Times New Roman"/>
          <w:sz w:val="24"/>
          <w:szCs w:val="24"/>
          <w:lang w:eastAsia="hu-HU"/>
        </w:rPr>
        <w:t xml:space="preserve"> a preventív előadások (AHA-program, védőnők meghívása, felvilágosító óra) megszervezését. </w:t>
      </w:r>
    </w:p>
    <w:p w:rsidR="00A21847" w:rsidRPr="008525A7" w:rsidRDefault="00A21847" w:rsidP="00E611CB">
      <w:pPr>
        <w:spacing w:before="100" w:beforeAutospacing="1" w:after="100" w:afterAutospacing="1" w:line="240" w:lineRule="auto"/>
        <w:jc w:val="both"/>
        <w:rPr>
          <w:rFonts w:ascii="Times New Roman" w:hAnsi="Times New Roman" w:cs="Times New Roman"/>
          <w:sz w:val="24"/>
          <w:szCs w:val="24"/>
          <w:lang w:eastAsia="hu-HU"/>
        </w:rPr>
      </w:pPr>
      <w:r w:rsidRPr="008525A7">
        <w:rPr>
          <w:rFonts w:ascii="Times New Roman" w:hAnsi="Times New Roman" w:cs="Times New Roman"/>
          <w:sz w:val="24"/>
          <w:szCs w:val="24"/>
          <w:lang w:eastAsia="hu-HU"/>
        </w:rPr>
        <w:t xml:space="preserve">Egyre nagyobb feladat hárul </w:t>
      </w:r>
      <w:r>
        <w:rPr>
          <w:rFonts w:ascii="Times New Roman" w:hAnsi="Times New Roman" w:cs="Times New Roman"/>
          <w:sz w:val="24"/>
          <w:szCs w:val="24"/>
          <w:lang w:eastAsia="hu-HU"/>
        </w:rPr>
        <w:t xml:space="preserve"> az ifjúságvédelem területére. Olyan problémákkal találkozunk, egyre gyakrabban, amelyek megoldását  az iskolára hárítják a szülők.</w:t>
      </w:r>
    </w:p>
    <w:p w:rsidR="00A21847" w:rsidRPr="00A9779C" w:rsidRDefault="00A21847" w:rsidP="008525A7">
      <w:pPr>
        <w:spacing w:before="100" w:beforeAutospacing="1" w:after="100" w:afterAutospacing="1" w:line="240" w:lineRule="auto"/>
        <w:ind w:firstLine="142"/>
        <w:jc w:val="both"/>
        <w:rPr>
          <w:rFonts w:ascii="Times New Roman" w:hAnsi="Times New Roman" w:cs="Times New Roman"/>
          <w:b/>
          <w:bCs/>
          <w:sz w:val="24"/>
          <w:szCs w:val="24"/>
          <w:lang w:eastAsia="hu-HU"/>
        </w:rPr>
      </w:pPr>
      <w:r w:rsidRPr="00A9779C">
        <w:rPr>
          <w:rFonts w:ascii="Times New Roman" w:hAnsi="Times New Roman" w:cs="Times New Roman"/>
          <w:b/>
          <w:bCs/>
          <w:sz w:val="24"/>
          <w:szCs w:val="24"/>
          <w:lang w:eastAsia="hu-HU"/>
        </w:rPr>
        <w:t>Problémák:</w:t>
      </w:r>
    </w:p>
    <w:p w:rsidR="00A21847" w:rsidRPr="008525A7" w:rsidRDefault="00A21847" w:rsidP="00E611CB">
      <w:pPr>
        <w:spacing w:before="100" w:beforeAutospacing="1" w:after="100" w:afterAutospacing="1" w:line="240" w:lineRule="auto"/>
        <w:jc w:val="both"/>
        <w:rPr>
          <w:rFonts w:ascii="Times New Roman" w:hAnsi="Times New Roman" w:cs="Times New Roman"/>
          <w:sz w:val="24"/>
          <w:szCs w:val="24"/>
          <w:lang w:eastAsia="hu-HU"/>
        </w:rPr>
      </w:pPr>
      <w:r w:rsidRPr="008525A7">
        <w:rPr>
          <w:rFonts w:ascii="Times New Roman" w:hAnsi="Times New Roman" w:cs="Times New Roman"/>
          <w:sz w:val="24"/>
          <w:szCs w:val="24"/>
          <w:lang w:eastAsia="hu-HU"/>
        </w:rPr>
        <w:t>A legnagyo</w:t>
      </w:r>
      <w:r>
        <w:rPr>
          <w:rFonts w:ascii="Times New Roman" w:hAnsi="Times New Roman" w:cs="Times New Roman"/>
          <w:sz w:val="24"/>
          <w:szCs w:val="24"/>
          <w:lang w:eastAsia="hu-HU"/>
        </w:rPr>
        <w:t>bb probléma a nem megfelelő szülői háttér. S</w:t>
      </w:r>
      <w:r w:rsidRPr="008525A7">
        <w:rPr>
          <w:rFonts w:ascii="Times New Roman" w:hAnsi="Times New Roman" w:cs="Times New Roman"/>
          <w:sz w:val="24"/>
          <w:szCs w:val="24"/>
          <w:lang w:eastAsia="hu-HU"/>
        </w:rPr>
        <w:t xml:space="preserve">zinte alig van olyan tanuló, aki normális </w:t>
      </w:r>
      <w:r>
        <w:rPr>
          <w:rFonts w:ascii="Times New Roman" w:hAnsi="Times New Roman" w:cs="Times New Roman"/>
          <w:sz w:val="24"/>
          <w:szCs w:val="24"/>
          <w:lang w:eastAsia="hu-HU"/>
        </w:rPr>
        <w:t>kapcsolatban van szüleivel, akik</w:t>
      </w:r>
      <w:r w:rsidRPr="008525A7">
        <w:rPr>
          <w:rFonts w:ascii="Times New Roman" w:hAnsi="Times New Roman" w:cs="Times New Roman"/>
          <w:sz w:val="24"/>
          <w:szCs w:val="24"/>
          <w:lang w:eastAsia="hu-HU"/>
        </w:rPr>
        <w:t xml:space="preserve"> megfelelően tudnak vele törődni és nincs egészségügyi, mentális vagy egyé</w:t>
      </w:r>
      <w:r>
        <w:rPr>
          <w:rFonts w:ascii="Times New Roman" w:hAnsi="Times New Roman" w:cs="Times New Roman"/>
          <w:sz w:val="24"/>
          <w:szCs w:val="24"/>
          <w:lang w:eastAsia="hu-HU"/>
        </w:rPr>
        <w:t xml:space="preserve">b problémája. </w:t>
      </w:r>
    </w:p>
    <w:p w:rsidR="00A21847" w:rsidRPr="008525A7" w:rsidRDefault="00A21847" w:rsidP="0035285C">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Fontosnak tartjuk</w:t>
      </w:r>
      <w:r w:rsidRPr="008525A7">
        <w:rPr>
          <w:rFonts w:ascii="Times New Roman" w:hAnsi="Times New Roman" w:cs="Times New Roman"/>
          <w:sz w:val="24"/>
          <w:szCs w:val="24"/>
          <w:lang w:eastAsia="hu-HU"/>
        </w:rPr>
        <w:t xml:space="preserve"> a </w:t>
      </w:r>
      <w:r>
        <w:rPr>
          <w:rFonts w:ascii="Times New Roman" w:hAnsi="Times New Roman" w:cs="Times New Roman"/>
          <w:sz w:val="24"/>
          <w:szCs w:val="24"/>
          <w:lang w:eastAsia="hu-HU"/>
        </w:rPr>
        <w:t>problémákkal küszködő tanulóinkra</w:t>
      </w:r>
      <w:r w:rsidRPr="008525A7">
        <w:rPr>
          <w:rFonts w:ascii="Times New Roman" w:hAnsi="Times New Roman" w:cs="Times New Roman"/>
          <w:sz w:val="24"/>
          <w:szCs w:val="24"/>
          <w:lang w:eastAsia="hu-HU"/>
        </w:rPr>
        <w:t xml:space="preserve"> való odafigyelést, a meghallgatást, a tanácsokkal való iránymutatást. Sokszor elegendő a feszültség oldásához, ha a tanuló elmondhatja a gondjait. </w:t>
      </w:r>
    </w:p>
    <w:p w:rsidR="00A21847" w:rsidRPr="00A9779C" w:rsidRDefault="00A21847" w:rsidP="0035285C">
      <w:pPr>
        <w:spacing w:before="100" w:beforeAutospacing="1" w:after="100" w:afterAutospacing="1" w:line="240" w:lineRule="auto"/>
        <w:jc w:val="both"/>
        <w:rPr>
          <w:rFonts w:ascii="Times New Roman" w:hAnsi="Times New Roman" w:cs="Times New Roman"/>
          <w:b/>
          <w:bCs/>
          <w:sz w:val="24"/>
          <w:szCs w:val="24"/>
          <w:lang w:eastAsia="hu-HU"/>
        </w:rPr>
      </w:pPr>
      <w:r w:rsidRPr="00A9779C">
        <w:rPr>
          <w:rFonts w:ascii="Times New Roman" w:hAnsi="Times New Roman" w:cs="Times New Roman"/>
          <w:b/>
          <w:bCs/>
          <w:sz w:val="24"/>
          <w:szCs w:val="24"/>
          <w:lang w:eastAsia="hu-HU"/>
        </w:rPr>
        <w:lastRenderedPageBreak/>
        <w:t>Az iskola sajátos nevelési igényű és beilleszkedési, tanulási, magatartási nehézséggel küzdő tanulók számának alakulása:</w:t>
      </w:r>
    </w:p>
    <w:p w:rsidR="00A21847" w:rsidRPr="008525A7" w:rsidRDefault="00A21847" w:rsidP="008525A7">
      <w:pPr>
        <w:spacing w:before="100" w:beforeAutospacing="1" w:after="100" w:afterAutospacing="1" w:line="240" w:lineRule="auto"/>
        <w:ind w:firstLine="142"/>
        <w:jc w:val="both"/>
        <w:rPr>
          <w:rFonts w:ascii="Times New Roman" w:hAnsi="Times New Roman" w:cs="Times New Roman"/>
          <w:sz w:val="24"/>
          <w:szCs w:val="24"/>
          <w:lang w:eastAsia="hu-HU"/>
        </w:rPr>
      </w:pPr>
      <w:r w:rsidRPr="008525A7">
        <w:rPr>
          <w:rFonts w:ascii="Times New Roman" w:hAnsi="Times New Roman" w:cs="Times New Roman"/>
          <w:sz w:val="24"/>
          <w:szCs w:val="24"/>
          <w:u w:val="single"/>
          <w:lang w:eastAsia="hu-HU"/>
        </w:rPr>
        <w:t>SNI</w:t>
      </w:r>
    </w:p>
    <w:p w:rsidR="00A21847" w:rsidRPr="008525A7" w:rsidRDefault="00A21847" w:rsidP="0035285C">
      <w:pPr>
        <w:spacing w:before="100" w:beforeAutospacing="1" w:after="100" w:afterAutospacing="1" w:line="240" w:lineRule="auto"/>
        <w:jc w:val="both"/>
        <w:rPr>
          <w:rFonts w:ascii="Times New Roman" w:hAnsi="Times New Roman" w:cs="Times New Roman"/>
          <w:sz w:val="24"/>
          <w:szCs w:val="24"/>
          <w:lang w:eastAsia="hu-HU"/>
        </w:rPr>
      </w:pPr>
      <w:r w:rsidRPr="008525A7">
        <w:rPr>
          <w:rFonts w:ascii="Times New Roman" w:hAnsi="Times New Roman" w:cs="Times New Roman"/>
          <w:sz w:val="24"/>
          <w:szCs w:val="24"/>
          <w:lang w:eastAsia="hu-HU"/>
        </w:rPr>
        <w:t>A fejlesztő csoport létszáma a tanév elején 22 fő volt, majd néhány kisebb változás után ismét 22 tanuló tartozik ide. A tanulók nagy része Sajátos Nevelési Igényű (16 fő) és 6 tanuló Beilleszkedési, Tanulási és Magatartási Nehézséggel küzd.</w:t>
      </w:r>
    </w:p>
    <w:p w:rsidR="00A21847" w:rsidRPr="008525A7" w:rsidRDefault="00A21847" w:rsidP="0035285C">
      <w:pPr>
        <w:spacing w:before="100" w:beforeAutospacing="1" w:after="100" w:afterAutospacing="1" w:line="240" w:lineRule="auto"/>
        <w:jc w:val="both"/>
        <w:rPr>
          <w:rFonts w:ascii="Times New Roman" w:hAnsi="Times New Roman" w:cs="Times New Roman"/>
          <w:sz w:val="24"/>
          <w:szCs w:val="24"/>
          <w:lang w:eastAsia="hu-HU"/>
        </w:rPr>
      </w:pPr>
      <w:r w:rsidRPr="008525A7">
        <w:rPr>
          <w:rFonts w:ascii="Times New Roman" w:hAnsi="Times New Roman" w:cs="Times New Roman"/>
          <w:sz w:val="24"/>
          <w:szCs w:val="24"/>
          <w:lang w:eastAsia="hu-HU"/>
        </w:rPr>
        <w:t>A csoportok kissé nehezen alakultak ki, hiszen minden tanuló egyéni sajátosságokkal (nehézségekkel és erősségekkel) rendelkezik, nem lehet elsődleges csoportformáló szempont a szabadidő. Sok diák belátta, hogy egy megfelelő (pl. érettségire gyakorló) csoportban, esetleg egyéni foglalkozáson nagyobb eséllyel szerez jó érdemjegyet, illetve sikeresebb érettségi vizsgát tehet.</w:t>
      </w:r>
    </w:p>
    <w:p w:rsidR="00A21847" w:rsidRPr="008525A7" w:rsidRDefault="00A21847" w:rsidP="008525A7">
      <w:pPr>
        <w:spacing w:before="100" w:beforeAutospacing="1" w:after="100" w:afterAutospacing="1" w:line="240" w:lineRule="auto"/>
        <w:ind w:firstLine="142"/>
        <w:jc w:val="both"/>
        <w:rPr>
          <w:rFonts w:ascii="Times New Roman" w:hAnsi="Times New Roman" w:cs="Times New Roman"/>
          <w:sz w:val="24"/>
          <w:szCs w:val="24"/>
          <w:lang w:eastAsia="hu-HU"/>
        </w:rPr>
      </w:pPr>
      <w:r w:rsidRPr="008525A7">
        <w:rPr>
          <w:rFonts w:ascii="Times New Roman" w:hAnsi="Times New Roman" w:cs="Times New Roman"/>
          <w:sz w:val="24"/>
          <w:szCs w:val="24"/>
          <w:u w:val="single"/>
          <w:lang w:eastAsia="hu-HU"/>
        </w:rPr>
        <w:t>BTMN</w:t>
      </w:r>
    </w:p>
    <w:p w:rsidR="00A21847" w:rsidRPr="007142DD" w:rsidRDefault="00A21847" w:rsidP="0035285C">
      <w:pPr>
        <w:spacing w:before="100" w:beforeAutospacing="1" w:after="100" w:afterAutospacing="1" w:line="240" w:lineRule="auto"/>
        <w:jc w:val="both"/>
        <w:rPr>
          <w:rFonts w:ascii="Times New Roman" w:hAnsi="Times New Roman" w:cs="Times New Roman"/>
          <w:sz w:val="24"/>
          <w:szCs w:val="24"/>
          <w:lang w:eastAsia="hu-HU"/>
        </w:rPr>
      </w:pPr>
      <w:r w:rsidRPr="008525A7">
        <w:rPr>
          <w:rFonts w:ascii="Times New Roman" w:hAnsi="Times New Roman" w:cs="Times New Roman"/>
          <w:sz w:val="24"/>
          <w:szCs w:val="24"/>
          <w:lang w:eastAsia="hu-HU"/>
        </w:rPr>
        <w:t>A tanulók év eleji létszáma 26. Évközben eltávozott 1 tanuló, kimaradt az iskolából. Jelenleg 25 tanuló fejlesztése történik heti 10 órában.</w:t>
      </w:r>
      <w:r w:rsidRPr="007142DD">
        <w:rPr>
          <w:rFonts w:ascii="Times New Roman" w:hAnsi="Times New Roman" w:cs="Times New Roman"/>
          <w:sz w:val="24"/>
          <w:szCs w:val="24"/>
          <w:lang w:eastAsia="hu-HU"/>
        </w:rPr>
        <w:t> </w:t>
      </w:r>
    </w:p>
    <w:p w:rsidR="00A21847" w:rsidRPr="007142DD" w:rsidRDefault="00A21847" w:rsidP="00FB7FB1">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Be</w:t>
      </w:r>
      <w:r>
        <w:rPr>
          <w:rFonts w:ascii="Times New Roman" w:hAnsi="Times New Roman" w:cs="Times New Roman"/>
          <w:sz w:val="24"/>
          <w:szCs w:val="24"/>
          <w:lang w:eastAsia="hu-HU"/>
        </w:rPr>
        <w:t xml:space="preserve">számoló folytatásaként </w:t>
      </w:r>
      <w:r w:rsidRPr="007142DD">
        <w:rPr>
          <w:rFonts w:ascii="Times New Roman" w:hAnsi="Times New Roman" w:cs="Times New Roman"/>
          <w:sz w:val="24"/>
          <w:szCs w:val="24"/>
          <w:lang w:eastAsia="hu-HU"/>
        </w:rPr>
        <w:t xml:space="preserve"> a gyámhivatali hatósági tevékenységre vonatkozó adatokat ismertetem. </w:t>
      </w:r>
      <w:r w:rsidRPr="007142DD">
        <w:rPr>
          <w:rFonts w:ascii="Times New Roman" w:hAnsi="Times New Roman" w:cs="Times New Roman"/>
          <w:b/>
          <w:bCs/>
          <w:sz w:val="24"/>
          <w:szCs w:val="24"/>
          <w:lang w:eastAsia="hu-HU"/>
        </w:rPr>
        <w:t>  </w:t>
      </w:r>
    </w:p>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8"/>
          <w:szCs w:val="28"/>
          <w:lang w:eastAsia="hu-HU"/>
        </w:rPr>
        <w:t>Jegyzői gyámhatósági intézkedések,</w:t>
      </w:r>
    </w:p>
    <w:p w:rsidR="00A21847" w:rsidRPr="007142DD" w:rsidRDefault="00A21847" w:rsidP="0035285C">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8"/>
          <w:szCs w:val="28"/>
          <w:lang w:eastAsia="hu-HU"/>
        </w:rPr>
        <w:t>gyámhivatali hatósági intézkedések</w:t>
      </w:r>
      <w:r w:rsidRPr="007142DD">
        <w:rPr>
          <w:rFonts w:ascii="Times New Roman" w:hAnsi="Times New Roman" w:cs="Times New Roman"/>
          <w:b/>
          <w:bCs/>
          <w:sz w:val="24"/>
          <w:szCs w:val="24"/>
          <w:lang w:eastAsia="hu-HU"/>
        </w:rPr>
        <w:t>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w:t>
      </w:r>
      <w:r>
        <w:rPr>
          <w:rFonts w:ascii="Times New Roman" w:hAnsi="Times New Roman" w:cs="Times New Roman"/>
          <w:sz w:val="24"/>
          <w:szCs w:val="24"/>
          <w:lang w:eastAsia="hu-HU"/>
        </w:rPr>
        <w:t>gyámügyi ügyintézésben 2011-2013</w:t>
      </w:r>
      <w:r w:rsidRPr="007142DD">
        <w:rPr>
          <w:rFonts w:ascii="Times New Roman" w:hAnsi="Times New Roman" w:cs="Times New Roman"/>
          <w:sz w:val="24"/>
          <w:szCs w:val="24"/>
          <w:lang w:eastAsia="hu-HU"/>
        </w:rPr>
        <w:t>. év között az</w:t>
      </w:r>
      <w:r w:rsidRPr="007142DD">
        <w:rPr>
          <w:rFonts w:ascii="Times New Roman" w:hAnsi="Times New Roman" w:cs="Times New Roman"/>
          <w:b/>
          <w:bCs/>
          <w:sz w:val="24"/>
          <w:szCs w:val="24"/>
          <w:lang w:eastAsia="hu-HU"/>
        </w:rPr>
        <w:t xml:space="preserve"> ügyiratforgalom</w:t>
      </w:r>
      <w:r w:rsidRPr="007142DD">
        <w:rPr>
          <w:rFonts w:ascii="Times New Roman" w:hAnsi="Times New Roman" w:cs="Times New Roman"/>
          <w:sz w:val="24"/>
          <w:szCs w:val="24"/>
          <w:lang w:eastAsia="hu-HU"/>
        </w:rPr>
        <w:t xml:space="preserve"> alakulását és a hozott határozatok mennyiségét a következő táblázat mutatja:</w:t>
      </w:r>
    </w:p>
    <w:tbl>
      <w:tblPr>
        <w:tblW w:w="0" w:type="auto"/>
        <w:tblInd w:w="2" w:type="dxa"/>
        <w:tblLayout w:type="fixed"/>
        <w:tblCellMar>
          <w:left w:w="70" w:type="dxa"/>
          <w:right w:w="70" w:type="dxa"/>
        </w:tblCellMar>
        <w:tblLook w:val="00A0"/>
      </w:tblPr>
      <w:tblGrid>
        <w:gridCol w:w="3163"/>
        <w:gridCol w:w="901"/>
        <w:gridCol w:w="901"/>
        <w:gridCol w:w="847"/>
        <w:gridCol w:w="955"/>
        <w:gridCol w:w="888"/>
        <w:gridCol w:w="850"/>
      </w:tblGrid>
      <w:tr w:rsidR="00A21847" w:rsidRPr="0027501F">
        <w:trPr>
          <w:cantSplit/>
        </w:trPr>
        <w:tc>
          <w:tcPr>
            <w:tcW w:w="3163" w:type="dxa"/>
            <w:tcBorders>
              <w:top w:val="single" w:sz="8" w:space="0" w:color="000000"/>
              <w:left w:val="single" w:sz="8"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Megnevezés</w:t>
            </w:r>
          </w:p>
        </w:tc>
        <w:tc>
          <w:tcPr>
            <w:tcW w:w="2649" w:type="dxa"/>
            <w:gridSpan w:val="3"/>
            <w:tcBorders>
              <w:top w:val="single" w:sz="8" w:space="0" w:color="000000"/>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Gyámhivatal</w:t>
            </w:r>
          </w:p>
        </w:tc>
        <w:tc>
          <w:tcPr>
            <w:tcW w:w="2693" w:type="dxa"/>
            <w:gridSpan w:val="3"/>
            <w:tcBorders>
              <w:top w:val="single" w:sz="8" w:space="0" w:color="000000"/>
              <w:left w:val="single" w:sz="2" w:space="0" w:color="000000"/>
              <w:bottom w:val="single" w:sz="2" w:space="0" w:color="000000"/>
              <w:right w:val="single" w:sz="8"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Jegyző</w:t>
            </w:r>
          </w:p>
        </w:tc>
      </w:tr>
      <w:tr w:rsidR="00A21847" w:rsidRPr="0027501F">
        <w:trPr>
          <w:cantSplit/>
        </w:trPr>
        <w:tc>
          <w:tcPr>
            <w:tcW w:w="3163" w:type="dxa"/>
            <w:tcBorders>
              <w:top w:val="nil"/>
              <w:left w:val="single" w:sz="8"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Év</w:t>
            </w:r>
          </w:p>
        </w:tc>
        <w:tc>
          <w:tcPr>
            <w:tcW w:w="901"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b/>
                <w:bCs/>
                <w:sz w:val="24"/>
                <w:szCs w:val="24"/>
                <w:lang w:eastAsia="hu-HU"/>
              </w:rPr>
              <w:t>2011</w:t>
            </w:r>
            <w:r w:rsidRPr="007142DD">
              <w:rPr>
                <w:rFonts w:ascii="Times New Roman" w:hAnsi="Times New Roman" w:cs="Times New Roman"/>
                <w:b/>
                <w:bCs/>
                <w:sz w:val="24"/>
                <w:szCs w:val="24"/>
                <w:lang w:eastAsia="hu-HU"/>
              </w:rPr>
              <w:t>.</w:t>
            </w:r>
          </w:p>
        </w:tc>
        <w:tc>
          <w:tcPr>
            <w:tcW w:w="901"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b/>
                <w:bCs/>
                <w:sz w:val="24"/>
                <w:szCs w:val="24"/>
                <w:lang w:eastAsia="hu-HU"/>
              </w:rPr>
              <w:t>2012</w:t>
            </w:r>
            <w:r w:rsidRPr="007142DD">
              <w:rPr>
                <w:rFonts w:ascii="Times New Roman" w:hAnsi="Times New Roman" w:cs="Times New Roman"/>
                <w:b/>
                <w:bCs/>
                <w:sz w:val="24"/>
                <w:szCs w:val="24"/>
                <w:lang w:eastAsia="hu-HU"/>
              </w:rPr>
              <w:t>.</w:t>
            </w:r>
          </w:p>
        </w:tc>
        <w:tc>
          <w:tcPr>
            <w:tcW w:w="847"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b/>
                <w:bCs/>
                <w:sz w:val="24"/>
                <w:szCs w:val="24"/>
                <w:lang w:eastAsia="hu-HU"/>
              </w:rPr>
              <w:t>2013</w:t>
            </w:r>
            <w:r w:rsidRPr="007142DD">
              <w:rPr>
                <w:rFonts w:ascii="Times New Roman" w:hAnsi="Times New Roman" w:cs="Times New Roman"/>
                <w:b/>
                <w:bCs/>
                <w:sz w:val="24"/>
                <w:szCs w:val="24"/>
                <w:lang w:eastAsia="hu-HU"/>
              </w:rPr>
              <w:t>.</w:t>
            </w:r>
          </w:p>
        </w:tc>
        <w:tc>
          <w:tcPr>
            <w:tcW w:w="95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b/>
                <w:bCs/>
                <w:sz w:val="24"/>
                <w:szCs w:val="24"/>
                <w:lang w:eastAsia="hu-HU"/>
              </w:rPr>
              <w:t>2011</w:t>
            </w:r>
            <w:r w:rsidRPr="007142DD">
              <w:rPr>
                <w:rFonts w:ascii="Times New Roman" w:hAnsi="Times New Roman" w:cs="Times New Roman"/>
                <w:b/>
                <w:bCs/>
                <w:sz w:val="24"/>
                <w:szCs w:val="24"/>
                <w:lang w:eastAsia="hu-HU"/>
              </w:rPr>
              <w:t>.</w:t>
            </w:r>
          </w:p>
        </w:tc>
        <w:tc>
          <w:tcPr>
            <w:tcW w:w="888"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b/>
                <w:bCs/>
                <w:sz w:val="24"/>
                <w:szCs w:val="24"/>
                <w:lang w:eastAsia="hu-HU"/>
              </w:rPr>
              <w:t>2012</w:t>
            </w:r>
            <w:r w:rsidRPr="007142DD">
              <w:rPr>
                <w:rFonts w:ascii="Times New Roman" w:hAnsi="Times New Roman" w:cs="Times New Roman"/>
                <w:b/>
                <w:bCs/>
                <w:sz w:val="24"/>
                <w:szCs w:val="24"/>
                <w:lang w:eastAsia="hu-HU"/>
              </w:rPr>
              <w:t>.</w:t>
            </w:r>
          </w:p>
        </w:tc>
        <w:tc>
          <w:tcPr>
            <w:tcW w:w="850" w:type="dxa"/>
            <w:tcBorders>
              <w:top w:val="nil"/>
              <w:left w:val="single" w:sz="2" w:space="0" w:color="000000"/>
              <w:bottom w:val="single" w:sz="2" w:space="0" w:color="000000"/>
              <w:right w:val="single" w:sz="8"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b/>
                <w:bCs/>
                <w:sz w:val="24"/>
                <w:szCs w:val="24"/>
                <w:lang w:eastAsia="hu-HU"/>
              </w:rPr>
              <w:t>2013</w:t>
            </w:r>
            <w:r w:rsidRPr="007142DD">
              <w:rPr>
                <w:rFonts w:ascii="Times New Roman" w:hAnsi="Times New Roman" w:cs="Times New Roman"/>
                <w:b/>
                <w:bCs/>
                <w:sz w:val="24"/>
                <w:szCs w:val="24"/>
                <w:lang w:eastAsia="hu-HU"/>
              </w:rPr>
              <w:t>.</w:t>
            </w:r>
          </w:p>
        </w:tc>
      </w:tr>
      <w:tr w:rsidR="00A21847" w:rsidRPr="0027501F">
        <w:trPr>
          <w:cantSplit/>
        </w:trPr>
        <w:tc>
          <w:tcPr>
            <w:tcW w:w="3163" w:type="dxa"/>
            <w:tcBorders>
              <w:top w:val="nil"/>
              <w:left w:val="single" w:sz="8"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Főszámra iktatott ügyirat</w:t>
            </w:r>
          </w:p>
        </w:tc>
        <w:tc>
          <w:tcPr>
            <w:tcW w:w="901"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143</w:t>
            </w:r>
          </w:p>
        </w:tc>
        <w:tc>
          <w:tcPr>
            <w:tcW w:w="901"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180</w:t>
            </w:r>
          </w:p>
        </w:tc>
        <w:tc>
          <w:tcPr>
            <w:tcW w:w="847"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207</w:t>
            </w:r>
          </w:p>
        </w:tc>
        <w:tc>
          <w:tcPr>
            <w:tcW w:w="95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19</w:t>
            </w:r>
          </w:p>
        </w:tc>
        <w:tc>
          <w:tcPr>
            <w:tcW w:w="888"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sz w:val="24"/>
                <w:szCs w:val="24"/>
                <w:lang w:eastAsia="hu-HU"/>
              </w:rPr>
              <w:t>19</w:t>
            </w:r>
          </w:p>
        </w:tc>
        <w:tc>
          <w:tcPr>
            <w:tcW w:w="850" w:type="dxa"/>
            <w:tcBorders>
              <w:top w:val="nil"/>
              <w:left w:val="single" w:sz="2" w:space="0" w:color="000000"/>
              <w:bottom w:val="single" w:sz="2" w:space="0" w:color="000000"/>
              <w:right w:val="single" w:sz="8"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14</w:t>
            </w:r>
          </w:p>
        </w:tc>
      </w:tr>
      <w:tr w:rsidR="00A21847" w:rsidRPr="0027501F">
        <w:trPr>
          <w:cantSplit/>
        </w:trPr>
        <w:tc>
          <w:tcPr>
            <w:tcW w:w="3163" w:type="dxa"/>
            <w:tcBorders>
              <w:top w:val="nil"/>
              <w:left w:val="single" w:sz="8"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Alszámra iktatott ügyirat</w:t>
            </w:r>
          </w:p>
        </w:tc>
        <w:tc>
          <w:tcPr>
            <w:tcW w:w="901"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685</w:t>
            </w:r>
          </w:p>
        </w:tc>
        <w:tc>
          <w:tcPr>
            <w:tcW w:w="901"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711</w:t>
            </w:r>
            <w:r w:rsidRPr="007142DD">
              <w:rPr>
                <w:rFonts w:ascii="Times New Roman" w:hAnsi="Times New Roman" w:cs="Times New Roman"/>
                <w:sz w:val="24"/>
                <w:szCs w:val="24"/>
                <w:lang w:eastAsia="hu-HU"/>
              </w:rPr>
              <w:t xml:space="preserve"> </w:t>
            </w:r>
          </w:p>
        </w:tc>
        <w:tc>
          <w:tcPr>
            <w:tcW w:w="847"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533</w:t>
            </w:r>
          </w:p>
        </w:tc>
        <w:tc>
          <w:tcPr>
            <w:tcW w:w="95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39</w:t>
            </w:r>
          </w:p>
        </w:tc>
        <w:tc>
          <w:tcPr>
            <w:tcW w:w="888"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68</w:t>
            </w:r>
          </w:p>
        </w:tc>
        <w:tc>
          <w:tcPr>
            <w:tcW w:w="850" w:type="dxa"/>
            <w:tcBorders>
              <w:top w:val="nil"/>
              <w:left w:val="single" w:sz="2" w:space="0" w:color="000000"/>
              <w:bottom w:val="single" w:sz="2" w:space="0" w:color="000000"/>
              <w:right w:val="single" w:sz="8"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2</w:t>
            </w:r>
          </w:p>
        </w:tc>
      </w:tr>
      <w:tr w:rsidR="00A21847" w:rsidRPr="0027501F">
        <w:trPr>
          <w:cantSplit/>
        </w:trPr>
        <w:tc>
          <w:tcPr>
            <w:tcW w:w="3163" w:type="dxa"/>
            <w:tcBorders>
              <w:top w:val="nil"/>
              <w:left w:val="single" w:sz="8"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Összesen:</w:t>
            </w:r>
          </w:p>
        </w:tc>
        <w:tc>
          <w:tcPr>
            <w:tcW w:w="901"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 xml:space="preserve">   828</w:t>
            </w:r>
          </w:p>
        </w:tc>
        <w:tc>
          <w:tcPr>
            <w:tcW w:w="901"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 xml:space="preserve">   891</w:t>
            </w:r>
          </w:p>
        </w:tc>
        <w:tc>
          <w:tcPr>
            <w:tcW w:w="847"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746</w:t>
            </w:r>
          </w:p>
        </w:tc>
        <w:tc>
          <w:tcPr>
            <w:tcW w:w="955"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58</w:t>
            </w:r>
          </w:p>
        </w:tc>
        <w:tc>
          <w:tcPr>
            <w:tcW w:w="888" w:type="dxa"/>
            <w:tcBorders>
              <w:top w:val="nil"/>
              <w:left w:val="single" w:sz="2" w:space="0" w:color="000000"/>
              <w:bottom w:val="single" w:sz="2"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87</w:t>
            </w:r>
          </w:p>
        </w:tc>
        <w:tc>
          <w:tcPr>
            <w:tcW w:w="850" w:type="dxa"/>
            <w:tcBorders>
              <w:top w:val="nil"/>
              <w:left w:val="single" w:sz="2" w:space="0" w:color="000000"/>
              <w:bottom w:val="single" w:sz="2" w:space="0" w:color="000000"/>
              <w:right w:val="single" w:sz="8"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16</w:t>
            </w:r>
          </w:p>
        </w:tc>
      </w:tr>
      <w:tr w:rsidR="00A21847" w:rsidRPr="0027501F">
        <w:trPr>
          <w:cantSplit/>
        </w:trPr>
        <w:tc>
          <w:tcPr>
            <w:tcW w:w="3163" w:type="dxa"/>
            <w:tcBorders>
              <w:top w:val="nil"/>
              <w:left w:val="single" w:sz="8" w:space="0" w:color="000000"/>
              <w:bottom w:val="single" w:sz="8"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Hozott határozatok száma</w:t>
            </w:r>
          </w:p>
        </w:tc>
        <w:tc>
          <w:tcPr>
            <w:tcW w:w="901" w:type="dxa"/>
            <w:tcBorders>
              <w:top w:val="nil"/>
              <w:left w:val="single" w:sz="2" w:space="0" w:color="000000"/>
              <w:bottom w:val="single" w:sz="8"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209</w:t>
            </w:r>
          </w:p>
        </w:tc>
        <w:tc>
          <w:tcPr>
            <w:tcW w:w="901" w:type="dxa"/>
            <w:tcBorders>
              <w:top w:val="nil"/>
              <w:left w:val="single" w:sz="2" w:space="0" w:color="000000"/>
              <w:bottom w:val="single" w:sz="8"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200</w:t>
            </w:r>
          </w:p>
        </w:tc>
        <w:tc>
          <w:tcPr>
            <w:tcW w:w="847" w:type="dxa"/>
            <w:tcBorders>
              <w:top w:val="nil"/>
              <w:left w:val="single" w:sz="2" w:space="0" w:color="000000"/>
              <w:bottom w:val="single" w:sz="8"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214</w:t>
            </w:r>
          </w:p>
        </w:tc>
        <w:tc>
          <w:tcPr>
            <w:tcW w:w="955" w:type="dxa"/>
            <w:tcBorders>
              <w:top w:val="nil"/>
              <w:left w:val="single" w:sz="2" w:space="0" w:color="000000"/>
              <w:bottom w:val="single" w:sz="8"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6</w:t>
            </w:r>
          </w:p>
        </w:tc>
        <w:tc>
          <w:tcPr>
            <w:tcW w:w="888" w:type="dxa"/>
            <w:tcBorders>
              <w:top w:val="nil"/>
              <w:left w:val="single" w:sz="2" w:space="0" w:color="000000"/>
              <w:bottom w:val="single" w:sz="8" w:space="0" w:color="000000"/>
              <w:right w:val="nil"/>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11</w:t>
            </w:r>
          </w:p>
        </w:tc>
        <w:tc>
          <w:tcPr>
            <w:tcW w:w="850" w:type="dxa"/>
            <w:tcBorders>
              <w:top w:val="nil"/>
              <w:left w:val="single" w:sz="2" w:space="0" w:color="000000"/>
              <w:bottom w:val="single" w:sz="8" w:space="0" w:color="000000"/>
              <w:right w:val="single" w:sz="8" w:space="0" w:color="000000"/>
            </w:tcBorders>
          </w:tcPr>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w:t>
            </w:r>
          </w:p>
        </w:tc>
      </w:tr>
    </w:tbl>
    <w:p w:rsidR="00A21847" w:rsidRPr="00502991" w:rsidRDefault="00A21847" w:rsidP="008525A7">
      <w:pPr>
        <w:tabs>
          <w:tab w:val="center" w:pos="5256"/>
          <w:tab w:val="right" w:pos="9792"/>
        </w:tabs>
        <w:spacing w:before="100" w:beforeAutospacing="1" w:after="100" w:afterAutospacing="1" w:line="240" w:lineRule="auto"/>
        <w:outlineLvl w:val="4"/>
        <w:rPr>
          <w:rFonts w:ascii="Times New Roman" w:hAnsi="Times New Roman" w:cs="Times New Roman"/>
          <w:sz w:val="24"/>
          <w:szCs w:val="24"/>
          <w:lang w:eastAsia="hu-HU"/>
        </w:rPr>
      </w:pPr>
      <w:r w:rsidRPr="00502991">
        <w:rPr>
          <w:rFonts w:ascii="Times New Roman" w:hAnsi="Times New Roman" w:cs="Times New Roman"/>
          <w:sz w:val="24"/>
          <w:szCs w:val="24"/>
          <w:lang w:eastAsia="hu-HU"/>
        </w:rPr>
        <w:t>A jegyzői adatok a környezettanulmányi eseteket rögzítik</w:t>
      </w:r>
      <w:r>
        <w:rPr>
          <w:rFonts w:ascii="Times New Roman" w:hAnsi="Times New Roman" w:cs="Times New Roman"/>
          <w:sz w:val="24"/>
          <w:szCs w:val="24"/>
          <w:lang w:eastAsia="hu-HU"/>
        </w:rPr>
        <w:t>, melyek a bírósági társhatósági megkeresések kapcsán készültek, kapcsolattartási, gyermekelhelyezési, tartásdíj megállapítása iránti  ügyekhez</w:t>
      </w:r>
      <w:r w:rsidRPr="00502991">
        <w:rPr>
          <w:rFonts w:ascii="Times New Roman" w:hAnsi="Times New Roman" w:cs="Times New Roman"/>
          <w:sz w:val="24"/>
          <w:szCs w:val="24"/>
          <w:lang w:eastAsia="hu-HU"/>
        </w:rPr>
        <w:t xml:space="preserve">. </w:t>
      </w:r>
    </w:p>
    <w:p w:rsidR="00A21847" w:rsidRDefault="00A21847" w:rsidP="00E82A2D">
      <w:pPr>
        <w:tabs>
          <w:tab w:val="center" w:pos="5256"/>
          <w:tab w:val="right" w:pos="9792"/>
        </w:tabs>
        <w:spacing w:before="100" w:beforeAutospacing="1" w:after="100" w:afterAutospacing="1" w:line="240" w:lineRule="auto"/>
        <w:outlineLvl w:val="4"/>
        <w:rPr>
          <w:rFonts w:ascii="Times New Roman" w:hAnsi="Times New Roman" w:cs="Times New Roman"/>
          <w:b/>
          <w:bCs/>
          <w:sz w:val="20"/>
          <w:szCs w:val="20"/>
          <w:lang w:eastAsia="hu-HU"/>
        </w:rPr>
      </w:pPr>
      <w:r w:rsidRPr="007142DD">
        <w:rPr>
          <w:rFonts w:ascii="Times New Roman" w:hAnsi="Times New Roman" w:cs="Times New Roman"/>
          <w:b/>
          <w:bCs/>
          <w:sz w:val="28"/>
          <w:szCs w:val="28"/>
          <w:lang w:eastAsia="hu-HU"/>
        </w:rPr>
        <w:t>Jegyzői hatáskörben végzett gyámhatósági tevékenységről</w:t>
      </w:r>
    </w:p>
    <w:p w:rsidR="00A21847" w:rsidRPr="00E82A2D" w:rsidRDefault="00A21847" w:rsidP="00E82A2D">
      <w:pPr>
        <w:tabs>
          <w:tab w:val="center" w:pos="5256"/>
          <w:tab w:val="right" w:pos="9792"/>
        </w:tabs>
        <w:spacing w:before="100" w:beforeAutospacing="1" w:after="100" w:afterAutospacing="1" w:line="240" w:lineRule="auto"/>
        <w:outlineLvl w:val="4"/>
        <w:rPr>
          <w:rFonts w:ascii="Times New Roman" w:hAnsi="Times New Roman" w:cs="Times New Roman"/>
          <w:b/>
          <w:bCs/>
          <w:sz w:val="20"/>
          <w:szCs w:val="20"/>
          <w:lang w:eastAsia="hu-HU"/>
        </w:rPr>
      </w:pPr>
      <w:r w:rsidRPr="00E82A2D">
        <w:rPr>
          <w:rFonts w:ascii="Times New Roman" w:hAnsi="Times New Roman" w:cs="Times New Roman"/>
          <w:sz w:val="24"/>
          <w:szCs w:val="24"/>
          <w:lang w:eastAsia="hu-HU"/>
        </w:rPr>
        <w:t xml:space="preserve"> 2013-tól</w:t>
      </w:r>
      <w:r>
        <w:rPr>
          <w:rFonts w:ascii="Times New Roman" w:hAnsi="Times New Roman" w:cs="Times New Roman"/>
          <w:sz w:val="24"/>
          <w:szCs w:val="24"/>
          <w:lang w:eastAsia="hu-HU"/>
        </w:rPr>
        <w:t xml:space="preserve"> a jegyző hatáskörében maradt feladatok:</w:t>
      </w:r>
    </w:p>
    <w:p w:rsidR="00A21847" w:rsidRPr="00E82A2D" w:rsidRDefault="00A21847" w:rsidP="00E82A2D">
      <w:pPr>
        <w:pStyle w:val="NormlWeb"/>
        <w:numPr>
          <w:ilvl w:val="1"/>
          <w:numId w:val="4"/>
        </w:numPr>
        <w:spacing w:before="0" w:beforeAutospacing="0" w:after="0" w:afterAutospacing="0"/>
        <w:ind w:right="106"/>
        <w:jc w:val="both"/>
        <w:rPr>
          <w:i/>
          <w:iCs/>
        </w:rPr>
      </w:pPr>
      <w:r w:rsidRPr="00E82A2D">
        <w:t>A gyámhatósági ügyekben megkeresésre környezettanulmányt készít,</w:t>
      </w:r>
      <w:bookmarkStart w:id="9" w:name="pr24"/>
      <w:bookmarkStart w:id="10" w:name="pr25"/>
      <w:bookmarkEnd w:id="9"/>
      <w:bookmarkEnd w:id="10"/>
      <w:r w:rsidRPr="00E82A2D">
        <w:rPr>
          <w:i/>
          <w:iCs/>
        </w:rPr>
        <w:t xml:space="preserve"> </w:t>
      </w:r>
    </w:p>
    <w:p w:rsidR="00A21847" w:rsidRDefault="00A21847" w:rsidP="00E82A2D">
      <w:pPr>
        <w:pStyle w:val="NormlWeb"/>
        <w:numPr>
          <w:ilvl w:val="1"/>
          <w:numId w:val="4"/>
        </w:numPr>
        <w:spacing w:before="0" w:beforeAutospacing="0" w:after="0" w:afterAutospacing="0"/>
        <w:ind w:right="106"/>
        <w:jc w:val="both"/>
      </w:pPr>
      <w:r w:rsidRPr="00E82A2D">
        <w:t>megállapítja a gyermek rendszeres gyermekvédelmi kedvezményre való jogosultságát,</w:t>
      </w:r>
      <w:bookmarkStart w:id="11" w:name="pr26"/>
      <w:bookmarkStart w:id="12" w:name="pr27"/>
      <w:bookmarkEnd w:id="11"/>
      <w:bookmarkEnd w:id="12"/>
    </w:p>
    <w:p w:rsidR="00A21847" w:rsidRDefault="00A21847" w:rsidP="00E82A2D">
      <w:pPr>
        <w:pStyle w:val="NormlWeb"/>
        <w:numPr>
          <w:ilvl w:val="1"/>
          <w:numId w:val="4"/>
        </w:numPr>
        <w:spacing w:before="0" w:beforeAutospacing="0" w:after="0" w:afterAutospacing="0"/>
        <w:ind w:right="106"/>
        <w:jc w:val="both"/>
      </w:pPr>
      <w:r w:rsidRPr="00E82A2D">
        <w:t>megállapítja a rendszeres gyermekvédelmi kedvezményre jogosult gyermek, nagykorúvá vált gyermek hátrányos és halmozottan hátrányos helyzetének fennállását,</w:t>
      </w:r>
      <w:bookmarkStart w:id="13" w:name="pr28"/>
      <w:bookmarkStart w:id="14" w:name="pr29"/>
      <w:bookmarkEnd w:id="13"/>
      <w:bookmarkEnd w:id="14"/>
      <w:r w:rsidRPr="00E82A2D">
        <w:t xml:space="preserve"> </w:t>
      </w:r>
    </w:p>
    <w:p w:rsidR="00A21847" w:rsidRPr="00E82A2D" w:rsidRDefault="00A21847" w:rsidP="00E82A2D">
      <w:pPr>
        <w:pStyle w:val="NormlWeb"/>
        <w:numPr>
          <w:ilvl w:val="1"/>
          <w:numId w:val="4"/>
        </w:numPr>
        <w:spacing w:before="0" w:beforeAutospacing="0" w:after="0" w:afterAutospacing="0"/>
        <w:ind w:right="106"/>
        <w:jc w:val="both"/>
      </w:pPr>
      <w:r w:rsidRPr="00E82A2D">
        <w:lastRenderedPageBreak/>
        <w:t>megállapítja az óvodáztatási támogatásra való jogosultságo</w:t>
      </w:r>
      <w:bookmarkStart w:id="15" w:name="pr30"/>
      <w:bookmarkEnd w:id="15"/>
      <w:r w:rsidRPr="00E82A2D">
        <w:t>t,</w:t>
      </w:r>
      <w:r w:rsidRPr="00E82A2D">
        <w:rPr>
          <w:i/>
          <w:iCs/>
        </w:rPr>
        <w:t xml:space="preserve"> </w:t>
      </w:r>
    </w:p>
    <w:p w:rsidR="00A21847" w:rsidRPr="00E82A2D" w:rsidRDefault="00A21847" w:rsidP="00E82A2D">
      <w:pPr>
        <w:pStyle w:val="NormlWeb"/>
        <w:numPr>
          <w:ilvl w:val="1"/>
          <w:numId w:val="4"/>
        </w:numPr>
        <w:spacing w:before="0" w:beforeAutospacing="0" w:after="0" w:afterAutospacing="0"/>
        <w:ind w:right="106"/>
        <w:jc w:val="both"/>
      </w:pPr>
      <w:r w:rsidRPr="00E82A2D">
        <w:t>ellátja a törvényben vagy kormányrendeletben hatáskörébe utalt egyéb gyermekvédelmi és gyámügyi feladatokat.</w:t>
      </w:r>
    </w:p>
    <w:p w:rsidR="00A21847" w:rsidRDefault="00A21847" w:rsidP="00E82A2D">
      <w:pPr>
        <w:pStyle w:val="NormlWeb"/>
        <w:spacing w:before="0" w:beforeAutospacing="0" w:after="0" w:afterAutospacing="0"/>
        <w:ind w:left="106" w:right="106" w:firstLine="169"/>
        <w:jc w:val="both"/>
        <w:rPr>
          <w:sz w:val="20"/>
          <w:szCs w:val="20"/>
        </w:rPr>
      </w:pPr>
      <w:bookmarkStart w:id="16" w:name="pr31"/>
      <w:bookmarkEnd w:id="16"/>
    </w:p>
    <w:p w:rsidR="00A21847" w:rsidRPr="007142DD" w:rsidRDefault="00A21847" w:rsidP="00282A43">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2013. ja</w:t>
      </w:r>
      <w:r>
        <w:rPr>
          <w:rFonts w:ascii="Times New Roman" w:hAnsi="Times New Roman" w:cs="Times New Roman"/>
          <w:sz w:val="24"/>
          <w:szCs w:val="24"/>
          <w:lang w:eastAsia="hu-HU"/>
        </w:rPr>
        <w:t>nuár 01. napjától a gyámhatósági</w:t>
      </w:r>
      <w:r w:rsidRPr="007142DD">
        <w:rPr>
          <w:rFonts w:ascii="Times New Roman" w:hAnsi="Times New Roman" w:cs="Times New Roman"/>
          <w:sz w:val="24"/>
          <w:szCs w:val="24"/>
          <w:lang w:eastAsia="hu-HU"/>
        </w:rPr>
        <w:t xml:space="preserve"> tevékenységet a Jász-Nagykun-Szolnok-Megyei Kormányhivatal Szolnoki Járási Hivatal Járási Gyámhivatala látta el. A martfűi kirendeltségen Törökné Szabó Ildikó, és Fazekas Enikő Diána végezte a gyámhivatal feladatkörébe tartozó ügyek intézését. A járási gyámhivatal </w:t>
      </w:r>
      <w:r>
        <w:rPr>
          <w:rFonts w:ascii="Times New Roman" w:hAnsi="Times New Roman" w:cs="Times New Roman"/>
          <w:sz w:val="24"/>
          <w:szCs w:val="24"/>
          <w:lang w:eastAsia="hu-HU"/>
        </w:rPr>
        <w:t xml:space="preserve">gyermekvédelmi gondoskodás keretébe tartozó hatósági intézkedései: védelembe vétel, családba fogadás, </w:t>
      </w:r>
      <w:r w:rsidRPr="007142DD">
        <w:rPr>
          <w:rFonts w:ascii="Times New Roman" w:hAnsi="Times New Roman" w:cs="Times New Roman"/>
          <w:sz w:val="24"/>
          <w:szCs w:val="24"/>
          <w:lang w:eastAsia="hu-HU"/>
        </w:rPr>
        <w:t>ideiglenes hatályú elhelyezés, átmeneti és tartós nevelés</w:t>
      </w:r>
      <w:r>
        <w:rPr>
          <w:rFonts w:ascii="Times New Roman" w:hAnsi="Times New Roman" w:cs="Times New Roman"/>
          <w:sz w:val="24"/>
          <w:szCs w:val="24"/>
          <w:lang w:eastAsia="hu-HU"/>
        </w:rPr>
        <w:t>be vétel,  nevelési felügyelet elrendelése, utógondozás elrendelése, utógondozói ellátás elrendelése.</w:t>
      </w:r>
      <w:r w:rsidRPr="007142DD">
        <w:rPr>
          <w:rFonts w:ascii="Times New Roman" w:hAnsi="Times New Roman" w:cs="Times New Roman"/>
          <w:sz w:val="24"/>
          <w:szCs w:val="24"/>
          <w:lang w:eastAsia="hu-HU"/>
        </w:rPr>
        <w:t xml:space="preserve"> </w:t>
      </w:r>
    </w:p>
    <w:p w:rsidR="00A21847" w:rsidRPr="0087443C" w:rsidRDefault="00A21847" w:rsidP="0087443C">
      <w:pPr>
        <w:pStyle w:val="NormlWeb"/>
        <w:spacing w:before="0" w:beforeAutospacing="0" w:after="0" w:afterAutospacing="0"/>
        <w:ind w:right="106"/>
        <w:jc w:val="both"/>
      </w:pPr>
      <w:bookmarkStart w:id="17" w:name="BM4"/>
      <w:bookmarkStart w:id="18" w:name="pr33"/>
      <w:bookmarkEnd w:id="17"/>
      <w:bookmarkEnd w:id="18"/>
    </w:p>
    <w:p w:rsidR="00A21847" w:rsidRPr="0087443C" w:rsidRDefault="00A21847" w:rsidP="0087443C">
      <w:pPr>
        <w:pStyle w:val="NormlWeb"/>
        <w:spacing w:before="0" w:beforeAutospacing="0" w:after="0" w:afterAutospacing="0"/>
        <w:ind w:right="106"/>
        <w:jc w:val="both"/>
      </w:pPr>
      <w:bookmarkStart w:id="19" w:name="BM5"/>
      <w:bookmarkStart w:id="20" w:name="pr52"/>
      <w:bookmarkEnd w:id="19"/>
      <w:bookmarkEnd w:id="20"/>
      <w:r w:rsidRPr="0087443C">
        <w:t xml:space="preserve"> A járási gyámhivatal a pénzbeli és természetbeni támogatásokkal kapcsolatban</w:t>
      </w:r>
    </w:p>
    <w:p w:rsidR="00A21847" w:rsidRPr="0087443C" w:rsidRDefault="00A21847" w:rsidP="0087443C">
      <w:pPr>
        <w:pStyle w:val="NormlWeb"/>
        <w:spacing w:before="0" w:beforeAutospacing="0" w:after="0" w:afterAutospacing="0"/>
        <w:ind w:right="106"/>
        <w:jc w:val="both"/>
      </w:pPr>
      <w:bookmarkStart w:id="21" w:name="pr53"/>
      <w:bookmarkEnd w:id="21"/>
      <w:r w:rsidRPr="0087443C">
        <w:rPr>
          <w:i/>
          <w:iCs/>
        </w:rPr>
        <w:t xml:space="preserve">- </w:t>
      </w:r>
      <w:r w:rsidRPr="0087443C">
        <w:t>dönt az otthonteremtési támogatás megállapításáról,</w:t>
      </w:r>
    </w:p>
    <w:p w:rsidR="00A21847" w:rsidRDefault="00A21847" w:rsidP="0087443C">
      <w:pPr>
        <w:pStyle w:val="NormlWeb"/>
        <w:spacing w:before="0" w:beforeAutospacing="0" w:after="0" w:afterAutospacing="0"/>
        <w:ind w:right="106"/>
        <w:jc w:val="both"/>
      </w:pPr>
      <w:bookmarkStart w:id="22" w:name="pr54"/>
      <w:bookmarkEnd w:id="22"/>
      <w:r w:rsidRPr="0087443C">
        <w:rPr>
          <w:i/>
          <w:iCs/>
        </w:rPr>
        <w:t xml:space="preserve">- </w:t>
      </w:r>
      <w:r w:rsidRPr="0087443C">
        <w:t>dönt a gyermektartásdíj megelőlegezésér</w:t>
      </w:r>
      <w:bookmarkStart w:id="23" w:name="BM6"/>
      <w:bookmarkStart w:id="24" w:name="pr55"/>
      <w:bookmarkEnd w:id="23"/>
      <w:bookmarkEnd w:id="24"/>
      <w:r>
        <w:t>ől.</w:t>
      </w:r>
    </w:p>
    <w:p w:rsidR="00A21847" w:rsidRPr="007142DD" w:rsidRDefault="00A21847" w:rsidP="007142DD">
      <w:pPr>
        <w:spacing w:before="100" w:beforeAutospacing="1" w:after="100" w:afterAutospacing="1" w:line="240" w:lineRule="auto"/>
        <w:jc w:val="both"/>
        <w:rPr>
          <w:rFonts w:ascii="Times New Roman" w:hAnsi="Times New Roman" w:cs="Times New Roman"/>
          <w:sz w:val="24"/>
          <w:szCs w:val="24"/>
          <w:lang w:eastAsia="hu-HU"/>
        </w:rPr>
      </w:pPr>
      <w:bookmarkStart w:id="25" w:name="BM9"/>
      <w:bookmarkStart w:id="26" w:name="pr96"/>
      <w:bookmarkStart w:id="27" w:name="pr114"/>
      <w:bookmarkStart w:id="28" w:name="pr126"/>
      <w:bookmarkStart w:id="29" w:name="BM13"/>
      <w:bookmarkStart w:id="30" w:name="pr127"/>
      <w:bookmarkStart w:id="31" w:name="pr130"/>
      <w:bookmarkEnd w:id="25"/>
      <w:bookmarkEnd w:id="26"/>
      <w:bookmarkEnd w:id="27"/>
      <w:bookmarkEnd w:id="28"/>
      <w:bookmarkEnd w:id="29"/>
      <w:bookmarkEnd w:id="30"/>
      <w:bookmarkEnd w:id="31"/>
      <w:r>
        <w:rPr>
          <w:rFonts w:ascii="Times New Roman" w:hAnsi="Times New Roman" w:cs="Times New Roman"/>
          <w:sz w:val="24"/>
          <w:szCs w:val="24"/>
          <w:lang w:eastAsia="hu-HU"/>
        </w:rPr>
        <w:t xml:space="preserve">A gyámhivatal </w:t>
      </w:r>
      <w:r w:rsidRPr="007142DD">
        <w:rPr>
          <w:rFonts w:ascii="Times New Roman" w:hAnsi="Times New Roman" w:cs="Times New Roman"/>
          <w:sz w:val="24"/>
          <w:szCs w:val="24"/>
          <w:lang w:eastAsia="hu-HU"/>
        </w:rPr>
        <w:t>fontos területét képezi a veszélyeztetett és hátrányos helyzetű gyermekek, családok életkörülményeinek folyamatos figyelemmel kísérése, a veszélyeztetettség megelőzése, illetve megszüntetése. E f</w:t>
      </w:r>
      <w:r>
        <w:rPr>
          <w:rFonts w:ascii="Times New Roman" w:hAnsi="Times New Roman" w:cs="Times New Roman"/>
          <w:sz w:val="24"/>
          <w:szCs w:val="24"/>
          <w:lang w:eastAsia="hu-HU"/>
        </w:rPr>
        <w:t>eladat ellátásában a gyámhivatal 2013-ban Martfű Város Önkormányzata Gyermekjóléti és</w:t>
      </w:r>
      <w:r w:rsidRPr="007142DD">
        <w:rPr>
          <w:rFonts w:ascii="Times New Roman" w:hAnsi="Times New Roman" w:cs="Times New Roman"/>
          <w:sz w:val="24"/>
          <w:szCs w:val="24"/>
          <w:lang w:eastAsia="hu-HU"/>
        </w:rPr>
        <w:t xml:space="preserve"> Szociális Szolgáltató Központ, a védőnők, a nevelési-oktatási intéz</w:t>
      </w:r>
      <w:r>
        <w:rPr>
          <w:rFonts w:ascii="Times New Roman" w:hAnsi="Times New Roman" w:cs="Times New Roman"/>
          <w:sz w:val="24"/>
          <w:szCs w:val="24"/>
          <w:lang w:eastAsia="hu-HU"/>
        </w:rPr>
        <w:t>mények,</w:t>
      </w:r>
      <w:r w:rsidRPr="007142DD">
        <w:rPr>
          <w:rFonts w:ascii="Times New Roman" w:hAnsi="Times New Roman" w:cs="Times New Roman"/>
          <w:sz w:val="24"/>
          <w:szCs w:val="24"/>
          <w:lang w:eastAsia="hu-HU"/>
        </w:rPr>
        <w:t xml:space="preserve"> va</w:t>
      </w:r>
      <w:r>
        <w:rPr>
          <w:rFonts w:ascii="Times New Roman" w:hAnsi="Times New Roman" w:cs="Times New Roman"/>
          <w:sz w:val="24"/>
          <w:szCs w:val="24"/>
          <w:lang w:eastAsia="hu-HU"/>
        </w:rPr>
        <w:t>lamint a házi- és gyermekorvos</w:t>
      </w:r>
      <w:r w:rsidRPr="007142DD">
        <w:rPr>
          <w:rFonts w:ascii="Times New Roman" w:hAnsi="Times New Roman" w:cs="Times New Roman"/>
          <w:sz w:val="24"/>
          <w:szCs w:val="24"/>
          <w:lang w:eastAsia="hu-HU"/>
        </w:rPr>
        <w:t xml:space="preserve">, rendőri szervek, mint a helyi jelzőrendszer tagjai szorosan együttműködtek. </w:t>
      </w:r>
    </w:p>
    <w:p w:rsidR="00A21847" w:rsidRPr="007142DD" w:rsidRDefault="00A21847" w:rsidP="007142DD">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veszélyeztetettség olyan tényező, amely a kiskorú alkati adottságától, korától és élményanyagától függően nagy valószínűséggel alkalmas a kiskorú testi, értelmi vagy erkölcsi fejlődését károsan befolyásolni, személyiségfejlődését gátolni. A veszélyeztetettségi okok rendkívül sokfélék lehetnek. Egy-egy állapot, magatartás, tevékenység adott esetben alkalmas lehet a veszélyeztetettség megteremtésére, de elhárítására is. </w:t>
      </w:r>
    </w:p>
    <w:p w:rsidR="00A21847" w:rsidRPr="007142DD" w:rsidRDefault="00A21847" w:rsidP="007142DD">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veszélyeztetettségi tényezők között leginkább az anyagi és a megélhetési, lakhatással – jelentős lakbérhátralék – kapcsolatos problémák szerepelnek. A veszélyeztetettségi okcsoportok közül komoly szerepet játszik a család hiánya, a család egységének felbomlása, barátok, ismerősök negatív magatartása, amibe a kiskorú kényszerítő módon belesodródik. Veszélyeztetettségi tényezők közé sorolhatók az oktatási intézményből történő gyakori igazolatlan hiányzások, az adott közösségbe történő beilleszkedési nehézségek. E problémák főként kamaszkorban az önállósági törekvések megjelenésével keletkeznek. </w:t>
      </w:r>
    </w:p>
    <w:p w:rsidR="00A21847" w:rsidRPr="007142DD" w:rsidRDefault="00A21847" w:rsidP="007142DD">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Az észlelő és jelzőrendszer egyik legfontosabb tagja a nevelési-oktatási intézmény, amely elsőként jelzi, ha probléma van a gyermekkel. A veszélyeztetettként nyilvántartott családokban a szülők nevelési stílusára a következetlen gyermeknevelés jellemző, amely következménye a gyermek feletti kontrollvesztés. </w:t>
      </w:r>
    </w:p>
    <w:p w:rsidR="00A21847" w:rsidRPr="007142DD" w:rsidRDefault="00A21847" w:rsidP="007142DD">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Egy-egy deviáns magatartás szinte minden esetben komplex problémakezelést igényel, amely sok esetben túlnő az alapellátás eszközrendszerén. A családgondozás eredményeit is tükrözi a védelembe vett gyermekek, valamint a családgondozásba bevont családok alacsony száma.</w:t>
      </w:r>
    </w:p>
    <w:p w:rsidR="00A21847" w:rsidRPr="007142DD" w:rsidRDefault="00A21847" w:rsidP="007142DD">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veszélyeztetett családok és gyermek</w:t>
      </w:r>
      <w:r>
        <w:rPr>
          <w:rFonts w:ascii="Times New Roman" w:hAnsi="Times New Roman" w:cs="Times New Roman"/>
          <w:sz w:val="24"/>
          <w:szCs w:val="24"/>
          <w:lang w:eastAsia="hu-HU"/>
        </w:rPr>
        <w:t>ek számának alakulását 2011-2013</w:t>
      </w:r>
      <w:r w:rsidRPr="007142DD">
        <w:rPr>
          <w:rFonts w:ascii="Times New Roman" w:hAnsi="Times New Roman" w:cs="Times New Roman"/>
          <w:sz w:val="24"/>
          <w:szCs w:val="24"/>
          <w:lang w:eastAsia="hu-HU"/>
        </w:rPr>
        <w:t>. év között a következő táblázat mutatja:</w:t>
      </w:r>
    </w:p>
    <w:p w:rsidR="00A21847" w:rsidRPr="007142DD" w:rsidRDefault="00A21847" w:rsidP="007142DD">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w:t>
      </w:r>
    </w:p>
    <w:tbl>
      <w:tblPr>
        <w:tblW w:w="8564" w:type="dxa"/>
        <w:tblCellSpacing w:w="0" w:type="dxa"/>
        <w:tblInd w:w="2"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A0"/>
      </w:tblPr>
      <w:tblGrid>
        <w:gridCol w:w="3944"/>
        <w:gridCol w:w="1540"/>
        <w:gridCol w:w="1540"/>
        <w:gridCol w:w="1540"/>
      </w:tblGrid>
      <w:tr w:rsidR="00A21847" w:rsidRPr="0027501F">
        <w:trPr>
          <w:tblCellSpacing w:w="0" w:type="dxa"/>
        </w:trPr>
        <w:tc>
          <w:tcPr>
            <w:tcW w:w="3944" w:type="dxa"/>
            <w:tcBorders>
              <w:top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lastRenderedPageBreak/>
              <w:t> </w:t>
            </w:r>
          </w:p>
        </w:tc>
        <w:tc>
          <w:tcPr>
            <w:tcW w:w="1540"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b/>
                <w:bCs/>
                <w:sz w:val="24"/>
                <w:szCs w:val="24"/>
                <w:lang w:eastAsia="hu-HU"/>
              </w:rPr>
              <w:t>2011</w:t>
            </w:r>
            <w:r w:rsidRPr="007142DD">
              <w:rPr>
                <w:rFonts w:ascii="Times New Roman" w:hAnsi="Times New Roman" w:cs="Times New Roman"/>
                <w:b/>
                <w:bCs/>
                <w:sz w:val="24"/>
                <w:szCs w:val="24"/>
                <w:lang w:eastAsia="hu-HU"/>
              </w:rPr>
              <w:t>.</w:t>
            </w:r>
          </w:p>
        </w:tc>
        <w:tc>
          <w:tcPr>
            <w:tcW w:w="1540"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b/>
                <w:bCs/>
                <w:sz w:val="24"/>
                <w:szCs w:val="24"/>
                <w:lang w:eastAsia="hu-HU"/>
              </w:rPr>
              <w:t>2012</w:t>
            </w:r>
            <w:r w:rsidRPr="007142DD">
              <w:rPr>
                <w:rFonts w:ascii="Times New Roman" w:hAnsi="Times New Roman" w:cs="Times New Roman"/>
                <w:b/>
                <w:bCs/>
                <w:sz w:val="24"/>
                <w:szCs w:val="24"/>
                <w:lang w:eastAsia="hu-HU"/>
              </w:rPr>
              <w:t>.</w:t>
            </w:r>
          </w:p>
        </w:tc>
        <w:tc>
          <w:tcPr>
            <w:tcW w:w="1540" w:type="dxa"/>
            <w:tcBorders>
              <w:top w:val="outset" w:sz="6" w:space="0" w:color="000000"/>
              <w:left w:val="outset" w:sz="6" w:space="0" w:color="000000"/>
              <w:bottom w:val="outset" w:sz="6" w:space="0" w:color="000000"/>
            </w:tcBorders>
          </w:tcPr>
          <w:p w:rsidR="00A21847" w:rsidRPr="007142DD" w:rsidRDefault="00A21847" w:rsidP="007142DD">
            <w:pPr>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b/>
                <w:bCs/>
                <w:sz w:val="24"/>
                <w:szCs w:val="24"/>
                <w:lang w:eastAsia="hu-HU"/>
              </w:rPr>
              <w:t>2013</w:t>
            </w:r>
            <w:r w:rsidRPr="007142DD">
              <w:rPr>
                <w:rFonts w:ascii="Times New Roman" w:hAnsi="Times New Roman" w:cs="Times New Roman"/>
                <w:b/>
                <w:bCs/>
                <w:sz w:val="24"/>
                <w:szCs w:val="24"/>
                <w:lang w:eastAsia="hu-HU"/>
              </w:rPr>
              <w:t>.</w:t>
            </w:r>
          </w:p>
        </w:tc>
      </w:tr>
      <w:tr w:rsidR="00A21847" w:rsidRPr="0027501F">
        <w:trPr>
          <w:tblCellSpacing w:w="0" w:type="dxa"/>
        </w:trPr>
        <w:tc>
          <w:tcPr>
            <w:tcW w:w="3944" w:type="dxa"/>
            <w:tcBorders>
              <w:top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Veszélyeztetett családok száma</w:t>
            </w:r>
          </w:p>
        </w:tc>
        <w:tc>
          <w:tcPr>
            <w:tcW w:w="1540"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10</w:t>
            </w:r>
          </w:p>
        </w:tc>
        <w:tc>
          <w:tcPr>
            <w:tcW w:w="1540"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14</w:t>
            </w:r>
          </w:p>
        </w:tc>
        <w:tc>
          <w:tcPr>
            <w:tcW w:w="1540" w:type="dxa"/>
            <w:tcBorders>
              <w:top w:val="outset" w:sz="6" w:space="0" w:color="000000"/>
              <w:left w:val="outset" w:sz="6" w:space="0" w:color="000000"/>
              <w:bottom w:val="outset" w:sz="6" w:space="0" w:color="000000"/>
            </w:tcBorders>
          </w:tcPr>
          <w:p w:rsidR="00A21847" w:rsidRPr="007142DD" w:rsidRDefault="00A21847" w:rsidP="007142DD">
            <w:pPr>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27</w:t>
            </w:r>
          </w:p>
        </w:tc>
      </w:tr>
      <w:tr w:rsidR="00A21847" w:rsidRPr="0027501F">
        <w:trPr>
          <w:tblCellSpacing w:w="0" w:type="dxa"/>
        </w:trPr>
        <w:tc>
          <w:tcPr>
            <w:tcW w:w="3944" w:type="dxa"/>
            <w:tcBorders>
              <w:top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Veszélyeztetett gyermekek száma</w:t>
            </w:r>
          </w:p>
        </w:tc>
        <w:tc>
          <w:tcPr>
            <w:tcW w:w="1540"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13</w:t>
            </w:r>
          </w:p>
        </w:tc>
        <w:tc>
          <w:tcPr>
            <w:tcW w:w="1540"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17</w:t>
            </w:r>
          </w:p>
        </w:tc>
        <w:tc>
          <w:tcPr>
            <w:tcW w:w="1540" w:type="dxa"/>
            <w:tcBorders>
              <w:top w:val="outset" w:sz="6" w:space="0" w:color="000000"/>
              <w:left w:val="outset" w:sz="6" w:space="0" w:color="000000"/>
              <w:bottom w:val="outset" w:sz="6" w:space="0" w:color="000000"/>
            </w:tcBorders>
          </w:tcPr>
          <w:p w:rsidR="00A21847" w:rsidRPr="007142DD" w:rsidRDefault="00A21847" w:rsidP="007142DD">
            <w:pPr>
              <w:spacing w:before="100" w:beforeAutospacing="1" w:after="100" w:afterAutospacing="1" w:line="240" w:lineRule="auto"/>
              <w:jc w:val="center"/>
              <w:rPr>
                <w:rFonts w:ascii="Times New Roman" w:hAnsi="Times New Roman" w:cs="Times New Roman"/>
                <w:sz w:val="24"/>
                <w:szCs w:val="24"/>
                <w:lang w:eastAsia="hu-HU"/>
              </w:rPr>
            </w:pPr>
            <w:r>
              <w:rPr>
                <w:rFonts w:ascii="Times New Roman" w:hAnsi="Times New Roman" w:cs="Times New Roman"/>
                <w:sz w:val="24"/>
                <w:szCs w:val="24"/>
                <w:lang w:eastAsia="hu-HU"/>
              </w:rPr>
              <w:t>34</w:t>
            </w:r>
          </w:p>
        </w:tc>
      </w:tr>
    </w:tbl>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 </w:t>
      </w:r>
    </w:p>
    <w:p w:rsidR="00A21847" w:rsidRPr="00FA6742" w:rsidRDefault="00A21847" w:rsidP="00FA6742">
      <w:pPr>
        <w:tabs>
          <w:tab w:val="center" w:pos="5256"/>
          <w:tab w:val="right" w:pos="9792"/>
        </w:tabs>
        <w:spacing w:before="100" w:beforeAutospacing="1" w:after="100" w:afterAutospacing="1" w:line="240" w:lineRule="auto"/>
        <w:outlineLvl w:val="4"/>
        <w:rPr>
          <w:rFonts w:ascii="Times New Roman" w:hAnsi="Times New Roman" w:cs="Times New Roman"/>
          <w:b/>
          <w:bCs/>
          <w:sz w:val="20"/>
          <w:szCs w:val="20"/>
          <w:lang w:eastAsia="hu-HU"/>
        </w:rPr>
      </w:pPr>
      <w:r w:rsidRPr="007142DD">
        <w:rPr>
          <w:rFonts w:ascii="Times New Roman" w:hAnsi="Times New Roman" w:cs="Times New Roman"/>
          <w:b/>
          <w:bCs/>
          <w:sz w:val="28"/>
          <w:szCs w:val="28"/>
          <w:lang w:eastAsia="hu-HU"/>
        </w:rPr>
        <w:t>Gyámhivatal által végzett hatósági tevékenységről</w:t>
      </w:r>
      <w:r w:rsidRPr="007142DD">
        <w:rPr>
          <w:rFonts w:ascii="Times New Roman" w:hAnsi="Times New Roman" w:cs="Times New Roman"/>
          <w:sz w:val="24"/>
          <w:szCs w:val="24"/>
          <w:lang w:eastAsia="hu-HU"/>
        </w:rPr>
        <w:t> </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gyámhivatal a gyermekvédelmi és gyámügyi feladat- és hatáskörök ellátásáról, valamint a gyámhatóság szervezetéről és illetékességéről szóló 331/2006. (XII.23.) Kormányrendeletben meghatározott feladatait Martfű, és az illetékességi területéhez tartozó Rákócziújfalu település vonatkozásában látja el. Rákócziújfaluban rendszeres ügyfélfogadást tartott és a helyi gyámhatóság részére folyamatos szakmai segítséget nyújtott, valamint a gyermekjóléti szolgálat által szervezett esetmegbeszéléseken is részt vett.</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gyámhivatal által végzett gyermekvédelmi és gyámhatósági tevékenység alapvetően két fő életkori csoportra terjed ki: a kiskorúakra és fiatal felnőttekre, valamint a felnőtt</w:t>
      </w:r>
      <w:r>
        <w:rPr>
          <w:rFonts w:ascii="Times New Roman" w:hAnsi="Times New Roman" w:cs="Times New Roman"/>
          <w:sz w:val="24"/>
          <w:szCs w:val="24"/>
          <w:lang w:eastAsia="hu-HU"/>
        </w:rPr>
        <w:t xml:space="preserve"> </w:t>
      </w:r>
      <w:r w:rsidRPr="007142DD">
        <w:rPr>
          <w:rFonts w:ascii="Times New Roman" w:hAnsi="Times New Roman" w:cs="Times New Roman"/>
          <w:sz w:val="24"/>
          <w:szCs w:val="24"/>
          <w:lang w:eastAsia="hu-HU"/>
        </w:rPr>
        <w:t>korú népesség azon részére, mely szellemi állapota miatt cselekvőképességet korlátozó vagy kizáró gondnokság alatt áll.</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Az elsőként említett demográfiai csoporttal kapcsolatos ügyek alapvetően két területet fednek le: a gyermekvédelmi gondoskodást (családbafogadás, ideiglenes hatályú elhelyezés, átmeneti, vagy tartós nevelésbe vétel) érintő ügyeket, valamint a gyermekvédelmi gondoskodástól független gyámügyi eseteket (kiskorúak vagyoni ügye, kapcsolattartás, örökbefogadás, gyermektartásdíj megelőlegezése, családi jogállás rendezése, kiskorúak házasságkötése).</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Természetesen a két terület nem különül el minden esetben élesen egymástól, hiszen a gyermekvédelmi gondoskodással érintett kiskorúak egyéb gyámhatósági ügyei is a gyámhivatal hatáskörében tartoznak.</w:t>
      </w:r>
    </w:p>
    <w:p w:rsidR="00A21847" w:rsidRDefault="00A21847" w:rsidP="009A0E31">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A gyermekvédelmi gondoskodás keretében végzett tevékenység</w:t>
      </w:r>
      <w:r w:rsidRPr="009A0E31">
        <w:rPr>
          <w:rFonts w:ascii="Times New Roman" w:hAnsi="Times New Roman" w:cs="Times New Roman"/>
          <w:sz w:val="24"/>
          <w:szCs w:val="24"/>
          <w:lang w:eastAsia="hu-HU"/>
        </w:rPr>
        <w:t xml:space="preserve"> </w:t>
      </w:r>
    </w:p>
    <w:p w:rsidR="00A21847" w:rsidRPr="009A0E31" w:rsidRDefault="00A21847" w:rsidP="009A0E31">
      <w:pPr>
        <w:spacing w:before="100" w:beforeAutospacing="1" w:after="100" w:afterAutospacing="1" w:line="240" w:lineRule="auto"/>
        <w:jc w:val="both"/>
        <w:rPr>
          <w:rFonts w:ascii="Times New Roman" w:hAnsi="Times New Roman" w:cs="Times New Roman"/>
          <w:b/>
          <w:bCs/>
          <w:sz w:val="24"/>
          <w:szCs w:val="24"/>
          <w:lang w:eastAsia="hu-HU"/>
        </w:rPr>
      </w:pPr>
      <w:r w:rsidRPr="007142DD">
        <w:rPr>
          <w:rFonts w:ascii="Times New Roman" w:hAnsi="Times New Roman" w:cs="Times New Roman"/>
          <w:sz w:val="24"/>
          <w:szCs w:val="24"/>
          <w:lang w:eastAsia="hu-HU"/>
        </w:rPr>
        <w:t>Ha a szülő a gyermek veszélyeztetettségét az alapellátást önkéntes igénybevételével megszüntetni nem tudja, vagy nem akarja, de alaposan feltételezhető, hogy segítséggel a gyermek fejlődése a családi környezetben</w:t>
      </w:r>
      <w:r>
        <w:rPr>
          <w:rFonts w:ascii="Times New Roman" w:hAnsi="Times New Roman" w:cs="Times New Roman"/>
          <w:sz w:val="24"/>
          <w:szCs w:val="24"/>
          <w:lang w:eastAsia="hu-HU"/>
        </w:rPr>
        <w:t xml:space="preserve"> biztosítható, a gyámhivatal</w:t>
      </w:r>
      <w:r w:rsidRPr="007142DD">
        <w:rPr>
          <w:rFonts w:ascii="Times New Roman" w:hAnsi="Times New Roman" w:cs="Times New Roman"/>
          <w:sz w:val="24"/>
          <w:szCs w:val="24"/>
          <w:lang w:eastAsia="hu-HU"/>
        </w:rPr>
        <w:t xml:space="preserve"> a gyermeket </w:t>
      </w:r>
      <w:r w:rsidRPr="009A0E31">
        <w:rPr>
          <w:rFonts w:ascii="Times New Roman" w:hAnsi="Times New Roman" w:cs="Times New Roman"/>
          <w:b/>
          <w:bCs/>
          <w:sz w:val="24"/>
          <w:szCs w:val="24"/>
          <w:lang w:eastAsia="hu-HU"/>
        </w:rPr>
        <w:t>védelembe veszi.</w:t>
      </w:r>
    </w:p>
    <w:p w:rsidR="00A21847" w:rsidRPr="007142DD" w:rsidRDefault="00A21847" w:rsidP="009A0E31">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2013. decemberében 11 martfűi védelembe vett gyermeket tartott nyilván a gyámhivatal. Ebből 4 esetben iskolai igazolatlan  hiányzás miatt, 7 esetben szülőnek felróható magatartás miatt került  védelembe a gyermek</w:t>
      </w:r>
      <w:r w:rsidRPr="007142DD">
        <w:rPr>
          <w:rFonts w:ascii="Times New Roman" w:hAnsi="Times New Roman" w:cs="Times New Roman"/>
          <w:sz w:val="24"/>
          <w:szCs w:val="24"/>
          <w:lang w:eastAsia="hu-HU"/>
        </w:rPr>
        <w:t xml:space="preserve">. </w:t>
      </w:r>
    </w:p>
    <w:p w:rsidR="00A21847" w:rsidRPr="007142DD" w:rsidRDefault="00A21847" w:rsidP="00D659BF">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Az iskoláztatási támogatás felfüggesztésének eljárása a szakemberek összehangolt munkáját igényli</w:t>
      </w:r>
      <w:r>
        <w:rPr>
          <w:rFonts w:ascii="Times New Roman" w:hAnsi="Times New Roman" w:cs="Times New Roman"/>
          <w:sz w:val="24"/>
          <w:szCs w:val="24"/>
          <w:lang w:eastAsia="hu-HU"/>
        </w:rPr>
        <w:t>. 2013</w:t>
      </w:r>
      <w:r w:rsidRPr="007142DD">
        <w:rPr>
          <w:rFonts w:ascii="Times New Roman" w:hAnsi="Times New Roman" w:cs="Times New Roman"/>
          <w:sz w:val="24"/>
          <w:szCs w:val="24"/>
          <w:lang w:eastAsia="hu-HU"/>
        </w:rPr>
        <w:t>. évben</w:t>
      </w:r>
      <w:r>
        <w:rPr>
          <w:rFonts w:ascii="Times New Roman" w:hAnsi="Times New Roman" w:cs="Times New Roman"/>
          <w:sz w:val="24"/>
          <w:szCs w:val="24"/>
          <w:lang w:eastAsia="hu-HU"/>
        </w:rPr>
        <w:t xml:space="preserve"> 41 gyermeket érintett, 1 tizennégy évesnél fiatalabb gyermek, és 40 16 évet betöltött gyermek esetében kellett intézkedni az iskoláztatási támogatás folyósításának megszűntetéséről, valamint az arra történő figyelmeztetést kellett a szülőnek megküldeni. </w:t>
      </w:r>
      <w:r w:rsidRPr="007142DD">
        <w:rPr>
          <w:rFonts w:ascii="Times New Roman" w:hAnsi="Times New Roman" w:cs="Times New Roman"/>
          <w:sz w:val="24"/>
          <w:szCs w:val="24"/>
          <w:lang w:eastAsia="hu-HU"/>
        </w:rPr>
        <w:t> </w:t>
      </w:r>
      <w:r>
        <w:rPr>
          <w:rFonts w:ascii="Times New Roman" w:hAnsi="Times New Roman" w:cs="Times New Roman"/>
          <w:sz w:val="24"/>
          <w:szCs w:val="24"/>
          <w:lang w:eastAsia="hu-HU"/>
        </w:rPr>
        <w:t>Az adatokat Martfű és Rákócziújfalu vonatkozásában adta meg a gyámhivatal.</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lastRenderedPageBreak/>
        <w:t>Ha a gyermek felügyelet nélkül marad vagy testi, értelmi, érzelmi és erkölcsi fejlődését családi környezete vagy önmaga súlyosan veszélyezteti, és emiatt az</w:t>
      </w:r>
      <w:r>
        <w:rPr>
          <w:rFonts w:ascii="Times New Roman" w:hAnsi="Times New Roman" w:cs="Times New Roman"/>
          <w:sz w:val="24"/>
          <w:szCs w:val="24"/>
          <w:lang w:eastAsia="hu-HU"/>
        </w:rPr>
        <w:t>onnali elhelyezése szükséges</w:t>
      </w:r>
      <w:r w:rsidRPr="007142DD">
        <w:rPr>
          <w:rFonts w:ascii="Times New Roman" w:hAnsi="Times New Roman" w:cs="Times New Roman"/>
          <w:sz w:val="24"/>
          <w:szCs w:val="24"/>
          <w:lang w:eastAsia="hu-HU"/>
        </w:rPr>
        <w:t xml:space="preserve">, a gyámhivatal, valamint rendőrség, ügyészség, bíróság a gyermek </w:t>
      </w:r>
      <w:r w:rsidRPr="009A0E31">
        <w:rPr>
          <w:rFonts w:ascii="Times New Roman" w:hAnsi="Times New Roman" w:cs="Times New Roman"/>
          <w:b/>
          <w:bCs/>
          <w:sz w:val="24"/>
          <w:szCs w:val="24"/>
          <w:lang w:eastAsia="hu-HU"/>
        </w:rPr>
        <w:t>ideiglenes</w:t>
      </w:r>
      <w:r w:rsidRPr="007142DD">
        <w:rPr>
          <w:rFonts w:ascii="Times New Roman" w:hAnsi="Times New Roman" w:cs="Times New Roman"/>
          <w:sz w:val="24"/>
          <w:szCs w:val="24"/>
          <w:lang w:eastAsia="hu-HU"/>
        </w:rPr>
        <w:t xml:space="preserve"> </w:t>
      </w:r>
      <w:r w:rsidRPr="009A0E31">
        <w:rPr>
          <w:rFonts w:ascii="Times New Roman" w:hAnsi="Times New Roman" w:cs="Times New Roman"/>
          <w:b/>
          <w:bCs/>
          <w:sz w:val="24"/>
          <w:szCs w:val="24"/>
          <w:lang w:eastAsia="hu-HU"/>
        </w:rPr>
        <w:t>hatályú elhelyezéséről</w:t>
      </w:r>
      <w:r w:rsidRPr="007142DD">
        <w:rPr>
          <w:rFonts w:ascii="Times New Roman" w:hAnsi="Times New Roman" w:cs="Times New Roman"/>
          <w:sz w:val="24"/>
          <w:szCs w:val="24"/>
          <w:lang w:eastAsia="hu-HU"/>
        </w:rPr>
        <w:t xml:space="preserve"> intézkedik. A gyermek ideiglenesen a nevelésére alkalmas, azt vállaló különélő szülőnél, más hozzátartozónál, vagy ha ez nem lehetséges nevelőszülőnél, illetve gyer</w:t>
      </w:r>
      <w:r>
        <w:rPr>
          <w:rFonts w:ascii="Times New Roman" w:hAnsi="Times New Roman" w:cs="Times New Roman"/>
          <w:sz w:val="24"/>
          <w:szCs w:val="24"/>
          <w:lang w:eastAsia="hu-HU"/>
        </w:rPr>
        <w:t>mekotthonban helyezhető el. 2013. évben gyámhivatal   6 kiskorú estében, más szerv 4</w:t>
      </w:r>
      <w:r w:rsidRPr="007142DD">
        <w:rPr>
          <w:rFonts w:ascii="Times New Roman" w:hAnsi="Times New Roman" w:cs="Times New Roman"/>
          <w:sz w:val="24"/>
          <w:szCs w:val="24"/>
          <w:lang w:eastAsia="hu-HU"/>
        </w:rPr>
        <w:t xml:space="preserve"> </w:t>
      </w:r>
      <w:r>
        <w:rPr>
          <w:rFonts w:ascii="Times New Roman" w:hAnsi="Times New Roman" w:cs="Times New Roman"/>
          <w:sz w:val="24"/>
          <w:szCs w:val="24"/>
          <w:lang w:eastAsia="hu-HU"/>
        </w:rPr>
        <w:t xml:space="preserve">kiskorú </w:t>
      </w:r>
      <w:r w:rsidRPr="007142DD">
        <w:rPr>
          <w:rFonts w:ascii="Times New Roman" w:hAnsi="Times New Roman" w:cs="Times New Roman"/>
          <w:sz w:val="24"/>
          <w:szCs w:val="24"/>
          <w:lang w:eastAsia="hu-HU"/>
        </w:rPr>
        <w:t>esetben hozott döntést ideiglenes hatályú elhelyezésről</w:t>
      </w:r>
      <w:r>
        <w:rPr>
          <w:rFonts w:ascii="Times New Roman" w:hAnsi="Times New Roman" w:cs="Times New Roman"/>
          <w:sz w:val="24"/>
          <w:szCs w:val="24"/>
          <w:lang w:eastAsia="hu-HU"/>
        </w:rPr>
        <w:t>.</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Abban az esetben, ha a gyermek fejlődését a családi környezete veszélyezteti és veszélyeztetettségét az alapellátással, valamint a védelembe vétellel nem lehetett megszüntetni, továbbá ha a gyermek gondozása családján belül nem biztosítható a gyámhivatal a gyermeket </w:t>
      </w:r>
      <w:r w:rsidRPr="009A0E31">
        <w:rPr>
          <w:rFonts w:ascii="Times New Roman" w:hAnsi="Times New Roman" w:cs="Times New Roman"/>
          <w:b/>
          <w:bCs/>
          <w:sz w:val="24"/>
          <w:szCs w:val="24"/>
          <w:lang w:eastAsia="hu-HU"/>
        </w:rPr>
        <w:t>átmeneti nevelésbe</w:t>
      </w:r>
      <w:r>
        <w:rPr>
          <w:rFonts w:ascii="Times New Roman" w:hAnsi="Times New Roman" w:cs="Times New Roman"/>
          <w:sz w:val="24"/>
          <w:szCs w:val="24"/>
          <w:lang w:eastAsia="hu-HU"/>
        </w:rPr>
        <w:t xml:space="preserve"> veszi. </w:t>
      </w:r>
      <w:r w:rsidRPr="007142DD">
        <w:rPr>
          <w:rFonts w:ascii="Times New Roman" w:hAnsi="Times New Roman" w:cs="Times New Roman"/>
          <w:sz w:val="24"/>
          <w:szCs w:val="24"/>
          <w:lang w:eastAsia="hu-HU"/>
        </w:rPr>
        <w:t xml:space="preserve"> A tavalyi év során átmeneti nevelésbe vételre </w:t>
      </w:r>
      <w:r>
        <w:rPr>
          <w:rFonts w:ascii="Times New Roman" w:hAnsi="Times New Roman" w:cs="Times New Roman"/>
          <w:sz w:val="24"/>
          <w:szCs w:val="24"/>
          <w:lang w:eastAsia="hu-HU"/>
        </w:rPr>
        <w:t xml:space="preserve">7 </w:t>
      </w:r>
      <w:r w:rsidRPr="007142DD">
        <w:rPr>
          <w:rFonts w:ascii="Times New Roman" w:hAnsi="Times New Roman" w:cs="Times New Roman"/>
          <w:sz w:val="24"/>
          <w:szCs w:val="24"/>
          <w:lang w:eastAsia="hu-HU"/>
        </w:rPr>
        <w:t>esetben került sor.</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bookmarkStart w:id="32" w:name="pr1113"/>
      <w:bookmarkEnd w:id="32"/>
      <w:r>
        <w:rPr>
          <w:rFonts w:ascii="Times New Roman" w:hAnsi="Times New Roman" w:cs="Times New Roman"/>
          <w:sz w:val="24"/>
          <w:szCs w:val="24"/>
          <w:lang w:eastAsia="hu-HU"/>
        </w:rPr>
        <w:t>2013</w:t>
      </w:r>
      <w:r w:rsidRPr="007142DD">
        <w:rPr>
          <w:rFonts w:ascii="Times New Roman" w:hAnsi="Times New Roman" w:cs="Times New Roman"/>
          <w:sz w:val="24"/>
          <w:szCs w:val="24"/>
          <w:lang w:eastAsia="hu-HU"/>
        </w:rPr>
        <w:t>. december 31-én nyilvántartott</w:t>
      </w:r>
      <w:r w:rsidRPr="007142DD">
        <w:rPr>
          <w:rFonts w:ascii="Times New Roman" w:hAnsi="Times New Roman" w:cs="Times New Roman"/>
          <w:b/>
          <w:bCs/>
          <w:sz w:val="24"/>
          <w:szCs w:val="24"/>
          <w:lang w:eastAsia="hu-HU"/>
        </w:rPr>
        <w:t xml:space="preserve"> </w:t>
      </w:r>
      <w:r w:rsidRPr="00B13015">
        <w:rPr>
          <w:rFonts w:ascii="Times New Roman" w:hAnsi="Times New Roman" w:cs="Times New Roman"/>
          <w:sz w:val="24"/>
          <w:szCs w:val="24"/>
          <w:lang w:eastAsia="hu-HU"/>
        </w:rPr>
        <w:t>átmeneti nevelésben lévő gyermekek</w:t>
      </w:r>
      <w:r w:rsidRPr="007142DD">
        <w:rPr>
          <w:rFonts w:ascii="Times New Roman" w:hAnsi="Times New Roman" w:cs="Times New Roman"/>
          <w:sz w:val="24"/>
          <w:szCs w:val="24"/>
          <w:lang w:eastAsia="hu-HU"/>
        </w:rPr>
        <w:t xml:space="preserve"> sz</w:t>
      </w:r>
      <w:r>
        <w:rPr>
          <w:rFonts w:ascii="Times New Roman" w:hAnsi="Times New Roman" w:cs="Times New Roman"/>
          <w:sz w:val="24"/>
          <w:szCs w:val="24"/>
          <w:lang w:eastAsia="hu-HU"/>
        </w:rPr>
        <w:t xml:space="preserve">áma: 5 fő. </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gyámhivatal a gyermeket </w:t>
      </w:r>
      <w:r w:rsidRPr="009A0E31">
        <w:rPr>
          <w:rFonts w:ascii="Times New Roman" w:hAnsi="Times New Roman" w:cs="Times New Roman"/>
          <w:b/>
          <w:bCs/>
          <w:sz w:val="24"/>
          <w:szCs w:val="24"/>
          <w:lang w:eastAsia="hu-HU"/>
        </w:rPr>
        <w:t>tartós nevelésbe veszi</w:t>
      </w:r>
      <w:r w:rsidRPr="007142DD">
        <w:rPr>
          <w:rFonts w:ascii="Times New Roman" w:hAnsi="Times New Roman" w:cs="Times New Roman"/>
          <w:sz w:val="24"/>
          <w:szCs w:val="24"/>
          <w:lang w:eastAsia="hu-HU"/>
        </w:rPr>
        <w:t xml:space="preserve">, ha a szülő, vagy mindkét szülő felügyeleti jogát a bíróság megszüntette, a szülő, vagy mindkét szülő elhalálozott és a gyermeknek nincs szülői felügyeletet gyakorló szülője, a gyermek ismeretlen szülőktől származik, feltéve hogy a gyermek neveléséről kirendelt gyám útján nem lehet gondoskodni, illetve a szülő gyermeke örökbefogadásához az örökbefogadó személyének és személyi adatainak ismerete nélkül tett hozzájáruló nyilatkozatot, feltéve, hogy a gyermek ideiglenes hatállyal nem helyezhető el leendő örökbefogadó szülőnél. </w:t>
      </w:r>
    </w:p>
    <w:p w:rsidR="00A21847" w:rsidRPr="007142DD" w:rsidRDefault="00A21847" w:rsidP="00B13015">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2013</w:t>
      </w:r>
      <w:r w:rsidRPr="007142DD">
        <w:rPr>
          <w:rFonts w:ascii="Times New Roman" w:hAnsi="Times New Roman" w:cs="Times New Roman"/>
          <w:sz w:val="24"/>
          <w:szCs w:val="24"/>
          <w:lang w:eastAsia="hu-HU"/>
        </w:rPr>
        <w:t>. december 31-én nyilvántartott</w:t>
      </w:r>
      <w:r w:rsidRPr="007142DD">
        <w:rPr>
          <w:rFonts w:ascii="Times New Roman" w:hAnsi="Times New Roman" w:cs="Times New Roman"/>
          <w:b/>
          <w:bCs/>
          <w:sz w:val="24"/>
          <w:szCs w:val="24"/>
          <w:lang w:eastAsia="hu-HU"/>
        </w:rPr>
        <w:t xml:space="preserve"> </w:t>
      </w:r>
      <w:r w:rsidRPr="00B13015">
        <w:rPr>
          <w:rFonts w:ascii="Times New Roman" w:hAnsi="Times New Roman" w:cs="Times New Roman"/>
          <w:sz w:val="24"/>
          <w:szCs w:val="24"/>
          <w:lang w:eastAsia="hu-HU"/>
        </w:rPr>
        <w:t>tartós nevelésben lévő gyermekek</w:t>
      </w:r>
      <w:r w:rsidRPr="007142DD">
        <w:rPr>
          <w:rFonts w:ascii="Times New Roman" w:hAnsi="Times New Roman" w:cs="Times New Roman"/>
          <w:b/>
          <w:bCs/>
          <w:sz w:val="24"/>
          <w:szCs w:val="24"/>
          <w:lang w:eastAsia="hu-HU"/>
        </w:rPr>
        <w:t xml:space="preserve"> </w:t>
      </w:r>
      <w:r>
        <w:rPr>
          <w:rFonts w:ascii="Times New Roman" w:hAnsi="Times New Roman" w:cs="Times New Roman"/>
          <w:sz w:val="24"/>
          <w:szCs w:val="24"/>
          <w:lang w:eastAsia="hu-HU"/>
        </w:rPr>
        <w:t>száma: 4 fő. 2013</w:t>
      </w:r>
      <w:r w:rsidRPr="007142DD">
        <w:rPr>
          <w:rFonts w:ascii="Times New Roman" w:hAnsi="Times New Roman" w:cs="Times New Roman"/>
          <w:sz w:val="24"/>
          <w:szCs w:val="24"/>
          <w:lang w:eastAsia="hu-HU"/>
        </w:rPr>
        <w:t xml:space="preserve">. évben kiskorú tartós nevelésbe vételére nem került sor. </w:t>
      </w:r>
    </w:p>
    <w:p w:rsidR="00A21847" w:rsidRPr="007142DD" w:rsidRDefault="00A21847" w:rsidP="00B13015">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szülői felügyeletet gyakorló mindkét szülő vagy a szülői felügyeletet egyedül gyakorló szülő kérelmére – a különélő másik szülő meghallgatásával – a gyámhivatal hozzájárulhat ahhoz, hogy a szülő egészségi állapota, indokolt távolléte vagy más családi ok miatt a gyermeket a szükséges ideig más, általa megnevezett család átmenetileg befogadja, gondozza és nevelje, feltéve, hogy a </w:t>
      </w:r>
      <w:r w:rsidRPr="009A0E31">
        <w:rPr>
          <w:rFonts w:ascii="Times New Roman" w:hAnsi="Times New Roman" w:cs="Times New Roman"/>
          <w:b/>
          <w:bCs/>
          <w:sz w:val="24"/>
          <w:szCs w:val="24"/>
          <w:lang w:eastAsia="hu-HU"/>
        </w:rPr>
        <w:t>családbafogadás</w:t>
      </w:r>
      <w:r w:rsidRPr="007142DD">
        <w:rPr>
          <w:rFonts w:ascii="Times New Roman" w:hAnsi="Times New Roman" w:cs="Times New Roman"/>
          <w:sz w:val="24"/>
          <w:szCs w:val="24"/>
          <w:lang w:eastAsia="hu-HU"/>
        </w:rPr>
        <w:t xml:space="preserve"> a gyermek érdekében áll.</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tárgyévben a gyámhivatal</w:t>
      </w:r>
      <w:r>
        <w:rPr>
          <w:rFonts w:ascii="Times New Roman" w:hAnsi="Times New Roman" w:cs="Times New Roman"/>
          <w:sz w:val="24"/>
          <w:szCs w:val="24"/>
          <w:lang w:eastAsia="hu-HU"/>
        </w:rPr>
        <w:t xml:space="preserve">nál 2 kiskorút érintett </w:t>
      </w:r>
      <w:r w:rsidRPr="00B13015">
        <w:rPr>
          <w:rFonts w:ascii="Times New Roman" w:hAnsi="Times New Roman" w:cs="Times New Roman"/>
          <w:sz w:val="24"/>
          <w:szCs w:val="24"/>
          <w:lang w:eastAsia="hu-HU"/>
        </w:rPr>
        <w:t>családbafogadási eljárás.</w:t>
      </w:r>
      <w:r>
        <w:rPr>
          <w:rFonts w:ascii="Times New Roman" w:hAnsi="Times New Roman" w:cs="Times New Roman"/>
          <w:sz w:val="24"/>
          <w:szCs w:val="24"/>
          <w:lang w:eastAsia="hu-HU"/>
        </w:rPr>
        <w:t xml:space="preserve"> A gyámhivatal 2013. december 31-i állapot szerint </w:t>
      </w:r>
      <w:r w:rsidRPr="007142DD">
        <w:rPr>
          <w:rFonts w:ascii="Times New Roman" w:hAnsi="Times New Roman" w:cs="Times New Roman"/>
          <w:sz w:val="24"/>
          <w:szCs w:val="24"/>
          <w:lang w:eastAsia="hu-HU"/>
        </w:rPr>
        <w:t xml:space="preserve"> 7 családbafogadott kiskorút tart</w:t>
      </w:r>
      <w:r>
        <w:rPr>
          <w:rFonts w:ascii="Times New Roman" w:hAnsi="Times New Roman" w:cs="Times New Roman"/>
          <w:sz w:val="24"/>
          <w:szCs w:val="24"/>
          <w:lang w:eastAsia="hu-HU"/>
        </w:rPr>
        <w:t>ott</w:t>
      </w:r>
      <w:r w:rsidRPr="007142DD">
        <w:rPr>
          <w:rFonts w:ascii="Times New Roman" w:hAnsi="Times New Roman" w:cs="Times New Roman"/>
          <w:sz w:val="24"/>
          <w:szCs w:val="24"/>
          <w:lang w:eastAsia="hu-HU"/>
        </w:rPr>
        <w:t xml:space="preserve"> nyilván.</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gyámhivatal </w:t>
      </w:r>
      <w:r w:rsidRPr="007142DD">
        <w:rPr>
          <w:rFonts w:ascii="Times New Roman" w:hAnsi="Times New Roman" w:cs="Times New Roman"/>
          <w:b/>
          <w:bCs/>
          <w:sz w:val="24"/>
          <w:szCs w:val="24"/>
          <w:lang w:eastAsia="hu-HU"/>
        </w:rPr>
        <w:t>gyámot rendel</w:t>
      </w:r>
      <w:r w:rsidRPr="007142DD">
        <w:rPr>
          <w:rFonts w:ascii="Times New Roman" w:hAnsi="Times New Roman" w:cs="Times New Roman"/>
          <w:sz w:val="24"/>
          <w:szCs w:val="24"/>
          <w:lang w:eastAsia="hu-HU"/>
        </w:rPr>
        <w:t xml:space="preserve"> szülői felügyelet alatt nem álló gyermek részére. Nem áll szülői felügyelet alatt a gyermek, ha a szülők meghaltak, ha a gyermeket a gyámhivatal átmeneti vagy tartós nevelésbe vette, ha a gyámhivatal a gyermek családbafogadásához hozzájárult, illetve ha a gyermeket a bíróság harmadik személynél helyezte el. A tavalyi évben a gyámhivatal kiskorú törvényes képviseletének és vagyonkezelésének ellátására 2 esetben döntött gyám kirendeléséről</w:t>
      </w:r>
      <w:r w:rsidRPr="007142DD">
        <w:rPr>
          <w:rFonts w:ascii="Times" w:hAnsi="Times" w:cs="Times"/>
          <w:color w:val="000000"/>
          <w:sz w:val="24"/>
          <w:szCs w:val="24"/>
          <w:lang w:eastAsia="hu-HU"/>
        </w:rPr>
        <w:t>.</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w:t>
      </w:r>
      <w:r w:rsidRPr="007142DD">
        <w:rPr>
          <w:rFonts w:ascii="Times New Roman" w:hAnsi="Times New Roman" w:cs="Times New Roman"/>
          <w:b/>
          <w:bCs/>
          <w:sz w:val="24"/>
          <w:szCs w:val="24"/>
          <w:lang w:eastAsia="hu-HU"/>
        </w:rPr>
        <w:t>gyámság alatt álló személyek</w:t>
      </w:r>
      <w:r w:rsidRPr="007142DD">
        <w:rPr>
          <w:rFonts w:ascii="Times New Roman" w:hAnsi="Times New Roman" w:cs="Times New Roman"/>
          <w:sz w:val="24"/>
          <w:szCs w:val="24"/>
          <w:lang w:eastAsia="hu-HU"/>
        </w:rPr>
        <w:t xml:space="preserve"> helyzetének figyelemmel kísérése, a gyámok tevékenységének rendszeres ellenőrzése, illetve kirendelése is a gyámhivatal feladatát képezi. </w:t>
      </w:r>
    </w:p>
    <w:p w:rsidR="00A21847" w:rsidRPr="005D5911"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5D5911">
        <w:rPr>
          <w:rFonts w:ascii="Times New Roman" w:hAnsi="Times New Roman" w:cs="Times New Roman"/>
          <w:sz w:val="24"/>
          <w:szCs w:val="24"/>
          <w:lang w:eastAsia="hu-HU"/>
        </w:rPr>
        <w:t xml:space="preserve">2012-ben 15 gyám (nevelőszülők, Jász-Nagykun-Szolnok Megyei Gyermekvédő Intézet és Gyermekotthon hivatásos gyámjai, családbafogadó szülők, illetve nagyszülők, vérszerinti testvér) látta el 20 kiskorú (átmeneti és tartós nevelt, családbafogadott gyermek, harmadik személynél elhelyezett gyermek) törvényes képviseletével, vagyonkezelésével kapcsolatos teendőket. </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lastRenderedPageBreak/>
        <w:t>A gyermekvédelmi gondoskodáson kívüli gyámügyek</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Apa adatai nélkül anyakönyvezett gyermek családi jogállásának rendezésére mind a gyermek születési előtt, mind pedig a gyermek születése után sor kerülhet. A családi jogállás rendezése leggyakrabban teljes hatályú apai elismerő nyilatkozat megtételével a gyermek születése előtt történik. </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w:t>
      </w:r>
      <w:r w:rsidRPr="007142DD">
        <w:rPr>
          <w:rFonts w:ascii="Times New Roman" w:hAnsi="Times New Roman" w:cs="Times New Roman"/>
          <w:b/>
          <w:bCs/>
          <w:sz w:val="24"/>
          <w:szCs w:val="24"/>
          <w:lang w:eastAsia="hu-HU"/>
        </w:rPr>
        <w:t xml:space="preserve">családi jogállás </w:t>
      </w:r>
      <w:r>
        <w:rPr>
          <w:rFonts w:ascii="Times New Roman" w:hAnsi="Times New Roman" w:cs="Times New Roman"/>
          <w:sz w:val="24"/>
          <w:szCs w:val="24"/>
          <w:lang w:eastAsia="hu-HU"/>
        </w:rPr>
        <w:t>rendezésére 2011-2013</w:t>
      </w:r>
      <w:r w:rsidRPr="007142DD">
        <w:rPr>
          <w:rFonts w:ascii="Times New Roman" w:hAnsi="Times New Roman" w:cs="Times New Roman"/>
          <w:sz w:val="24"/>
          <w:szCs w:val="24"/>
          <w:lang w:eastAsia="hu-HU"/>
        </w:rPr>
        <w:t xml:space="preserve">. év között a következő táblázat szerinti intézkedések születtek, mely </w:t>
      </w:r>
      <w:r>
        <w:rPr>
          <w:rFonts w:ascii="Times New Roman" w:hAnsi="Times New Roman" w:cs="Times New Roman"/>
          <w:sz w:val="24"/>
          <w:szCs w:val="24"/>
          <w:lang w:eastAsia="hu-HU"/>
        </w:rPr>
        <w:t xml:space="preserve">2011. és 2012. évben </w:t>
      </w:r>
      <w:r w:rsidRPr="007142DD">
        <w:rPr>
          <w:rFonts w:ascii="Times New Roman" w:hAnsi="Times New Roman" w:cs="Times New Roman"/>
          <w:sz w:val="24"/>
          <w:szCs w:val="24"/>
          <w:lang w:eastAsia="hu-HU"/>
        </w:rPr>
        <w:t xml:space="preserve">a jegyzői hatáskörben felvett teljes hatályú apai elismerő nyilatkozatokat is tartalmazza: </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w:t>
      </w:r>
    </w:p>
    <w:tbl>
      <w:tblPr>
        <w:tblW w:w="8505" w:type="dxa"/>
        <w:tblCellSpacing w:w="0" w:type="dxa"/>
        <w:tblInd w:w="2"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A0"/>
      </w:tblPr>
      <w:tblGrid>
        <w:gridCol w:w="5015"/>
        <w:gridCol w:w="1183"/>
        <w:gridCol w:w="1183"/>
        <w:gridCol w:w="1124"/>
      </w:tblGrid>
      <w:tr w:rsidR="00A21847" w:rsidRPr="0027501F">
        <w:trPr>
          <w:tblCellSpacing w:w="0" w:type="dxa"/>
        </w:trPr>
        <w:tc>
          <w:tcPr>
            <w:tcW w:w="5015" w:type="dxa"/>
            <w:tcBorders>
              <w:top w:val="outset" w:sz="6" w:space="0" w:color="000000"/>
              <w:bottom w:val="outset" w:sz="6" w:space="0" w:color="000000"/>
              <w:right w:val="outset" w:sz="6" w:space="0" w:color="000000"/>
            </w:tcBorders>
          </w:tcPr>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Családi jogállás rendezésének formái</w:t>
            </w:r>
          </w:p>
        </w:tc>
        <w:tc>
          <w:tcPr>
            <w:tcW w:w="1183" w:type="dxa"/>
            <w:tcBorders>
              <w:top w:val="outset" w:sz="6" w:space="0" w:color="000000"/>
              <w:left w:val="outset" w:sz="6" w:space="0" w:color="000000"/>
              <w:bottom w:val="outset" w:sz="6" w:space="0" w:color="000000"/>
              <w:right w:val="outset" w:sz="6" w:space="0" w:color="000000"/>
            </w:tcBorders>
          </w:tcPr>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201</w:t>
            </w:r>
            <w:r>
              <w:rPr>
                <w:rFonts w:ascii="Times New Roman" w:hAnsi="Times New Roman" w:cs="Times New Roman"/>
                <w:b/>
                <w:bCs/>
                <w:sz w:val="24"/>
                <w:szCs w:val="24"/>
                <w:lang w:eastAsia="hu-HU"/>
              </w:rPr>
              <w:t>1</w:t>
            </w:r>
            <w:r w:rsidRPr="007142DD">
              <w:rPr>
                <w:rFonts w:ascii="Times New Roman" w:hAnsi="Times New Roman" w:cs="Times New Roman"/>
                <w:b/>
                <w:bCs/>
                <w:sz w:val="24"/>
                <w:szCs w:val="24"/>
                <w:lang w:eastAsia="hu-HU"/>
              </w:rPr>
              <w:t>.</w:t>
            </w:r>
          </w:p>
        </w:tc>
        <w:tc>
          <w:tcPr>
            <w:tcW w:w="1183" w:type="dxa"/>
            <w:tcBorders>
              <w:top w:val="outset" w:sz="6" w:space="0" w:color="000000"/>
              <w:left w:val="outset" w:sz="6" w:space="0" w:color="000000"/>
              <w:bottom w:val="outset" w:sz="6" w:space="0" w:color="000000"/>
              <w:right w:val="outset" w:sz="6" w:space="0" w:color="000000"/>
            </w:tcBorders>
          </w:tcPr>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b/>
                <w:bCs/>
                <w:sz w:val="24"/>
                <w:szCs w:val="24"/>
                <w:lang w:eastAsia="hu-HU"/>
              </w:rPr>
              <w:t>2012</w:t>
            </w:r>
            <w:r w:rsidRPr="007142DD">
              <w:rPr>
                <w:rFonts w:ascii="Times New Roman" w:hAnsi="Times New Roman" w:cs="Times New Roman"/>
                <w:b/>
                <w:bCs/>
                <w:sz w:val="24"/>
                <w:szCs w:val="24"/>
                <w:lang w:eastAsia="hu-HU"/>
              </w:rPr>
              <w:t>.</w:t>
            </w:r>
          </w:p>
        </w:tc>
        <w:tc>
          <w:tcPr>
            <w:tcW w:w="1124" w:type="dxa"/>
            <w:tcBorders>
              <w:top w:val="outset" w:sz="6" w:space="0" w:color="000000"/>
              <w:left w:val="outset" w:sz="6" w:space="0" w:color="000000"/>
              <w:bottom w:val="outset" w:sz="6" w:space="0" w:color="000000"/>
            </w:tcBorders>
          </w:tcPr>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b/>
                <w:bCs/>
                <w:sz w:val="24"/>
                <w:szCs w:val="24"/>
                <w:lang w:eastAsia="hu-HU"/>
              </w:rPr>
              <w:t>2013</w:t>
            </w:r>
            <w:r w:rsidRPr="007142DD">
              <w:rPr>
                <w:rFonts w:ascii="Times New Roman" w:hAnsi="Times New Roman" w:cs="Times New Roman"/>
                <w:b/>
                <w:bCs/>
                <w:sz w:val="24"/>
                <w:szCs w:val="24"/>
                <w:lang w:eastAsia="hu-HU"/>
              </w:rPr>
              <w:t>.</w:t>
            </w:r>
          </w:p>
        </w:tc>
      </w:tr>
      <w:tr w:rsidR="00A21847" w:rsidRPr="0027501F">
        <w:trPr>
          <w:tblCellSpacing w:w="0" w:type="dxa"/>
        </w:trPr>
        <w:tc>
          <w:tcPr>
            <w:tcW w:w="5015" w:type="dxa"/>
            <w:tcBorders>
              <w:top w:val="outset" w:sz="6" w:space="0" w:color="000000"/>
              <w:bottom w:val="outset" w:sz="6" w:space="0" w:color="000000"/>
              <w:right w:val="outset" w:sz="6" w:space="0" w:color="000000"/>
            </w:tcBorders>
          </w:tcPr>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Teljes hatályú apai elismerő nyilatkozat</w:t>
            </w:r>
          </w:p>
        </w:tc>
        <w:tc>
          <w:tcPr>
            <w:tcW w:w="1183" w:type="dxa"/>
            <w:tcBorders>
              <w:top w:val="outset" w:sz="6" w:space="0" w:color="000000"/>
              <w:left w:val="outset" w:sz="6" w:space="0" w:color="000000"/>
              <w:bottom w:val="outset" w:sz="6" w:space="0" w:color="000000"/>
              <w:right w:val="outset" w:sz="6" w:space="0" w:color="000000"/>
            </w:tcBorders>
          </w:tcPr>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16</w:t>
            </w:r>
          </w:p>
        </w:tc>
        <w:tc>
          <w:tcPr>
            <w:tcW w:w="1183" w:type="dxa"/>
            <w:tcBorders>
              <w:top w:val="outset" w:sz="6" w:space="0" w:color="000000"/>
              <w:left w:val="outset" w:sz="6" w:space="0" w:color="000000"/>
              <w:bottom w:val="outset" w:sz="6" w:space="0" w:color="000000"/>
              <w:right w:val="outset" w:sz="6" w:space="0" w:color="000000"/>
            </w:tcBorders>
          </w:tcPr>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13</w:t>
            </w:r>
          </w:p>
        </w:tc>
        <w:tc>
          <w:tcPr>
            <w:tcW w:w="1124" w:type="dxa"/>
            <w:tcBorders>
              <w:top w:val="outset" w:sz="6" w:space="0" w:color="000000"/>
              <w:left w:val="outset" w:sz="6" w:space="0" w:color="000000"/>
              <w:bottom w:val="outset" w:sz="6" w:space="0" w:color="000000"/>
            </w:tcBorders>
          </w:tcPr>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14</w:t>
            </w:r>
          </w:p>
        </w:tc>
      </w:tr>
      <w:tr w:rsidR="00A21847" w:rsidRPr="0027501F">
        <w:trPr>
          <w:tblCellSpacing w:w="0" w:type="dxa"/>
        </w:trPr>
        <w:tc>
          <w:tcPr>
            <w:tcW w:w="5015" w:type="dxa"/>
            <w:tcBorders>
              <w:top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Képzelt apa megállapítása</w:t>
            </w:r>
          </w:p>
        </w:tc>
        <w:tc>
          <w:tcPr>
            <w:tcW w:w="1183"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1</w:t>
            </w:r>
          </w:p>
        </w:tc>
        <w:tc>
          <w:tcPr>
            <w:tcW w:w="1183"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1</w:t>
            </w:r>
          </w:p>
        </w:tc>
        <w:tc>
          <w:tcPr>
            <w:tcW w:w="1124" w:type="dxa"/>
            <w:tcBorders>
              <w:top w:val="outset" w:sz="6" w:space="0" w:color="000000"/>
              <w:left w:val="outset" w:sz="6" w:space="0" w:color="000000"/>
              <w:bottom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w:t>
            </w:r>
          </w:p>
        </w:tc>
      </w:tr>
      <w:tr w:rsidR="00A21847" w:rsidRPr="0027501F">
        <w:trPr>
          <w:tblCellSpacing w:w="0" w:type="dxa"/>
        </w:trPr>
        <w:tc>
          <w:tcPr>
            <w:tcW w:w="5015" w:type="dxa"/>
            <w:tcBorders>
              <w:top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Apaság bírói úton történő megállapítása</w:t>
            </w:r>
          </w:p>
        </w:tc>
        <w:tc>
          <w:tcPr>
            <w:tcW w:w="1183"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w:t>
            </w:r>
          </w:p>
        </w:tc>
        <w:tc>
          <w:tcPr>
            <w:tcW w:w="1183"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p>
        </w:tc>
        <w:tc>
          <w:tcPr>
            <w:tcW w:w="1124" w:type="dxa"/>
            <w:tcBorders>
              <w:top w:val="outset" w:sz="6" w:space="0" w:color="000000"/>
              <w:left w:val="outset" w:sz="6" w:space="0" w:color="000000"/>
              <w:bottom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p>
        </w:tc>
      </w:tr>
      <w:tr w:rsidR="00A21847" w:rsidRPr="0027501F">
        <w:trPr>
          <w:tblCellSpacing w:w="0" w:type="dxa"/>
        </w:trPr>
        <w:tc>
          <w:tcPr>
            <w:tcW w:w="5015" w:type="dxa"/>
            <w:tcBorders>
              <w:top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Apaság vélelmének megdöntése iránti per</w:t>
            </w:r>
          </w:p>
        </w:tc>
        <w:tc>
          <w:tcPr>
            <w:tcW w:w="1183"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w:t>
            </w:r>
          </w:p>
        </w:tc>
        <w:tc>
          <w:tcPr>
            <w:tcW w:w="1183"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p>
        </w:tc>
        <w:tc>
          <w:tcPr>
            <w:tcW w:w="1124" w:type="dxa"/>
            <w:tcBorders>
              <w:top w:val="outset" w:sz="6" w:space="0" w:color="000000"/>
              <w:left w:val="outset" w:sz="6" w:space="0" w:color="000000"/>
              <w:bottom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 </w:t>
            </w:r>
          </w:p>
        </w:tc>
      </w:tr>
    </w:tbl>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 </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A tavalyi év során 14</w:t>
      </w:r>
      <w:r w:rsidRPr="007142DD">
        <w:rPr>
          <w:rFonts w:ascii="Times New Roman" w:hAnsi="Times New Roman" w:cs="Times New Roman"/>
          <w:sz w:val="24"/>
          <w:szCs w:val="24"/>
          <w:lang w:eastAsia="hu-HU"/>
        </w:rPr>
        <w:t xml:space="preserve"> fő kiskorúnak rendeződött a családi jogállása a gyámhivatalnál teljes hatályú apai elismerő nyilatkozat felvételével a gyermekek születése előtt.  </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w:t>
      </w:r>
      <w:r w:rsidRPr="007142DD">
        <w:rPr>
          <w:rFonts w:ascii="Times New Roman" w:hAnsi="Times New Roman" w:cs="Times New Roman"/>
          <w:b/>
          <w:bCs/>
          <w:sz w:val="24"/>
          <w:szCs w:val="24"/>
          <w:lang w:eastAsia="hu-HU"/>
        </w:rPr>
        <w:t>kapcsolattartás</w:t>
      </w:r>
      <w:r w:rsidRPr="007142DD">
        <w:rPr>
          <w:rFonts w:ascii="Times New Roman" w:hAnsi="Times New Roman" w:cs="Times New Roman"/>
          <w:sz w:val="24"/>
          <w:szCs w:val="24"/>
          <w:lang w:eastAsia="hu-HU"/>
        </w:rPr>
        <w:t xml:space="preserve"> célja, hogy a gyermek és a kapcsolattartásra jogosult személyek (szülő, nagyszülő, nagykorú testvér) közötti családi kapcsolatot fenntartsa, a kapcsolattartásra jogosult szülő a gyermek nevelését, fejlődését folyamatos figyelemmel kísérje, tőle telhetően segítse. A kapcsolattartás formái a folyamatos és időszakos kapcsolattartás. A gyámhivatal a kapcsolattartást elsősorban egyezség létrehozásával rendezi. </w:t>
      </w:r>
    </w:p>
    <w:p w:rsidR="00A21847" w:rsidRPr="00D659BF"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D659BF">
        <w:rPr>
          <w:rFonts w:ascii="Times New Roman" w:hAnsi="Times New Roman" w:cs="Times New Roman"/>
          <w:sz w:val="24"/>
          <w:szCs w:val="24"/>
          <w:lang w:eastAsia="hu-HU"/>
        </w:rPr>
        <w:t xml:space="preserve">Sok éves gyámhivatali tapasztalat azt mutatja, hogy az elvált vagy különélő szülőknek gyermekükkel való kapcsolattartását a szülők egymás között próbálják rendezni és csak konfliktusok esetén fordulnak a gyámhatósághoz, illetve a bírósághoz. </w:t>
      </w:r>
    </w:p>
    <w:p w:rsidR="00A21847" w:rsidRPr="006F575F"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6F575F">
        <w:rPr>
          <w:rFonts w:ascii="Times New Roman" w:hAnsi="Times New Roman" w:cs="Times New Roman"/>
          <w:sz w:val="24"/>
          <w:szCs w:val="24"/>
          <w:lang w:eastAsia="hu-HU"/>
        </w:rPr>
        <w:t xml:space="preserve">Gyámhivatalunknál 2011-2013. év során kapcsolattartási ügyekben indult eljárásokat a következő táblázat mutatja: </w:t>
      </w:r>
    </w:p>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 </w:t>
      </w:r>
    </w:p>
    <w:tbl>
      <w:tblPr>
        <w:tblW w:w="8505" w:type="dxa"/>
        <w:tblCellSpacing w:w="0" w:type="dxa"/>
        <w:tblInd w:w="2"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A0"/>
      </w:tblPr>
      <w:tblGrid>
        <w:gridCol w:w="5755"/>
        <w:gridCol w:w="936"/>
        <w:gridCol w:w="936"/>
        <w:gridCol w:w="878"/>
      </w:tblGrid>
      <w:tr w:rsidR="00A21847" w:rsidRPr="0027501F">
        <w:trPr>
          <w:tblCellSpacing w:w="0" w:type="dxa"/>
        </w:trPr>
        <w:tc>
          <w:tcPr>
            <w:tcW w:w="5755" w:type="dxa"/>
            <w:tcBorders>
              <w:top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 </w:t>
            </w:r>
          </w:p>
        </w:tc>
        <w:tc>
          <w:tcPr>
            <w:tcW w:w="936"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b/>
                <w:bCs/>
                <w:sz w:val="24"/>
                <w:szCs w:val="24"/>
                <w:lang w:eastAsia="hu-HU"/>
              </w:rPr>
              <w:t>2011</w:t>
            </w:r>
            <w:r w:rsidRPr="007142DD">
              <w:rPr>
                <w:rFonts w:ascii="Times New Roman" w:hAnsi="Times New Roman" w:cs="Times New Roman"/>
                <w:b/>
                <w:bCs/>
                <w:sz w:val="24"/>
                <w:szCs w:val="24"/>
                <w:lang w:eastAsia="hu-HU"/>
              </w:rPr>
              <w:t>.</w:t>
            </w:r>
          </w:p>
        </w:tc>
        <w:tc>
          <w:tcPr>
            <w:tcW w:w="936"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b/>
                <w:bCs/>
                <w:sz w:val="24"/>
                <w:szCs w:val="24"/>
                <w:lang w:eastAsia="hu-HU"/>
              </w:rPr>
              <w:t>2012</w:t>
            </w:r>
            <w:r w:rsidRPr="007142DD">
              <w:rPr>
                <w:rFonts w:ascii="Times New Roman" w:hAnsi="Times New Roman" w:cs="Times New Roman"/>
                <w:b/>
                <w:bCs/>
                <w:sz w:val="24"/>
                <w:szCs w:val="24"/>
                <w:lang w:eastAsia="hu-HU"/>
              </w:rPr>
              <w:t>.</w:t>
            </w:r>
          </w:p>
        </w:tc>
        <w:tc>
          <w:tcPr>
            <w:tcW w:w="878" w:type="dxa"/>
            <w:tcBorders>
              <w:top w:val="outset" w:sz="6" w:space="0" w:color="000000"/>
              <w:left w:val="outset" w:sz="6" w:space="0" w:color="000000"/>
              <w:bottom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b/>
                <w:bCs/>
                <w:sz w:val="24"/>
                <w:szCs w:val="24"/>
                <w:lang w:eastAsia="hu-HU"/>
              </w:rPr>
              <w:t>2013</w:t>
            </w:r>
            <w:r w:rsidRPr="007142DD">
              <w:rPr>
                <w:rFonts w:ascii="Times New Roman" w:hAnsi="Times New Roman" w:cs="Times New Roman"/>
                <w:b/>
                <w:bCs/>
                <w:sz w:val="24"/>
                <w:szCs w:val="24"/>
                <w:lang w:eastAsia="hu-HU"/>
              </w:rPr>
              <w:t>.</w:t>
            </w:r>
          </w:p>
        </w:tc>
      </w:tr>
      <w:tr w:rsidR="00A21847" w:rsidRPr="0027501F">
        <w:trPr>
          <w:tblCellSpacing w:w="0" w:type="dxa"/>
        </w:trPr>
        <w:tc>
          <w:tcPr>
            <w:tcW w:w="5755" w:type="dxa"/>
            <w:tcBorders>
              <w:top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Gyámhivatal általi szabályozás</w:t>
            </w:r>
          </w:p>
        </w:tc>
        <w:tc>
          <w:tcPr>
            <w:tcW w:w="936"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15</w:t>
            </w:r>
          </w:p>
        </w:tc>
        <w:tc>
          <w:tcPr>
            <w:tcW w:w="936"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13</w:t>
            </w:r>
          </w:p>
        </w:tc>
        <w:tc>
          <w:tcPr>
            <w:tcW w:w="878" w:type="dxa"/>
            <w:tcBorders>
              <w:top w:val="outset" w:sz="6" w:space="0" w:color="000000"/>
              <w:left w:val="outset" w:sz="6" w:space="0" w:color="000000"/>
              <w:bottom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17</w:t>
            </w:r>
          </w:p>
        </w:tc>
      </w:tr>
      <w:tr w:rsidR="00A21847" w:rsidRPr="0027501F">
        <w:trPr>
          <w:tblCellSpacing w:w="0" w:type="dxa"/>
        </w:trPr>
        <w:tc>
          <w:tcPr>
            <w:tcW w:w="5755" w:type="dxa"/>
            <w:tcBorders>
              <w:top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Végrehajtási cselekmény bíróság vagy gyámhivatal által szabályozott kapcsolattartási ügyekben </w:t>
            </w:r>
          </w:p>
        </w:tc>
        <w:tc>
          <w:tcPr>
            <w:tcW w:w="936"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3</w:t>
            </w:r>
          </w:p>
        </w:tc>
        <w:tc>
          <w:tcPr>
            <w:tcW w:w="936"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2</w:t>
            </w:r>
          </w:p>
        </w:tc>
        <w:tc>
          <w:tcPr>
            <w:tcW w:w="878" w:type="dxa"/>
            <w:tcBorders>
              <w:top w:val="outset" w:sz="6" w:space="0" w:color="000000"/>
              <w:left w:val="outset" w:sz="6" w:space="0" w:color="000000"/>
              <w:bottom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w:t>
            </w:r>
          </w:p>
        </w:tc>
      </w:tr>
      <w:tr w:rsidR="00A21847" w:rsidRPr="0027501F">
        <w:trPr>
          <w:tblCellSpacing w:w="0" w:type="dxa"/>
        </w:trPr>
        <w:tc>
          <w:tcPr>
            <w:tcW w:w="5755" w:type="dxa"/>
            <w:tcBorders>
              <w:top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Szülők közötti egyezség jóváhagyása</w:t>
            </w:r>
          </w:p>
        </w:tc>
        <w:tc>
          <w:tcPr>
            <w:tcW w:w="936"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w:t>
            </w:r>
          </w:p>
        </w:tc>
        <w:tc>
          <w:tcPr>
            <w:tcW w:w="936"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1</w:t>
            </w:r>
          </w:p>
        </w:tc>
        <w:tc>
          <w:tcPr>
            <w:tcW w:w="878" w:type="dxa"/>
            <w:tcBorders>
              <w:top w:val="outset" w:sz="6" w:space="0" w:color="000000"/>
              <w:left w:val="outset" w:sz="6" w:space="0" w:color="000000"/>
              <w:bottom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w:t>
            </w:r>
          </w:p>
        </w:tc>
      </w:tr>
    </w:tbl>
    <w:p w:rsidR="00A21847" w:rsidRPr="00723D36"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23D36">
        <w:rPr>
          <w:rFonts w:ascii="Times New Roman" w:hAnsi="Times New Roman" w:cs="Times New Roman"/>
          <w:sz w:val="24"/>
          <w:szCs w:val="24"/>
          <w:lang w:eastAsia="hu-HU"/>
        </w:rPr>
        <w:lastRenderedPageBreak/>
        <w:t xml:space="preserve">Ha a szülő, a gyám vagy a gondnok akár jogszabály vagy a gyámhatóság rendelkezése folytán, akár érdekellentét vagy más tényleges akadály miatt nem járhat el, a gyámhivatal </w:t>
      </w:r>
      <w:r w:rsidRPr="00723D36">
        <w:rPr>
          <w:rFonts w:ascii="Times New Roman" w:hAnsi="Times New Roman" w:cs="Times New Roman"/>
          <w:b/>
          <w:bCs/>
          <w:sz w:val="24"/>
          <w:szCs w:val="24"/>
          <w:lang w:eastAsia="hu-HU"/>
        </w:rPr>
        <w:t>eseti gondnokot</w:t>
      </w:r>
      <w:r w:rsidRPr="00723D36">
        <w:rPr>
          <w:rFonts w:ascii="Times New Roman" w:hAnsi="Times New Roman" w:cs="Times New Roman"/>
          <w:sz w:val="24"/>
          <w:szCs w:val="24"/>
          <w:lang w:eastAsia="hu-HU"/>
        </w:rPr>
        <w:t xml:space="preserve"> rendel. Eseti gondnok kirendelésére a tavalyi év során 7 alkalommal került sor. </w:t>
      </w:r>
    </w:p>
    <w:p w:rsidR="00A21847" w:rsidRPr="007142DD" w:rsidRDefault="00A21847" w:rsidP="006F575F">
      <w:pPr>
        <w:spacing w:before="100" w:beforeAutospacing="1" w:after="100" w:afterAutospacing="1" w:line="240" w:lineRule="auto"/>
        <w:jc w:val="both"/>
        <w:rPr>
          <w:rFonts w:ascii="Times New Roman" w:hAnsi="Times New Roman" w:cs="Times New Roman"/>
          <w:sz w:val="24"/>
          <w:szCs w:val="24"/>
          <w:lang w:eastAsia="hu-HU"/>
        </w:rPr>
      </w:pPr>
      <w:bookmarkStart w:id="33" w:name="pr817"/>
      <w:bookmarkEnd w:id="33"/>
      <w:r w:rsidRPr="007142DD">
        <w:rPr>
          <w:rFonts w:ascii="Times New Roman" w:hAnsi="Times New Roman" w:cs="Times New Roman"/>
          <w:sz w:val="24"/>
          <w:szCs w:val="24"/>
          <w:lang w:eastAsia="hu-HU"/>
        </w:rPr>
        <w:t xml:space="preserve">A gyámhivatal az </w:t>
      </w:r>
      <w:r w:rsidRPr="007142DD">
        <w:rPr>
          <w:rFonts w:ascii="Times New Roman" w:hAnsi="Times New Roman" w:cs="Times New Roman"/>
          <w:b/>
          <w:bCs/>
          <w:sz w:val="24"/>
          <w:szCs w:val="24"/>
          <w:lang w:eastAsia="hu-HU"/>
        </w:rPr>
        <w:t xml:space="preserve">ingó- és ingatlanvagyonnal rendelkező kiskorúak, gondnokoltak </w:t>
      </w:r>
      <w:r w:rsidRPr="007142DD">
        <w:rPr>
          <w:rFonts w:ascii="Times New Roman" w:hAnsi="Times New Roman" w:cs="Times New Roman"/>
          <w:sz w:val="24"/>
          <w:szCs w:val="24"/>
          <w:lang w:eastAsia="hu-HU"/>
        </w:rPr>
        <w:t xml:space="preserve">vagyoni érdekvédelmét is folyamatosan ellátja. </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Nyilvántartás alapján az ingó- és ingatlantulajdonnal rendelkező kiskorúak, valamint g</w:t>
      </w:r>
      <w:r>
        <w:rPr>
          <w:rFonts w:ascii="Times New Roman" w:hAnsi="Times New Roman" w:cs="Times New Roman"/>
          <w:sz w:val="24"/>
          <w:szCs w:val="24"/>
          <w:lang w:eastAsia="hu-HU"/>
        </w:rPr>
        <w:t>ondnokoltak és azok vagyona 2011-2013</w:t>
      </w:r>
      <w:r w:rsidRPr="007142DD">
        <w:rPr>
          <w:rFonts w:ascii="Times New Roman" w:hAnsi="Times New Roman" w:cs="Times New Roman"/>
          <w:sz w:val="24"/>
          <w:szCs w:val="24"/>
          <w:lang w:eastAsia="hu-HU"/>
        </w:rPr>
        <w:t xml:space="preserve">. év között a következők szerint alakult: </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w:t>
      </w:r>
    </w:p>
    <w:tbl>
      <w:tblPr>
        <w:tblW w:w="8505" w:type="dxa"/>
        <w:tblCellSpacing w:w="0" w:type="dxa"/>
        <w:tblInd w:w="2"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A0"/>
      </w:tblPr>
      <w:tblGrid>
        <w:gridCol w:w="5312"/>
        <w:gridCol w:w="1084"/>
        <w:gridCol w:w="1084"/>
        <w:gridCol w:w="1025"/>
      </w:tblGrid>
      <w:tr w:rsidR="00A21847" w:rsidRPr="0027501F">
        <w:trPr>
          <w:tblCellSpacing w:w="0" w:type="dxa"/>
        </w:trPr>
        <w:tc>
          <w:tcPr>
            <w:tcW w:w="5312" w:type="dxa"/>
            <w:tcBorders>
              <w:top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 </w:t>
            </w:r>
          </w:p>
        </w:tc>
        <w:tc>
          <w:tcPr>
            <w:tcW w:w="1084"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b/>
                <w:bCs/>
                <w:sz w:val="24"/>
                <w:szCs w:val="24"/>
                <w:lang w:eastAsia="hu-HU"/>
              </w:rPr>
              <w:t>2011</w:t>
            </w:r>
            <w:r w:rsidRPr="007142DD">
              <w:rPr>
                <w:rFonts w:ascii="Times New Roman" w:hAnsi="Times New Roman" w:cs="Times New Roman"/>
                <w:b/>
                <w:bCs/>
                <w:sz w:val="24"/>
                <w:szCs w:val="24"/>
                <w:lang w:eastAsia="hu-HU"/>
              </w:rPr>
              <w:t>.</w:t>
            </w:r>
          </w:p>
        </w:tc>
        <w:tc>
          <w:tcPr>
            <w:tcW w:w="1084"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b/>
                <w:bCs/>
                <w:sz w:val="24"/>
                <w:szCs w:val="24"/>
                <w:lang w:eastAsia="hu-HU"/>
              </w:rPr>
              <w:t>2012</w:t>
            </w:r>
            <w:r w:rsidRPr="007142DD">
              <w:rPr>
                <w:rFonts w:ascii="Times New Roman" w:hAnsi="Times New Roman" w:cs="Times New Roman"/>
                <w:b/>
                <w:bCs/>
                <w:sz w:val="24"/>
                <w:szCs w:val="24"/>
                <w:lang w:eastAsia="hu-HU"/>
              </w:rPr>
              <w:t>.</w:t>
            </w:r>
          </w:p>
        </w:tc>
        <w:tc>
          <w:tcPr>
            <w:tcW w:w="1025" w:type="dxa"/>
            <w:tcBorders>
              <w:top w:val="outset" w:sz="6" w:space="0" w:color="000000"/>
              <w:left w:val="outset" w:sz="6" w:space="0" w:color="000000"/>
              <w:bottom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b/>
                <w:bCs/>
                <w:sz w:val="24"/>
                <w:szCs w:val="24"/>
                <w:lang w:eastAsia="hu-HU"/>
              </w:rPr>
              <w:t>2013</w:t>
            </w:r>
            <w:r w:rsidRPr="007142DD">
              <w:rPr>
                <w:rFonts w:ascii="Times New Roman" w:hAnsi="Times New Roman" w:cs="Times New Roman"/>
                <w:b/>
                <w:bCs/>
                <w:sz w:val="24"/>
                <w:szCs w:val="24"/>
                <w:lang w:eastAsia="hu-HU"/>
              </w:rPr>
              <w:t>.</w:t>
            </w:r>
          </w:p>
        </w:tc>
      </w:tr>
      <w:tr w:rsidR="00A21847" w:rsidRPr="0027501F">
        <w:trPr>
          <w:tblCellSpacing w:w="0" w:type="dxa"/>
        </w:trPr>
        <w:tc>
          <w:tcPr>
            <w:tcW w:w="5312" w:type="dxa"/>
            <w:tcBorders>
              <w:top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Ingó- és ingatlantulajdonos kiskorúak</w:t>
            </w:r>
          </w:p>
        </w:tc>
        <w:tc>
          <w:tcPr>
            <w:tcW w:w="1084"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54</w:t>
            </w:r>
          </w:p>
        </w:tc>
        <w:tc>
          <w:tcPr>
            <w:tcW w:w="1084"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54</w:t>
            </w:r>
          </w:p>
        </w:tc>
        <w:tc>
          <w:tcPr>
            <w:tcW w:w="1025" w:type="dxa"/>
            <w:tcBorders>
              <w:top w:val="outset" w:sz="6" w:space="0" w:color="000000"/>
              <w:left w:val="outset" w:sz="6" w:space="0" w:color="000000"/>
              <w:bottom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85</w:t>
            </w:r>
          </w:p>
        </w:tc>
      </w:tr>
      <w:tr w:rsidR="00A21847" w:rsidRPr="0027501F">
        <w:trPr>
          <w:tblCellSpacing w:w="0" w:type="dxa"/>
        </w:trPr>
        <w:tc>
          <w:tcPr>
            <w:tcW w:w="5312" w:type="dxa"/>
            <w:tcBorders>
              <w:top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Ingó- és ingatlantulajdonos gondnokoltak</w:t>
            </w:r>
          </w:p>
        </w:tc>
        <w:tc>
          <w:tcPr>
            <w:tcW w:w="1084"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9</w:t>
            </w:r>
          </w:p>
        </w:tc>
        <w:tc>
          <w:tcPr>
            <w:tcW w:w="1084"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13</w:t>
            </w:r>
          </w:p>
        </w:tc>
        <w:tc>
          <w:tcPr>
            <w:tcW w:w="1025" w:type="dxa"/>
            <w:tcBorders>
              <w:top w:val="outset" w:sz="6" w:space="0" w:color="000000"/>
              <w:left w:val="outset" w:sz="6" w:space="0" w:color="000000"/>
              <w:bottom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12</w:t>
            </w:r>
          </w:p>
        </w:tc>
      </w:tr>
      <w:tr w:rsidR="00A21847" w:rsidRPr="0027501F">
        <w:trPr>
          <w:tblCellSpacing w:w="0" w:type="dxa"/>
        </w:trPr>
        <w:tc>
          <w:tcPr>
            <w:tcW w:w="5312" w:type="dxa"/>
            <w:tcBorders>
              <w:top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Gyámhatósági fenntartásos betétállománnyal rendelkező kiskorúak </w:t>
            </w:r>
          </w:p>
        </w:tc>
        <w:tc>
          <w:tcPr>
            <w:tcW w:w="1084"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14</w:t>
            </w:r>
          </w:p>
        </w:tc>
        <w:tc>
          <w:tcPr>
            <w:tcW w:w="1084"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6</w:t>
            </w:r>
          </w:p>
        </w:tc>
        <w:tc>
          <w:tcPr>
            <w:tcW w:w="1025" w:type="dxa"/>
            <w:tcBorders>
              <w:top w:val="outset" w:sz="6" w:space="0" w:color="000000"/>
              <w:left w:val="outset" w:sz="6" w:space="0" w:color="000000"/>
              <w:bottom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23</w:t>
            </w:r>
          </w:p>
        </w:tc>
      </w:tr>
      <w:tr w:rsidR="00A21847" w:rsidRPr="0027501F">
        <w:trPr>
          <w:tblCellSpacing w:w="0" w:type="dxa"/>
        </w:trPr>
        <w:tc>
          <w:tcPr>
            <w:tcW w:w="5312" w:type="dxa"/>
            <w:tcBorders>
              <w:top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Betétben elhelyezett összeg összesen (ezer Ft)</w:t>
            </w:r>
          </w:p>
        </w:tc>
        <w:tc>
          <w:tcPr>
            <w:tcW w:w="1084"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14929</w:t>
            </w:r>
            <w:r w:rsidRPr="007142DD">
              <w:rPr>
                <w:rFonts w:ascii="Times New Roman" w:hAnsi="Times New Roman" w:cs="Times New Roman"/>
                <w:sz w:val="24"/>
                <w:szCs w:val="24"/>
                <w:lang w:eastAsia="hu-HU"/>
              </w:rPr>
              <w:t xml:space="preserve"> </w:t>
            </w:r>
          </w:p>
        </w:tc>
        <w:tc>
          <w:tcPr>
            <w:tcW w:w="1084"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12126</w:t>
            </w:r>
          </w:p>
        </w:tc>
        <w:tc>
          <w:tcPr>
            <w:tcW w:w="1025" w:type="dxa"/>
            <w:tcBorders>
              <w:top w:val="outset" w:sz="6" w:space="0" w:color="000000"/>
              <w:left w:val="outset" w:sz="6" w:space="0" w:color="000000"/>
              <w:bottom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16311</w:t>
            </w:r>
          </w:p>
        </w:tc>
      </w:tr>
      <w:tr w:rsidR="00A21847" w:rsidRPr="0027501F">
        <w:trPr>
          <w:tblCellSpacing w:w="0" w:type="dxa"/>
        </w:trPr>
        <w:tc>
          <w:tcPr>
            <w:tcW w:w="5312" w:type="dxa"/>
            <w:tcBorders>
              <w:top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Gyámhatósági fenntartásos betétállománnyal rendelkező gondnokoltak</w:t>
            </w:r>
          </w:p>
        </w:tc>
        <w:tc>
          <w:tcPr>
            <w:tcW w:w="1084"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5</w:t>
            </w:r>
          </w:p>
        </w:tc>
        <w:tc>
          <w:tcPr>
            <w:tcW w:w="1084"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5</w:t>
            </w:r>
          </w:p>
        </w:tc>
        <w:tc>
          <w:tcPr>
            <w:tcW w:w="1025" w:type="dxa"/>
            <w:tcBorders>
              <w:top w:val="outset" w:sz="6" w:space="0" w:color="000000"/>
              <w:left w:val="outset" w:sz="6" w:space="0" w:color="000000"/>
              <w:bottom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5</w:t>
            </w:r>
          </w:p>
        </w:tc>
      </w:tr>
      <w:tr w:rsidR="00A21847" w:rsidRPr="0027501F">
        <w:trPr>
          <w:tblCellSpacing w:w="0" w:type="dxa"/>
        </w:trPr>
        <w:tc>
          <w:tcPr>
            <w:tcW w:w="5312" w:type="dxa"/>
            <w:tcBorders>
              <w:top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Betétben elhelyezett összeg összesen (ezer Ft)</w:t>
            </w:r>
          </w:p>
        </w:tc>
        <w:tc>
          <w:tcPr>
            <w:tcW w:w="1084"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6</w:t>
            </w:r>
            <w:r>
              <w:rPr>
                <w:rFonts w:ascii="Times New Roman" w:hAnsi="Times New Roman" w:cs="Times New Roman"/>
                <w:sz w:val="24"/>
                <w:szCs w:val="24"/>
                <w:lang w:eastAsia="hu-HU"/>
              </w:rPr>
              <w:t>629</w:t>
            </w:r>
          </w:p>
        </w:tc>
        <w:tc>
          <w:tcPr>
            <w:tcW w:w="1084" w:type="dxa"/>
            <w:tcBorders>
              <w:top w:val="outset" w:sz="6" w:space="0" w:color="000000"/>
              <w:left w:val="outset" w:sz="6" w:space="0" w:color="000000"/>
              <w:bottom w:val="outset" w:sz="6" w:space="0" w:color="000000"/>
              <w:right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6645</w:t>
            </w:r>
          </w:p>
        </w:tc>
        <w:tc>
          <w:tcPr>
            <w:tcW w:w="1025" w:type="dxa"/>
            <w:tcBorders>
              <w:top w:val="outset" w:sz="6" w:space="0" w:color="000000"/>
              <w:left w:val="outset" w:sz="6" w:space="0" w:color="000000"/>
              <w:bottom w:val="outset" w:sz="6" w:space="0" w:color="000000"/>
            </w:tcBorders>
          </w:tcPr>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Pr>
                <w:rFonts w:ascii="Times New Roman" w:hAnsi="Times New Roman" w:cs="Times New Roman"/>
                <w:sz w:val="24"/>
                <w:szCs w:val="24"/>
                <w:lang w:eastAsia="hu-HU"/>
              </w:rPr>
              <w:t>6899</w:t>
            </w:r>
          </w:p>
        </w:tc>
      </w:tr>
    </w:tbl>
    <w:p w:rsidR="00A21847" w:rsidRPr="007142DD" w:rsidRDefault="00A21847" w:rsidP="007142DD">
      <w:pPr>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 </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 nyilvántartás szerint két gondnokolt személynek van gyámhatósági fenntartásos betétkönyvön kívül életbiztosítási kötvénye.</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Gyermektartásdíj megelőlegezésének</w:t>
      </w:r>
      <w:r w:rsidRPr="007142DD">
        <w:rPr>
          <w:rFonts w:ascii="Times New Roman" w:hAnsi="Times New Roman" w:cs="Times New Roman"/>
          <w:sz w:val="24"/>
          <w:szCs w:val="24"/>
          <w:lang w:eastAsia="hu-HU"/>
        </w:rPr>
        <w:t xml:space="preserve"> akkor van helye, ha a bíróság a tartásdíjat jogerős határozatában már megállapította és a gyermektartásdíj összegének behajtása átmenetileg lehetetlen, továbbá a gyermeket gondozó szülő nem képes a gyermek részére a szükséges tartást nyújtani, feltéve, hogy a gyermeket gondozó családban az egy főre jutó havi jövedelem nem éri az öregségi nyugdíj legkisebb összegének kétszeresét. </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 xml:space="preserve">Az elmúlt évben 7 </w:t>
      </w:r>
      <w:r w:rsidRPr="007142DD">
        <w:rPr>
          <w:rFonts w:ascii="Times New Roman" w:hAnsi="Times New Roman" w:cs="Times New Roman"/>
          <w:sz w:val="24"/>
          <w:szCs w:val="24"/>
          <w:lang w:eastAsia="hu-HU"/>
        </w:rPr>
        <w:t>e</w:t>
      </w:r>
      <w:r>
        <w:rPr>
          <w:rFonts w:ascii="Times New Roman" w:hAnsi="Times New Roman" w:cs="Times New Roman"/>
          <w:sz w:val="24"/>
          <w:szCs w:val="24"/>
          <w:lang w:eastAsia="hu-HU"/>
        </w:rPr>
        <w:t xml:space="preserve">setben </w:t>
      </w:r>
      <w:r w:rsidRPr="007142DD">
        <w:rPr>
          <w:rFonts w:ascii="Times New Roman" w:hAnsi="Times New Roman" w:cs="Times New Roman"/>
          <w:sz w:val="24"/>
          <w:szCs w:val="24"/>
          <w:lang w:eastAsia="hu-HU"/>
        </w:rPr>
        <w:t xml:space="preserve"> indult</w:t>
      </w:r>
      <w:r w:rsidRPr="007142DD">
        <w:rPr>
          <w:rFonts w:ascii="Times New Roman" w:hAnsi="Times New Roman" w:cs="Times New Roman"/>
          <w:b/>
          <w:bCs/>
          <w:sz w:val="24"/>
          <w:szCs w:val="24"/>
          <w:lang w:eastAsia="hu-HU"/>
        </w:rPr>
        <w:t xml:space="preserve"> </w:t>
      </w:r>
      <w:r w:rsidRPr="007142DD">
        <w:rPr>
          <w:rFonts w:ascii="Times New Roman" w:hAnsi="Times New Roman" w:cs="Times New Roman"/>
          <w:sz w:val="24"/>
          <w:szCs w:val="24"/>
          <w:lang w:eastAsia="hu-HU"/>
        </w:rPr>
        <w:t>gyermektartásdíj megelőlegezése iránti eljárás. A megelőlegezett gy</w:t>
      </w:r>
      <w:r>
        <w:rPr>
          <w:rFonts w:ascii="Times New Roman" w:hAnsi="Times New Roman" w:cs="Times New Roman"/>
          <w:sz w:val="24"/>
          <w:szCs w:val="24"/>
          <w:lang w:eastAsia="hu-HU"/>
        </w:rPr>
        <w:t>ermektartásdíj folyósítását két</w:t>
      </w:r>
      <w:r w:rsidRPr="007142DD">
        <w:rPr>
          <w:rFonts w:ascii="Times New Roman" w:hAnsi="Times New Roman" w:cs="Times New Roman"/>
          <w:sz w:val="24"/>
          <w:szCs w:val="24"/>
          <w:lang w:eastAsia="hu-HU"/>
        </w:rPr>
        <w:t xml:space="preserve"> gyermeket érintően 3 év időtartamra rendelte el a gyámhivatal. </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w:t>
      </w:r>
      <w:r>
        <w:rPr>
          <w:rFonts w:ascii="Times New Roman" w:hAnsi="Times New Roman" w:cs="Times New Roman"/>
          <w:sz w:val="24"/>
          <w:szCs w:val="24"/>
          <w:lang w:eastAsia="hu-HU"/>
        </w:rPr>
        <w:t xml:space="preserve"> gyermektartásdíj megelőlegezés tárgyév folyamán kifizetett összege: 2.517.000 Ft.</w:t>
      </w:r>
    </w:p>
    <w:p w:rsidR="00A21847"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Az </w:t>
      </w:r>
      <w:r w:rsidRPr="007142DD">
        <w:rPr>
          <w:rFonts w:ascii="Times New Roman" w:hAnsi="Times New Roman" w:cs="Times New Roman"/>
          <w:b/>
          <w:bCs/>
          <w:sz w:val="24"/>
          <w:szCs w:val="24"/>
          <w:lang w:eastAsia="hu-HU"/>
        </w:rPr>
        <w:t>otthonteremtési támogatás</w:t>
      </w:r>
      <w:r w:rsidRPr="007142DD">
        <w:rPr>
          <w:rFonts w:ascii="Times New Roman" w:hAnsi="Times New Roman" w:cs="Times New Roman"/>
          <w:sz w:val="24"/>
          <w:szCs w:val="24"/>
          <w:lang w:eastAsia="hu-HU"/>
        </w:rPr>
        <w:t xml:space="preserve"> célja, hogy az átmeneti vagy tartós nevelésből kikerült fiatal felnőtt lakáshoz jutását, tartós lakhatása megoldását elősegítse, mértéke pedig függ a szakellátásban eltöltött időtartamtól és a fiatal vagyoni helyzetétől. A készpénzvagyonba a fiatal felnőtt árvaellátásából és keresményéből származó megtakarítást nem lehet beszámí</w:t>
      </w:r>
      <w:r>
        <w:rPr>
          <w:rFonts w:ascii="Times New Roman" w:hAnsi="Times New Roman" w:cs="Times New Roman"/>
          <w:sz w:val="24"/>
          <w:szCs w:val="24"/>
          <w:lang w:eastAsia="hu-HU"/>
        </w:rPr>
        <w:t>tani. 2013-ba</w:t>
      </w:r>
      <w:r w:rsidRPr="007142DD">
        <w:rPr>
          <w:rFonts w:ascii="Times New Roman" w:hAnsi="Times New Roman" w:cs="Times New Roman"/>
          <w:sz w:val="24"/>
          <w:szCs w:val="24"/>
          <w:lang w:eastAsia="hu-HU"/>
        </w:rPr>
        <w:t xml:space="preserve">n </w:t>
      </w:r>
      <w:r>
        <w:rPr>
          <w:rFonts w:ascii="Times New Roman" w:hAnsi="Times New Roman" w:cs="Times New Roman"/>
          <w:sz w:val="24"/>
          <w:szCs w:val="24"/>
          <w:lang w:eastAsia="hu-HU"/>
        </w:rPr>
        <w:t>nem folytatott le otthonteremtési támogatás céljából eljárást a gyámhivatal.</w:t>
      </w:r>
    </w:p>
    <w:p w:rsidR="00A21847" w:rsidRPr="007142DD" w:rsidRDefault="00A21847" w:rsidP="008159C8">
      <w:pPr>
        <w:spacing w:before="100" w:beforeAutospacing="1" w:after="100" w:afterAutospacing="1" w:line="240" w:lineRule="auto"/>
        <w:ind w:right="147"/>
        <w:jc w:val="both"/>
        <w:rPr>
          <w:rFonts w:ascii="Times New Roman" w:hAnsi="Times New Roman" w:cs="Times New Roman"/>
          <w:sz w:val="24"/>
          <w:szCs w:val="24"/>
          <w:lang w:eastAsia="hu-HU"/>
        </w:rPr>
      </w:pPr>
      <w:bookmarkStart w:id="34" w:name="pr1119"/>
      <w:bookmarkEnd w:id="34"/>
      <w:r w:rsidRPr="007142DD">
        <w:rPr>
          <w:rFonts w:ascii="Times" w:hAnsi="Times" w:cs="Times"/>
          <w:color w:val="000000"/>
          <w:sz w:val="24"/>
          <w:szCs w:val="24"/>
          <w:lang w:eastAsia="hu-HU"/>
        </w:rPr>
        <w:lastRenderedPageBreak/>
        <w:t xml:space="preserve">Az átmeneti vagy tartós nevelés megszűnése után - kivéve, ha a gyermeket örökbe fogadták - a gyámhivatal legalább egy év időtartamra elrendeli a gyermek és a fiatal felnőtt </w:t>
      </w:r>
      <w:r w:rsidRPr="007142DD">
        <w:rPr>
          <w:rFonts w:ascii="Times" w:hAnsi="Times" w:cs="Times"/>
          <w:b/>
          <w:bCs/>
          <w:color w:val="000000"/>
          <w:sz w:val="24"/>
          <w:szCs w:val="24"/>
          <w:lang w:eastAsia="hu-HU"/>
        </w:rPr>
        <w:t xml:space="preserve">utógondozását </w:t>
      </w:r>
      <w:r w:rsidRPr="007142DD">
        <w:rPr>
          <w:rFonts w:ascii="Times" w:hAnsi="Times" w:cs="Times"/>
          <w:color w:val="000000"/>
          <w:sz w:val="24"/>
          <w:szCs w:val="24"/>
          <w:lang w:eastAsia="hu-HU"/>
        </w:rPr>
        <w:t>feltéve, hogy az utógondozást a fiatal felnőtt maga is kéri. Az utógondozás célja, hogy elősegítse a gyermek, illetve a fiatal felnőtt családi környezetébe való visszailleszkedését, önálló életének megkezdését.</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bookmarkStart w:id="35" w:name="pr1120"/>
      <w:bookmarkEnd w:id="35"/>
      <w:r w:rsidRPr="007142DD">
        <w:rPr>
          <w:rFonts w:ascii="Times" w:hAnsi="Times" w:cs="Times"/>
          <w:color w:val="000000"/>
          <w:sz w:val="24"/>
          <w:szCs w:val="24"/>
          <w:lang w:eastAsia="hu-HU"/>
        </w:rPr>
        <w:t xml:space="preserve">A gyermek utógondozását a gyermek lakóhelye szerinti gyermekjóléti szolgálat, a fiatal felnőtt utógondozását a gyermekotthon, vagy a területi gyermekvédelmi szakszolgálat látja el. Az elmúlt évben utógondozás elrendelésére </w:t>
      </w:r>
      <w:r>
        <w:rPr>
          <w:rFonts w:ascii="Times" w:hAnsi="Times" w:cs="Times"/>
          <w:color w:val="000000"/>
          <w:sz w:val="24"/>
          <w:szCs w:val="24"/>
          <w:lang w:eastAsia="hu-HU"/>
        </w:rPr>
        <w:t>nem került sor.</w:t>
      </w:r>
    </w:p>
    <w:p w:rsidR="00A21847" w:rsidRPr="007142DD" w:rsidRDefault="00A21847" w:rsidP="008159C8">
      <w:pPr>
        <w:spacing w:before="100" w:beforeAutospacing="1" w:after="100" w:afterAutospacing="1" w:line="240" w:lineRule="auto"/>
        <w:ind w:right="147"/>
        <w:jc w:val="both"/>
        <w:rPr>
          <w:rFonts w:ascii="Times New Roman" w:hAnsi="Times New Roman" w:cs="Times New Roman"/>
          <w:sz w:val="24"/>
          <w:szCs w:val="24"/>
          <w:lang w:eastAsia="hu-HU"/>
        </w:rPr>
      </w:pPr>
      <w:bookmarkStart w:id="36" w:name="pr1121"/>
      <w:bookmarkStart w:id="37" w:name="pr1126"/>
      <w:bookmarkStart w:id="38" w:name="pr1127"/>
      <w:bookmarkStart w:id="39" w:name="pr1128"/>
      <w:bookmarkStart w:id="40" w:name="pr1129"/>
      <w:bookmarkEnd w:id="36"/>
      <w:bookmarkEnd w:id="37"/>
      <w:bookmarkEnd w:id="38"/>
      <w:bookmarkEnd w:id="39"/>
      <w:bookmarkEnd w:id="40"/>
      <w:r w:rsidRPr="007142DD">
        <w:rPr>
          <w:rFonts w:ascii="Times" w:hAnsi="Times" w:cs="Times"/>
          <w:color w:val="000000"/>
          <w:sz w:val="24"/>
          <w:szCs w:val="24"/>
          <w:lang w:eastAsia="hu-HU"/>
        </w:rPr>
        <w:t xml:space="preserve">A gyámhivatal a fiatal felnőtt kérelmére, - illetve a gyermek nagykorúságának elérése előtt a gyám javaslatának figyelembevételével - elrendeli az </w:t>
      </w:r>
      <w:r w:rsidRPr="007142DD">
        <w:rPr>
          <w:rFonts w:ascii="Times" w:hAnsi="Times" w:cs="Times"/>
          <w:b/>
          <w:bCs/>
          <w:color w:val="000000"/>
          <w:sz w:val="24"/>
          <w:szCs w:val="24"/>
          <w:lang w:eastAsia="hu-HU"/>
        </w:rPr>
        <w:t>utógondozói ellátást</w:t>
      </w:r>
      <w:r w:rsidRPr="007142DD">
        <w:rPr>
          <w:rFonts w:ascii="Times" w:hAnsi="Times" w:cs="Times"/>
          <w:color w:val="000000"/>
          <w:sz w:val="24"/>
          <w:szCs w:val="24"/>
          <w:lang w:eastAsia="hu-HU"/>
        </w:rPr>
        <w:t xml:space="preserve">, ha a gyermek, illetve a fiatal felnőtt átmeneti vagy tartós nevelésbe vétele nagykorúvá válásával szűnt meg, és létfenntartását önállóan biztosítani nem tudja, vagy a nappali oktatás munkarendje szerint, vagy felsőfokú iskola nappali tagozatán tanulmányokat folytat, vagy szociális bentlakásos intézménybe felvételét várja. </w:t>
      </w:r>
      <w:r>
        <w:rPr>
          <w:rFonts w:ascii="Times New Roman" w:hAnsi="Times New Roman" w:cs="Times New Roman"/>
          <w:sz w:val="24"/>
          <w:szCs w:val="24"/>
          <w:lang w:eastAsia="hu-HU"/>
        </w:rPr>
        <w:t>Utógondozói ellátás elrendelése iránt a tavalyi év során két esetben indult eljárás.  2013</w:t>
      </w:r>
      <w:r w:rsidRPr="007142DD">
        <w:rPr>
          <w:rFonts w:ascii="Times New Roman" w:hAnsi="Times New Roman" w:cs="Times New Roman"/>
          <w:sz w:val="24"/>
          <w:szCs w:val="24"/>
          <w:lang w:eastAsia="hu-HU"/>
        </w:rPr>
        <w:t>. december 31-ei állapot szerint a gyámhivatal egy fiatal felnőttet tart nyilván utógondozói ellátottként.</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Az</w:t>
      </w:r>
      <w:r w:rsidRPr="007142DD">
        <w:rPr>
          <w:rFonts w:ascii="Times New Roman" w:hAnsi="Times New Roman" w:cs="Times New Roman"/>
          <w:b/>
          <w:bCs/>
          <w:sz w:val="24"/>
          <w:szCs w:val="24"/>
          <w:lang w:eastAsia="hu-HU"/>
        </w:rPr>
        <w:t xml:space="preserve"> örökbefogadás </w:t>
      </w:r>
      <w:r w:rsidRPr="007142DD">
        <w:rPr>
          <w:rFonts w:ascii="Times New Roman" w:hAnsi="Times New Roman" w:cs="Times New Roman"/>
          <w:sz w:val="24"/>
          <w:szCs w:val="24"/>
          <w:lang w:eastAsia="hu-HU"/>
        </w:rPr>
        <w:t>célja az, hogy az örökbefogadó, valamint annak rokonai és az örökbefogadott között családi kapcsolatot létesítsen és elsősorban az olyan kiskorúak családi nevelését biztosítsa, akinek szülei nem élnek, vagy akiket szüleik megfelelően nevelni nem képesek. Örökbefogadó csak az a teljesen cselekvőképes nagykorú személy lehet, aki személyisége és körülményei alapján – a gyámhivatal örökbefogadás előtti eljárása során hozott határozata értelmében – alkalmas a gyermek örökbefogadására.</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Az örökbefogadásnak két formája van, nyílt és titkos. Nyílt és titkos örökbefogadásra a tavalyi év során nem ker</w:t>
      </w:r>
      <w:r>
        <w:rPr>
          <w:rFonts w:ascii="Times New Roman" w:hAnsi="Times New Roman" w:cs="Times New Roman"/>
          <w:sz w:val="24"/>
          <w:szCs w:val="24"/>
          <w:lang w:eastAsia="hu-HU"/>
        </w:rPr>
        <w:t>ült sor.</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A gyámhivatal 2013</w:t>
      </w:r>
      <w:r w:rsidRPr="007142DD">
        <w:rPr>
          <w:rFonts w:ascii="Times New Roman" w:hAnsi="Times New Roman" w:cs="Times New Roman"/>
          <w:sz w:val="24"/>
          <w:szCs w:val="24"/>
          <w:lang w:eastAsia="hu-HU"/>
        </w:rPr>
        <w:t xml:space="preserve">-ben </w:t>
      </w:r>
      <w:r w:rsidRPr="007142DD">
        <w:rPr>
          <w:rFonts w:ascii="Times New Roman" w:hAnsi="Times New Roman" w:cs="Times New Roman"/>
          <w:b/>
          <w:bCs/>
          <w:sz w:val="24"/>
          <w:szCs w:val="24"/>
          <w:lang w:eastAsia="hu-HU"/>
        </w:rPr>
        <w:t>örökbefogadásra való alkalmasság megállapításáról nem döntött.</w:t>
      </w:r>
      <w:r w:rsidRPr="007142DD">
        <w:rPr>
          <w:rFonts w:ascii="Times New Roman" w:hAnsi="Times New Roman" w:cs="Times New Roman"/>
          <w:sz w:val="24"/>
          <w:szCs w:val="24"/>
          <w:lang w:eastAsia="hu-HU"/>
        </w:rPr>
        <w:t xml:space="preserve"> </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Örökbefogadhatóvá nyilvánítás iránti eljárás</w:t>
      </w:r>
      <w:r w:rsidRPr="007142DD">
        <w:rPr>
          <w:rFonts w:ascii="Times New Roman" w:hAnsi="Times New Roman" w:cs="Times New Roman"/>
          <w:sz w:val="24"/>
          <w:szCs w:val="24"/>
          <w:lang w:eastAsia="hu-HU"/>
        </w:rPr>
        <w:t xml:space="preserve"> a gyermekvédelmi szakszolgálat, a gyermekotthon, a hivatásos gyám és a gyermekjogi képviselő kezdeményezésére, továbbá hivatalból indul. Az örökbefogadhatóvá nyilvánítás indoka az, hogy a szülő gyermekével önhibájából nem tart kapcsolatot és életvitelén, körülményein az átmeneti nevelés megszűntetése érdekében nem változtat, vagy a szülő fél éven át gyermekével semmilyen formában nem tart ka</w:t>
      </w:r>
      <w:r>
        <w:rPr>
          <w:rFonts w:ascii="Times New Roman" w:hAnsi="Times New Roman" w:cs="Times New Roman"/>
          <w:sz w:val="24"/>
          <w:szCs w:val="24"/>
          <w:lang w:eastAsia="hu-HU"/>
        </w:rPr>
        <w:t>pcsolatot. A gyámhivatalnál 2013</w:t>
      </w:r>
      <w:r w:rsidRPr="007142DD">
        <w:rPr>
          <w:rFonts w:ascii="Times New Roman" w:hAnsi="Times New Roman" w:cs="Times New Roman"/>
          <w:sz w:val="24"/>
          <w:szCs w:val="24"/>
          <w:lang w:eastAsia="hu-HU"/>
        </w:rPr>
        <w:t xml:space="preserve">. évben örökbefogadhatóvá nyilvánítás iránt eljárás nem indult. </w:t>
      </w:r>
    </w:p>
    <w:p w:rsidR="00A21847" w:rsidRPr="007142DD" w:rsidRDefault="00A21847" w:rsidP="008159C8">
      <w:pPr>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2013</w:t>
      </w:r>
      <w:r w:rsidRPr="007142DD">
        <w:rPr>
          <w:rFonts w:ascii="Times New Roman" w:hAnsi="Times New Roman" w:cs="Times New Roman"/>
          <w:sz w:val="24"/>
          <w:szCs w:val="24"/>
          <w:lang w:eastAsia="hu-HU"/>
        </w:rPr>
        <w:t xml:space="preserve">-ben nem került sor előzetes </w:t>
      </w:r>
      <w:r w:rsidRPr="007142DD">
        <w:rPr>
          <w:rFonts w:ascii="Times New Roman" w:hAnsi="Times New Roman" w:cs="Times New Roman"/>
          <w:b/>
          <w:bCs/>
          <w:sz w:val="24"/>
          <w:szCs w:val="24"/>
          <w:lang w:eastAsia="hu-HU"/>
        </w:rPr>
        <w:t>házasságkötési engedély</w:t>
      </w:r>
      <w:r w:rsidRPr="007142DD">
        <w:rPr>
          <w:rFonts w:ascii="Times New Roman" w:hAnsi="Times New Roman" w:cs="Times New Roman"/>
          <w:sz w:val="24"/>
          <w:szCs w:val="24"/>
          <w:lang w:eastAsia="hu-HU"/>
        </w:rPr>
        <w:t xml:space="preserve"> megadására. </w:t>
      </w:r>
    </w:p>
    <w:p w:rsidR="00A21847" w:rsidRPr="007142DD" w:rsidRDefault="00A21847" w:rsidP="008159C8">
      <w:pPr>
        <w:tabs>
          <w:tab w:val="num" w:pos="0"/>
          <w:tab w:val="center" w:pos="5256"/>
          <w:tab w:val="right" w:pos="9792"/>
        </w:tabs>
        <w:spacing w:before="100" w:beforeAutospacing="1" w:after="100" w:afterAutospacing="1" w:line="240" w:lineRule="auto"/>
        <w:jc w:val="both"/>
        <w:outlineLvl w:val="0"/>
        <w:rPr>
          <w:rFonts w:ascii="Times New Roman" w:hAnsi="Times New Roman" w:cs="Times New Roman"/>
          <w:b/>
          <w:bCs/>
          <w:kern w:val="36"/>
          <w:sz w:val="48"/>
          <w:szCs w:val="48"/>
          <w:lang w:eastAsia="hu-HU"/>
        </w:rPr>
      </w:pPr>
      <w:r w:rsidRPr="007142DD">
        <w:rPr>
          <w:rFonts w:ascii="Times New Roman" w:hAnsi="Times New Roman" w:cs="Times New Roman"/>
          <w:kern w:val="36"/>
          <w:sz w:val="24"/>
          <w:szCs w:val="24"/>
          <w:lang w:eastAsia="hu-HU"/>
        </w:rPr>
        <w:t>Beszámolóm következő fejezete</w:t>
      </w:r>
      <w:r w:rsidRPr="007142DD">
        <w:rPr>
          <w:rFonts w:ascii="Times New Roman" w:hAnsi="Times New Roman" w:cs="Times New Roman"/>
          <w:b/>
          <w:bCs/>
          <w:kern w:val="36"/>
          <w:sz w:val="24"/>
          <w:szCs w:val="24"/>
          <w:lang w:eastAsia="hu-HU"/>
        </w:rPr>
        <w:t xml:space="preserve"> </w:t>
      </w:r>
      <w:r w:rsidRPr="007142DD">
        <w:rPr>
          <w:rFonts w:ascii="Times New Roman" w:hAnsi="Times New Roman" w:cs="Times New Roman"/>
          <w:kern w:val="36"/>
          <w:sz w:val="24"/>
          <w:szCs w:val="24"/>
          <w:lang w:eastAsia="hu-HU"/>
        </w:rPr>
        <w:t>városunk bűzmegelőzési feladatait ismerteti.</w:t>
      </w:r>
    </w:p>
    <w:p w:rsidR="00A21847" w:rsidRPr="00920599" w:rsidRDefault="00A21847" w:rsidP="008159C8">
      <w:pPr>
        <w:tabs>
          <w:tab w:val="num" w:pos="0"/>
          <w:tab w:val="center" w:pos="5256"/>
          <w:tab w:val="right" w:pos="9792"/>
        </w:tabs>
        <w:spacing w:before="100" w:beforeAutospacing="1" w:after="100" w:afterAutospacing="1" w:line="240" w:lineRule="auto"/>
        <w:jc w:val="both"/>
        <w:outlineLvl w:val="0"/>
        <w:rPr>
          <w:rFonts w:ascii="Times New Roman" w:hAnsi="Times New Roman" w:cs="Times New Roman"/>
          <w:b/>
          <w:bCs/>
          <w:kern w:val="36"/>
          <w:sz w:val="48"/>
          <w:szCs w:val="48"/>
          <w:lang w:eastAsia="hu-HU"/>
        </w:rPr>
      </w:pPr>
      <w:r w:rsidRPr="007142DD">
        <w:rPr>
          <w:rFonts w:ascii="Times New Roman" w:hAnsi="Times New Roman" w:cs="Times New Roman"/>
          <w:b/>
          <w:bCs/>
          <w:kern w:val="36"/>
          <w:sz w:val="24"/>
          <w:szCs w:val="24"/>
          <w:lang w:eastAsia="hu-HU"/>
        </w:rPr>
        <w:t>Tájékoztató Martfű város Bűnmegelőzési feladatairól</w:t>
      </w:r>
    </w:p>
    <w:p w:rsidR="00A21847" w:rsidRPr="007142DD" w:rsidRDefault="00A21847" w:rsidP="008159C8">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Martfű Város Önkormányzata a társadalmi bűnmegelőzés nemzeti stratégiájáról szóló 115/2003. (X.28.) sz. Ogy. Határozatban foglaltaknak megfelelően 2003-ban elkészítette általános koncepcióját, mely alapján alábbi tevékenységeket folytat a városban:</w:t>
      </w:r>
    </w:p>
    <w:p w:rsidR="00A21847" w:rsidRPr="007142DD" w:rsidRDefault="00A21847" w:rsidP="008159C8">
      <w:pPr>
        <w:tabs>
          <w:tab w:val="center" w:pos="5976"/>
          <w:tab w:val="right" w:pos="10512"/>
        </w:tabs>
        <w:spacing w:before="100" w:beforeAutospacing="1" w:after="100" w:afterAutospacing="1" w:line="240" w:lineRule="auto"/>
        <w:ind w:left="720" w:hanging="360"/>
        <w:jc w:val="both"/>
        <w:rPr>
          <w:rFonts w:ascii="Times New Roman" w:hAnsi="Times New Roman" w:cs="Times New Roman"/>
          <w:sz w:val="24"/>
          <w:szCs w:val="24"/>
          <w:lang w:eastAsia="hu-HU"/>
        </w:rPr>
      </w:pPr>
      <w:r>
        <w:rPr>
          <w:rFonts w:ascii="Times New Roman" w:hAnsi="Times New Roman" w:cs="Times New Roman"/>
          <w:sz w:val="24"/>
          <w:szCs w:val="24"/>
          <w:lang w:eastAsia="hu-HU"/>
        </w:rPr>
        <w:lastRenderedPageBreak/>
        <w:t xml:space="preserve">- </w:t>
      </w:r>
      <w:r w:rsidRPr="007142DD">
        <w:rPr>
          <w:rFonts w:ascii="Times New Roman" w:hAnsi="Times New Roman" w:cs="Times New Roman"/>
          <w:sz w:val="24"/>
          <w:szCs w:val="24"/>
          <w:lang w:eastAsia="hu-HU"/>
        </w:rPr>
        <w:t>Az önkormányzat képviselő-</w:t>
      </w:r>
      <w:r>
        <w:rPr>
          <w:rFonts w:ascii="Times New Roman" w:hAnsi="Times New Roman" w:cs="Times New Roman"/>
          <w:sz w:val="24"/>
          <w:szCs w:val="24"/>
          <w:lang w:eastAsia="hu-HU"/>
        </w:rPr>
        <w:t>testülete minden évben</w:t>
      </w:r>
      <w:r w:rsidRPr="007142DD">
        <w:rPr>
          <w:rFonts w:ascii="Times New Roman" w:hAnsi="Times New Roman" w:cs="Times New Roman"/>
          <w:sz w:val="24"/>
          <w:szCs w:val="24"/>
          <w:lang w:eastAsia="hu-HU"/>
        </w:rPr>
        <w:t xml:space="preserve"> megtárgyalja a város közbi</w:t>
      </w:r>
      <w:r>
        <w:rPr>
          <w:rFonts w:ascii="Times New Roman" w:hAnsi="Times New Roman" w:cs="Times New Roman"/>
          <w:sz w:val="24"/>
          <w:szCs w:val="24"/>
          <w:lang w:eastAsia="hu-HU"/>
        </w:rPr>
        <w:t xml:space="preserve">ztonságának helyzetéről készült </w:t>
      </w:r>
      <w:r w:rsidRPr="007142DD">
        <w:rPr>
          <w:rFonts w:ascii="Times New Roman" w:hAnsi="Times New Roman" w:cs="Times New Roman"/>
          <w:sz w:val="24"/>
          <w:szCs w:val="24"/>
          <w:lang w:eastAsia="hu-HU"/>
        </w:rPr>
        <w:t>beszámolókat, melyeket a bűnmegelőzéssel foglalkozó szervek készítenek elő.</w:t>
      </w:r>
    </w:p>
    <w:p w:rsidR="00A21847" w:rsidRPr="007142DD" w:rsidRDefault="00A21847" w:rsidP="008159C8">
      <w:pPr>
        <w:tabs>
          <w:tab w:val="num" w:pos="720"/>
          <w:tab w:val="center" w:pos="5616"/>
          <w:tab w:val="right" w:pos="10152"/>
        </w:tabs>
        <w:spacing w:before="100" w:beforeAutospacing="1" w:after="100" w:afterAutospacing="1" w:line="240" w:lineRule="auto"/>
        <w:ind w:left="720" w:hanging="360"/>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w:t>
      </w:r>
      <w:r>
        <w:rPr>
          <w:rFonts w:ascii="Times New Roman" w:hAnsi="Times New Roman" w:cs="Times New Roman"/>
          <w:sz w:val="24"/>
          <w:szCs w:val="24"/>
          <w:lang w:eastAsia="hu-HU"/>
        </w:rPr>
        <w:t>A gyermekjóléti és szociális központ és</w:t>
      </w:r>
      <w:r w:rsidRPr="007142DD">
        <w:rPr>
          <w:rFonts w:ascii="Times New Roman" w:hAnsi="Times New Roman" w:cs="Times New Roman"/>
          <w:sz w:val="24"/>
          <w:szCs w:val="24"/>
          <w:lang w:eastAsia="hu-HU"/>
        </w:rPr>
        <w:t xml:space="preserve"> polgármesteri hivatal bűnmegelőzéssel foglalkozó munkatársa részt vett a Jász-Nagykun-Szolnok Megyei Kormányhivatal szervezésében megrendezett bűnmegelőzési feladatokról szóló konferencián, melyen az országos rendvédelmi szervek, a minisztérium, valamint a megyében működő rendvédelmi szervek képviseltették magukat. Beszámoltak a megye közbiztonságának helyzetéről, a közös feladatokról és az ifjúságvédelem lehetséges megol</w:t>
      </w:r>
      <w:r>
        <w:rPr>
          <w:rFonts w:ascii="Times New Roman" w:hAnsi="Times New Roman" w:cs="Times New Roman"/>
          <w:sz w:val="24"/>
          <w:szCs w:val="24"/>
          <w:lang w:eastAsia="hu-HU"/>
        </w:rPr>
        <w:t xml:space="preserve">dásairól. </w:t>
      </w:r>
    </w:p>
    <w:p w:rsidR="00A21847" w:rsidRPr="007142DD" w:rsidRDefault="00A21847" w:rsidP="004B3762">
      <w:pPr>
        <w:tabs>
          <w:tab w:val="num" w:pos="720"/>
          <w:tab w:val="center" w:pos="5616"/>
          <w:tab w:val="right" w:pos="10152"/>
        </w:tabs>
        <w:spacing w:before="100" w:beforeAutospacing="1" w:after="100" w:afterAutospacing="1" w:line="240" w:lineRule="auto"/>
        <w:ind w:left="720" w:hanging="360"/>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w:t>
      </w:r>
      <w:r w:rsidRPr="007142DD">
        <w:rPr>
          <w:rFonts w:ascii="Times New Roman" w:hAnsi="Times New Roman" w:cs="Times New Roman"/>
          <w:sz w:val="24"/>
          <w:szCs w:val="24"/>
          <w:lang w:eastAsia="hu-HU"/>
        </w:rPr>
        <w:t xml:space="preserve">A polgármesteri hivatal folyamatosan figyeli a bűnmegelőzéssel kapcsolatos felhívásokat, napi kapcsolatban van a helyi rendvédelmi, valamint az ifjúságvédelmi feladatokat ellátókkal. Részükre pályázati-, </w:t>
      </w:r>
      <w:r>
        <w:rPr>
          <w:rFonts w:ascii="Times New Roman" w:hAnsi="Times New Roman" w:cs="Times New Roman"/>
          <w:sz w:val="24"/>
          <w:szCs w:val="24"/>
          <w:lang w:eastAsia="hu-HU"/>
        </w:rPr>
        <w:t>oktatási felhívásokat továbbít, gondoskodik a felhívások közzétételéről.</w:t>
      </w:r>
    </w:p>
    <w:p w:rsidR="00A21847" w:rsidRPr="004B3762" w:rsidRDefault="00A21847" w:rsidP="004B3762">
      <w:pPr>
        <w:tabs>
          <w:tab w:val="num" w:pos="0"/>
          <w:tab w:val="center" w:pos="5256"/>
          <w:tab w:val="right" w:pos="9792"/>
        </w:tabs>
        <w:spacing w:before="100" w:beforeAutospacing="1" w:after="100" w:afterAutospacing="1" w:line="240" w:lineRule="auto"/>
        <w:outlineLvl w:val="0"/>
        <w:rPr>
          <w:rFonts w:ascii="Times New Roman" w:hAnsi="Times New Roman" w:cs="Times New Roman"/>
          <w:b/>
          <w:bCs/>
          <w:kern w:val="36"/>
          <w:sz w:val="48"/>
          <w:szCs w:val="48"/>
          <w:lang w:eastAsia="hu-HU"/>
        </w:rPr>
      </w:pPr>
      <w:r w:rsidRPr="007142DD">
        <w:rPr>
          <w:rFonts w:ascii="Times New Roman" w:hAnsi="Times New Roman" w:cs="Times New Roman"/>
          <w:b/>
          <w:bCs/>
          <w:kern w:val="36"/>
          <w:sz w:val="24"/>
          <w:szCs w:val="24"/>
          <w:lang w:eastAsia="hu-HU"/>
        </w:rPr>
        <w:t xml:space="preserve">Önkormányzati megoldásra javasolt </w:t>
      </w:r>
      <w:r w:rsidRPr="007142DD">
        <w:rPr>
          <w:rFonts w:ascii="Times New Roman" w:hAnsi="Times New Roman" w:cs="Times New Roman"/>
          <w:b/>
          <w:bCs/>
          <w:kern w:val="36"/>
          <w:sz w:val="24"/>
          <w:szCs w:val="24"/>
          <w:lang w:eastAsia="hu-HU"/>
        </w:rPr>
        <w:br/>
        <w:t>koncepcionális és stratégiai jelentőségű tennivalók</w:t>
      </w:r>
    </w:p>
    <w:p w:rsidR="00A21847" w:rsidRPr="007142DD" w:rsidRDefault="00A21847" w:rsidP="008159C8">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w:t>
      </w:r>
      <w:r w:rsidRPr="007142DD">
        <w:rPr>
          <w:rFonts w:ascii="Times New Roman" w:hAnsi="Times New Roman" w:cs="Times New Roman"/>
          <w:b/>
          <w:bCs/>
          <w:sz w:val="24"/>
          <w:szCs w:val="24"/>
          <w:lang w:eastAsia="hu-HU"/>
        </w:rPr>
        <w:t>bűnmegelőzés</w:t>
      </w:r>
      <w:r>
        <w:rPr>
          <w:rFonts w:ascii="Times New Roman" w:hAnsi="Times New Roman" w:cs="Times New Roman"/>
          <w:sz w:val="24"/>
          <w:szCs w:val="24"/>
          <w:lang w:eastAsia="hu-HU"/>
        </w:rPr>
        <w:t xml:space="preserve"> lehetőségei tekintetében</w:t>
      </w:r>
      <w:r w:rsidRPr="007142DD">
        <w:rPr>
          <w:rFonts w:ascii="Times New Roman" w:hAnsi="Times New Roman" w:cs="Times New Roman"/>
          <w:sz w:val="24"/>
          <w:szCs w:val="24"/>
          <w:lang w:eastAsia="hu-HU"/>
        </w:rPr>
        <w:t xml:space="preserve"> mindenek</w:t>
      </w:r>
      <w:r>
        <w:rPr>
          <w:rFonts w:ascii="Times New Roman" w:hAnsi="Times New Roman" w:cs="Times New Roman"/>
          <w:sz w:val="24"/>
          <w:szCs w:val="24"/>
          <w:lang w:eastAsia="hu-HU"/>
        </w:rPr>
        <w:t>előtt a fiatalokra,</w:t>
      </w:r>
      <w:r w:rsidRPr="007142DD">
        <w:rPr>
          <w:rFonts w:ascii="Times New Roman" w:hAnsi="Times New Roman" w:cs="Times New Roman"/>
          <w:sz w:val="24"/>
          <w:szCs w:val="24"/>
          <w:lang w:eastAsia="hu-HU"/>
        </w:rPr>
        <w:t xml:space="preserve"> a megelőző vagyonvédelemre, valamint a családokra érdemes koncentrálni. Az emberek (különösen a szomszédok és a rokonok, családtagok) egymás iránti figyelmének, segítő szándékának fejlesztése közös ügye a város minden rétegének. Az egyházak, a civil mozgalmak és önkéntes szerveződések különösen sokat tudnak tenni a nemes ügy érdekében.</w:t>
      </w:r>
      <w:r w:rsidRPr="007142DD">
        <w:rPr>
          <w:rFonts w:ascii="Times New Roman" w:hAnsi="Times New Roman" w:cs="Times New Roman"/>
          <w:sz w:val="24"/>
          <w:szCs w:val="24"/>
          <w:lang w:eastAsia="hu-HU"/>
        </w:rPr>
        <w:tab/>
      </w:r>
      <w:r w:rsidRPr="007142DD">
        <w:rPr>
          <w:rFonts w:ascii="Times New Roman" w:hAnsi="Times New Roman" w:cs="Times New Roman"/>
          <w:sz w:val="24"/>
          <w:szCs w:val="24"/>
          <w:lang w:eastAsia="hu-HU"/>
        </w:rPr>
        <w:br/>
        <w:t>A közterületek egyre jobban terjedő elektronikus védelme (betörésjelzők és – riasztók), a köztéri kamerák felállítása, képanyagának ellenőrzése és értékelése fontos hozzájárulás lehet a sikeres bűnmegelőzéshez.</w:t>
      </w:r>
    </w:p>
    <w:p w:rsidR="00A21847" w:rsidRPr="007142DD" w:rsidRDefault="00A21847" w:rsidP="008159C8">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w:t>
      </w:r>
      <w:r w:rsidRPr="00D379C0">
        <w:rPr>
          <w:rFonts w:ascii="Times New Roman" w:hAnsi="Times New Roman" w:cs="Times New Roman"/>
          <w:sz w:val="24"/>
          <w:szCs w:val="24"/>
          <w:lang w:eastAsia="hu-HU"/>
        </w:rPr>
        <w:t>kerékpárút-rendszer</w:t>
      </w:r>
      <w:r>
        <w:rPr>
          <w:rFonts w:ascii="Times New Roman" w:hAnsi="Times New Roman" w:cs="Times New Roman"/>
          <w:sz w:val="24"/>
          <w:szCs w:val="24"/>
          <w:lang w:eastAsia="hu-HU"/>
        </w:rPr>
        <w:t xml:space="preserve"> kialakításával</w:t>
      </w:r>
      <w:r w:rsidRPr="007142DD">
        <w:rPr>
          <w:rFonts w:ascii="Times New Roman" w:hAnsi="Times New Roman" w:cs="Times New Roman"/>
          <w:sz w:val="24"/>
          <w:szCs w:val="24"/>
          <w:lang w:eastAsia="hu-HU"/>
        </w:rPr>
        <w:t xml:space="preserve"> lehetővé vált a városon belül és környező települések között történő biztonságos áthaladás, elérés</w:t>
      </w:r>
      <w:r>
        <w:rPr>
          <w:rFonts w:ascii="Times New Roman" w:hAnsi="Times New Roman" w:cs="Times New Roman"/>
          <w:sz w:val="24"/>
          <w:szCs w:val="24"/>
          <w:lang w:eastAsia="hu-HU"/>
        </w:rPr>
        <w:t>, mely nagyban segíti a balesetek megelőzését</w:t>
      </w:r>
      <w:r w:rsidRPr="007142DD">
        <w:rPr>
          <w:rFonts w:ascii="Times New Roman" w:hAnsi="Times New Roman" w:cs="Times New Roman"/>
          <w:sz w:val="24"/>
          <w:szCs w:val="24"/>
          <w:lang w:eastAsia="hu-HU"/>
        </w:rPr>
        <w:t>.</w:t>
      </w:r>
    </w:p>
    <w:p w:rsidR="00A21847" w:rsidRDefault="00A21847" w:rsidP="008159C8">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A</w:t>
      </w:r>
      <w:r w:rsidRPr="007142DD">
        <w:rPr>
          <w:rFonts w:ascii="Times New Roman" w:hAnsi="Times New Roman" w:cs="Times New Roman"/>
          <w:sz w:val="24"/>
          <w:szCs w:val="24"/>
          <w:lang w:eastAsia="hu-HU"/>
        </w:rPr>
        <w:t xml:space="preserve"> közterületek ellenőrzöttsége, a közterületi jelenlét </w:t>
      </w:r>
      <w:r>
        <w:rPr>
          <w:rFonts w:ascii="Times New Roman" w:hAnsi="Times New Roman" w:cs="Times New Roman"/>
          <w:sz w:val="24"/>
          <w:szCs w:val="24"/>
          <w:lang w:eastAsia="hu-HU"/>
        </w:rPr>
        <w:t xml:space="preserve">továbbra is fontos feladat. </w:t>
      </w:r>
    </w:p>
    <w:p w:rsidR="00A21847" w:rsidRDefault="00A21847" w:rsidP="008159C8">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 xml:space="preserve">A családon belüli erőszakkal kiemelten kell foglalkozni, a jelzőrendszerrel szorosan együttműködve. Az adott esetekben a gyermekvédelmi szakemberekkel kell a megfelelő intézkedéseket egyeztetni.  A kapitányságon kialakított gyermekmeghallgató szoba megfelelő körülményt biztosít kiskorúak számára. </w:t>
      </w:r>
    </w:p>
    <w:p w:rsidR="00A21847" w:rsidRPr="007142DD" w:rsidRDefault="00A21847" w:rsidP="008159C8">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Martfű oktatási intézményeiben működik a DADA oktatás, Drog, Alkohol, Dohányzás, Aids ellenes megelőzést szolgáló iskolai program. Az agresszió megelőzése, az erőszakmentes kommunikáció megtanítása, a „túlpörgött” gyerekek gyógyszermentes kezelése a közösség egészének védelme szempontjából teljesen újszerű megoldások alkalmazását veti fel. Ésszerű lehet Ifjúsági Kerekasztal működtetése.</w:t>
      </w:r>
      <w:r>
        <w:rPr>
          <w:rFonts w:ascii="Times New Roman" w:hAnsi="Times New Roman" w:cs="Times New Roman"/>
          <w:sz w:val="24"/>
          <w:szCs w:val="24"/>
          <w:lang w:eastAsia="hu-HU"/>
        </w:rPr>
        <w:t xml:space="preserve"> 2012/2013-as tanévben tovább folytatódik „az iskola rendőre” program amely segíti a gyermekek védelmére irányuló átfogó bűn-és baleset-megelőzési tevékenységet. Ezt a programot a továbbiakban is célszerű fenntartani</w:t>
      </w:r>
    </w:p>
    <w:p w:rsidR="00A21847" w:rsidRPr="007142DD" w:rsidRDefault="00A21847" w:rsidP="008159C8">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w:t>
      </w:r>
      <w:r w:rsidRPr="007142DD">
        <w:rPr>
          <w:rFonts w:ascii="Times New Roman" w:hAnsi="Times New Roman" w:cs="Times New Roman"/>
          <w:b/>
          <w:bCs/>
          <w:sz w:val="24"/>
          <w:szCs w:val="24"/>
          <w:lang w:eastAsia="hu-HU"/>
        </w:rPr>
        <w:t>Polgárőrség tevékenysége</w:t>
      </w:r>
      <w:r w:rsidRPr="007142DD">
        <w:rPr>
          <w:rFonts w:ascii="Times New Roman" w:hAnsi="Times New Roman" w:cs="Times New Roman"/>
          <w:sz w:val="24"/>
          <w:szCs w:val="24"/>
          <w:lang w:eastAsia="hu-HU"/>
        </w:rPr>
        <w:t xml:space="preserve"> évről évre fejlődik, és nélkülözhetetlen, mással nem pótolható része a biztonság fenntartásának. </w:t>
      </w:r>
      <w:r>
        <w:rPr>
          <w:rFonts w:ascii="Times New Roman" w:hAnsi="Times New Roman" w:cs="Times New Roman"/>
          <w:sz w:val="24"/>
          <w:szCs w:val="24"/>
          <w:lang w:eastAsia="hu-HU"/>
        </w:rPr>
        <w:t xml:space="preserve"> </w:t>
      </w:r>
    </w:p>
    <w:p w:rsidR="00A21847" w:rsidRDefault="00A21847" w:rsidP="008159C8">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w:t>
      </w:r>
      <w:r w:rsidRPr="007142DD">
        <w:rPr>
          <w:rFonts w:ascii="Times New Roman" w:hAnsi="Times New Roman" w:cs="Times New Roman"/>
          <w:b/>
          <w:bCs/>
          <w:sz w:val="24"/>
          <w:szCs w:val="24"/>
          <w:lang w:eastAsia="hu-HU"/>
        </w:rPr>
        <w:t>vállalkozókat, civil szervezeteket</w:t>
      </w:r>
      <w:r w:rsidRPr="007142DD">
        <w:rPr>
          <w:rFonts w:ascii="Times New Roman" w:hAnsi="Times New Roman" w:cs="Times New Roman"/>
          <w:sz w:val="24"/>
          <w:szCs w:val="24"/>
          <w:lang w:eastAsia="hu-HU"/>
        </w:rPr>
        <w:t xml:space="preserve"> – megőrizve az eddigi spontán szerveződéseket - be kell vonni a konkrét </w:t>
      </w:r>
      <w:r>
        <w:rPr>
          <w:rFonts w:ascii="Times New Roman" w:hAnsi="Times New Roman" w:cs="Times New Roman"/>
          <w:sz w:val="24"/>
          <w:szCs w:val="24"/>
          <w:lang w:eastAsia="hu-HU"/>
        </w:rPr>
        <w:t>megelőzési feladatok ellátásában.</w:t>
      </w:r>
      <w:r w:rsidRPr="007142DD">
        <w:rPr>
          <w:rFonts w:ascii="Times New Roman" w:hAnsi="Times New Roman" w:cs="Times New Roman"/>
          <w:sz w:val="24"/>
          <w:szCs w:val="24"/>
          <w:lang w:eastAsia="hu-HU"/>
        </w:rPr>
        <w:t> </w:t>
      </w:r>
    </w:p>
    <w:p w:rsidR="00A21847" w:rsidRPr="007142DD" w:rsidRDefault="00A21847" w:rsidP="008159C8">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lastRenderedPageBreak/>
        <w:t xml:space="preserve">Beszámolóm utolsó fejezetében a jövőre vonatkozó javaslatok, és célok meghatározását </w:t>
      </w:r>
    </w:p>
    <w:p w:rsidR="00A21847" w:rsidRPr="004B3762" w:rsidRDefault="00A21847" w:rsidP="004B3762">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ismertetem.</w:t>
      </w:r>
    </w:p>
    <w:p w:rsidR="00A21847" w:rsidRPr="007142DD" w:rsidRDefault="00A21847" w:rsidP="007142DD">
      <w:pPr>
        <w:tabs>
          <w:tab w:val="num" w:pos="0"/>
          <w:tab w:val="center" w:pos="5256"/>
          <w:tab w:val="right" w:pos="9792"/>
        </w:tabs>
        <w:spacing w:before="100" w:beforeAutospacing="1" w:after="100" w:afterAutospacing="1" w:line="240" w:lineRule="auto"/>
        <w:outlineLvl w:val="0"/>
        <w:rPr>
          <w:rFonts w:ascii="Times New Roman" w:hAnsi="Times New Roman" w:cs="Times New Roman"/>
          <w:b/>
          <w:bCs/>
          <w:kern w:val="36"/>
          <w:sz w:val="48"/>
          <w:szCs w:val="48"/>
          <w:lang w:eastAsia="hu-HU"/>
        </w:rPr>
      </w:pPr>
      <w:r w:rsidRPr="007142DD">
        <w:rPr>
          <w:rFonts w:ascii="Times New Roman" w:hAnsi="Times New Roman" w:cs="Times New Roman"/>
          <w:b/>
          <w:bCs/>
          <w:kern w:val="36"/>
          <w:sz w:val="24"/>
          <w:szCs w:val="24"/>
          <w:lang w:eastAsia="hu-HU"/>
        </w:rPr>
        <w:t>Jövőre vonatkozó javaslatok, célok meghatározása</w:t>
      </w:r>
    </w:p>
    <w:p w:rsidR="00A21847" w:rsidRPr="00920599" w:rsidRDefault="00A21847" w:rsidP="00920599">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a gyermekvédelmi törvény előírásai alapján</w:t>
      </w:r>
      <w:r w:rsidRPr="007142DD">
        <w:rPr>
          <w:rFonts w:ascii="Times New Roman" w:hAnsi="Times New Roman" w:cs="Times New Roman"/>
          <w:sz w:val="24"/>
          <w:szCs w:val="24"/>
          <w:lang w:eastAsia="hu-HU"/>
        </w:rPr>
        <w:t> </w:t>
      </w:r>
    </w:p>
    <w:p w:rsidR="00A21847" w:rsidRPr="007142DD" w:rsidRDefault="00A21847" w:rsidP="007142DD">
      <w:pPr>
        <w:tabs>
          <w:tab w:val="num" w:pos="0"/>
          <w:tab w:val="center" w:pos="5256"/>
          <w:tab w:val="right" w:pos="9792"/>
        </w:tabs>
        <w:spacing w:before="100" w:beforeAutospacing="1" w:after="100" w:afterAutospacing="1" w:line="240" w:lineRule="auto"/>
        <w:jc w:val="both"/>
        <w:outlineLvl w:val="0"/>
        <w:rPr>
          <w:rFonts w:ascii="Times New Roman" w:hAnsi="Times New Roman" w:cs="Times New Roman"/>
          <w:b/>
          <w:bCs/>
          <w:kern w:val="36"/>
          <w:sz w:val="48"/>
          <w:szCs w:val="48"/>
          <w:lang w:eastAsia="hu-HU"/>
        </w:rPr>
      </w:pPr>
      <w:r w:rsidRPr="007142DD">
        <w:rPr>
          <w:rFonts w:ascii="Times New Roman" w:hAnsi="Times New Roman" w:cs="Times New Roman"/>
          <w:kern w:val="36"/>
          <w:sz w:val="24"/>
          <w:szCs w:val="24"/>
          <w:lang w:eastAsia="hu-HU"/>
        </w:rPr>
        <w:t>A gyermekvédelmi törvény családi típusú nevelésre orientált rendszert alakított ki, amely a preventív és a családba való visszahelyező megoldásokat szabályozza és helyezi előtérbe. A hatósági gyermekvédelmet minden esetben meg kell előznie a rászoruló gyermekekre kiterjedő ellátórendszer működtetése, melynek igénybevétele önkéntes. Garanciális jelentősége van azon gyermeki jog érvényesülésének, miszerint ne lehessen gyermeket kizárólag anyagi okból a családjából kiemelni.</w:t>
      </w:r>
    </w:p>
    <w:p w:rsidR="00A21847" w:rsidRPr="00920599" w:rsidRDefault="00A21847" w:rsidP="00920599">
      <w:pPr>
        <w:tabs>
          <w:tab w:val="num" w:pos="0"/>
          <w:tab w:val="center" w:pos="5256"/>
          <w:tab w:val="right" w:pos="9792"/>
        </w:tabs>
        <w:spacing w:before="100" w:beforeAutospacing="1" w:after="100" w:afterAutospacing="1" w:line="240" w:lineRule="auto"/>
        <w:jc w:val="both"/>
        <w:outlineLvl w:val="0"/>
        <w:rPr>
          <w:rFonts w:ascii="Times New Roman" w:hAnsi="Times New Roman" w:cs="Times New Roman"/>
          <w:b/>
          <w:bCs/>
          <w:kern w:val="36"/>
          <w:sz w:val="48"/>
          <w:szCs w:val="48"/>
          <w:lang w:eastAsia="hu-HU"/>
        </w:rPr>
      </w:pPr>
      <w:r w:rsidRPr="007142DD">
        <w:rPr>
          <w:rFonts w:ascii="Times New Roman" w:hAnsi="Times New Roman" w:cs="Times New Roman"/>
          <w:kern w:val="36"/>
          <w:sz w:val="24"/>
          <w:szCs w:val="24"/>
          <w:lang w:eastAsia="hu-HU"/>
        </w:rPr>
        <w:t xml:space="preserve">Továbbra is szükséges a jelzőrendszer tagjai közötti összehangolt munka jelenlegi színvonalának megtartása, az ellátórendszer hatékonyságának növelése, a gyermekek mindenek felett álló érdekeinek szem előtt tartása. </w:t>
      </w:r>
    </w:p>
    <w:p w:rsidR="00A21847" w:rsidRPr="007142DD" w:rsidRDefault="00A21847" w:rsidP="004B3762">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Összességében megállapítható, hogy a gyámhatósági tevékenység összetett, sokrétű, egyedileg elbírálandó ügyek összessége. A határozatok meghozatala körültekintést igényel, és e területen dolgozó ügyintézőknek a házasságról, a családról és a gyámságról szóló 1952. évi IV. törvény, a Magyar Köztársaság Polgári Törvénykönyvéről szóló 1959. évi IV. törvény, a közigazgatási hatósági eljárás és szolgáltatás általános szabályairól szóló 2004. évi CXL. törvény, a gyermekek védelméről és a gyámügyi igazgatásról szóló többször módosított 1997. évi XXXI. törvény, a gyámhatóságokról valamint a gyermekvédelmi és gyámügyi eljárásról szóló többször módosított 149/1997. (XI.30.) Korm. rendelet, illetve a gyermekvédelmi és gyámügyi feladat- és hatáskörök ellátásáról, valamint a gyámhatóság szervezetéről és illetékességéről szóló 331/2006. (XII.23.) Korm. rendelet által meghatározott előírásokat maximálisan figyelembe kell venniük, hiszen döntéseik gyermekek, családok életét befolyásolják. </w:t>
      </w:r>
      <w:r w:rsidRPr="007142DD">
        <w:rPr>
          <w:rFonts w:ascii="Times New Roman" w:hAnsi="Times New Roman" w:cs="Times New Roman"/>
          <w:b/>
          <w:bCs/>
          <w:sz w:val="24"/>
          <w:szCs w:val="24"/>
          <w:lang w:eastAsia="hu-HU"/>
        </w:rPr>
        <w:t> </w:t>
      </w:r>
    </w:p>
    <w:p w:rsidR="00A21847" w:rsidRPr="007142DD" w:rsidRDefault="00A21847" w:rsidP="007142DD">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 </w:t>
      </w:r>
    </w:p>
    <w:p w:rsidR="00A21847" w:rsidRPr="007142DD" w:rsidRDefault="00A21847" w:rsidP="004B3762">
      <w:pPr>
        <w:tabs>
          <w:tab w:val="center" w:pos="5256"/>
          <w:tab w:val="right" w:pos="9792"/>
        </w:tabs>
        <w:spacing w:before="100" w:beforeAutospacing="1" w:after="100" w:afterAutospacing="1" w:line="240" w:lineRule="auto"/>
        <w:jc w:val="center"/>
        <w:rPr>
          <w:rFonts w:ascii="Times New Roman" w:hAnsi="Times New Roman" w:cs="Times New Roman"/>
          <w:sz w:val="24"/>
          <w:szCs w:val="24"/>
          <w:lang w:eastAsia="hu-HU"/>
        </w:rPr>
      </w:pPr>
      <w:r w:rsidRPr="007142DD">
        <w:rPr>
          <w:rFonts w:ascii="Times New Roman" w:hAnsi="Times New Roman" w:cs="Times New Roman"/>
          <w:b/>
          <w:bCs/>
          <w:sz w:val="24"/>
          <w:szCs w:val="24"/>
          <w:lang w:eastAsia="hu-HU"/>
        </w:rPr>
        <w:t>Tisztelt Képviselő-testület !</w:t>
      </w:r>
      <w:r w:rsidRPr="007142DD">
        <w:rPr>
          <w:rFonts w:ascii="Times New Roman" w:hAnsi="Times New Roman" w:cs="Times New Roman"/>
          <w:sz w:val="24"/>
          <w:szCs w:val="24"/>
          <w:lang w:eastAsia="hu-HU"/>
        </w:rPr>
        <w:t>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A fentiekből látható, hogy a gyermekvédelmi és gyermekjóléti feladatok ellátása a gyámhatóság és a jelzőrendszer közötti összehangolt és lelkiismeretes munkát igényel.  </w:t>
      </w:r>
    </w:p>
    <w:p w:rsidR="00A21847" w:rsidRPr="007142DD"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sz w:val="24"/>
          <w:szCs w:val="24"/>
          <w:lang w:eastAsia="hu-HU"/>
        </w:rPr>
      </w:pPr>
      <w:r w:rsidRPr="007142DD">
        <w:rPr>
          <w:rFonts w:ascii="Times New Roman" w:hAnsi="Times New Roman" w:cs="Times New Roman"/>
          <w:sz w:val="24"/>
          <w:szCs w:val="24"/>
          <w:lang w:eastAsia="hu-HU"/>
        </w:rPr>
        <w:t xml:space="preserve">Kérem az előterjesztés megvitatását, a gyermekvédelmi </w:t>
      </w:r>
      <w:r>
        <w:rPr>
          <w:rFonts w:ascii="Times New Roman" w:hAnsi="Times New Roman" w:cs="Times New Roman"/>
          <w:sz w:val="24"/>
          <w:szCs w:val="24"/>
          <w:lang w:eastAsia="hu-HU"/>
        </w:rPr>
        <w:t>és szociális munka értékelését.</w:t>
      </w:r>
    </w:p>
    <w:p w:rsidR="00A21847" w:rsidRPr="000230CC" w:rsidRDefault="00A21847" w:rsidP="007142DD">
      <w:pPr>
        <w:tabs>
          <w:tab w:val="center" w:pos="5256"/>
          <w:tab w:val="right" w:pos="9792"/>
        </w:tabs>
        <w:spacing w:before="100" w:beforeAutospacing="1" w:after="100" w:afterAutospacing="1" w:line="240" w:lineRule="auto"/>
        <w:jc w:val="both"/>
        <w:rPr>
          <w:rFonts w:ascii="Times New Roman" w:hAnsi="Times New Roman" w:cs="Times New Roman"/>
          <w:b/>
          <w:bCs/>
          <w:sz w:val="24"/>
          <w:szCs w:val="24"/>
          <w:lang w:eastAsia="hu-HU"/>
        </w:rPr>
      </w:pPr>
      <w:r w:rsidRPr="007142DD">
        <w:rPr>
          <w:rFonts w:ascii="Times New Roman" w:hAnsi="Times New Roman" w:cs="Times New Roman"/>
          <w:sz w:val="24"/>
          <w:szCs w:val="24"/>
          <w:lang w:eastAsia="hu-HU"/>
        </w:rPr>
        <w:t> </w:t>
      </w:r>
    </w:p>
    <w:p w:rsidR="00A21847" w:rsidRPr="000230CC" w:rsidRDefault="00A21847" w:rsidP="000230CC">
      <w:pPr>
        <w:tabs>
          <w:tab w:val="center" w:pos="5256"/>
          <w:tab w:val="right" w:pos="9792"/>
        </w:tabs>
        <w:spacing w:after="0" w:line="240" w:lineRule="auto"/>
        <w:jc w:val="both"/>
        <w:rPr>
          <w:rFonts w:ascii="Times New Roman" w:hAnsi="Times New Roman" w:cs="Times New Roman"/>
          <w:b/>
          <w:bCs/>
          <w:sz w:val="24"/>
          <w:szCs w:val="24"/>
          <w:lang w:eastAsia="hu-HU"/>
        </w:rPr>
      </w:pPr>
      <w:r w:rsidRPr="000230CC">
        <w:rPr>
          <w:rFonts w:ascii="Times New Roman" w:hAnsi="Times New Roman" w:cs="Times New Roman"/>
          <w:b/>
          <w:bCs/>
          <w:sz w:val="24"/>
          <w:szCs w:val="24"/>
          <w:lang w:eastAsia="hu-HU"/>
        </w:rPr>
        <w:t xml:space="preserve">                                                                                          Dr. Kiss Edit</w:t>
      </w:r>
    </w:p>
    <w:p w:rsidR="00A21847" w:rsidRPr="007142DD" w:rsidRDefault="00A21847" w:rsidP="000230CC">
      <w:pPr>
        <w:tabs>
          <w:tab w:val="center" w:pos="5256"/>
          <w:tab w:val="right" w:pos="9792"/>
        </w:tabs>
        <w:spacing w:after="0"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 xml:space="preserve">                                                                                          </w:t>
      </w:r>
      <w:r w:rsidRPr="007142DD">
        <w:rPr>
          <w:rFonts w:ascii="Times New Roman" w:hAnsi="Times New Roman" w:cs="Times New Roman"/>
          <w:sz w:val="24"/>
          <w:szCs w:val="24"/>
          <w:lang w:eastAsia="hu-HU"/>
        </w:rPr>
        <w:t>polgármester</w:t>
      </w:r>
    </w:p>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 </w:t>
      </w:r>
    </w:p>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 </w:t>
      </w:r>
    </w:p>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 </w:t>
      </w:r>
    </w:p>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lastRenderedPageBreak/>
        <w:t> </w:t>
      </w:r>
    </w:p>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 </w:t>
      </w:r>
    </w:p>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 </w:t>
      </w:r>
    </w:p>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 </w:t>
      </w:r>
    </w:p>
    <w:p w:rsidR="00A21847" w:rsidRPr="007142DD" w:rsidRDefault="00A21847" w:rsidP="007142DD">
      <w:pPr>
        <w:tabs>
          <w:tab w:val="center" w:pos="5256"/>
          <w:tab w:val="right" w:pos="9792"/>
        </w:tabs>
        <w:spacing w:before="100" w:beforeAutospacing="1" w:after="100" w:afterAutospacing="1" w:line="240" w:lineRule="auto"/>
        <w:rPr>
          <w:rFonts w:ascii="Times New Roman" w:hAnsi="Times New Roman" w:cs="Times New Roman"/>
          <w:sz w:val="24"/>
          <w:szCs w:val="24"/>
          <w:lang w:eastAsia="hu-HU"/>
        </w:rPr>
      </w:pPr>
      <w:r w:rsidRPr="007142DD">
        <w:rPr>
          <w:rFonts w:ascii="Times New Roman" w:hAnsi="Times New Roman" w:cs="Times New Roman"/>
          <w:sz w:val="24"/>
          <w:szCs w:val="24"/>
          <w:lang w:eastAsia="hu-HU"/>
        </w:rPr>
        <w:t>Készítették:</w:t>
      </w:r>
    </w:p>
    <w:p w:rsidR="00A21847" w:rsidRPr="007142DD" w:rsidRDefault="00A21847" w:rsidP="007142DD">
      <w:pPr>
        <w:tabs>
          <w:tab w:val="num" w:pos="720"/>
          <w:tab w:val="center" w:pos="5616"/>
          <w:tab w:val="right" w:pos="10152"/>
        </w:tabs>
        <w:spacing w:before="100" w:beforeAutospacing="1" w:after="100" w:afterAutospacing="1" w:line="240" w:lineRule="auto"/>
        <w:ind w:left="720" w:hanging="360"/>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Gonda Istvánné Játékvár Óvoda és Bölcsőde vezető</w:t>
      </w:r>
    </w:p>
    <w:p w:rsidR="00A21847" w:rsidRPr="007142DD" w:rsidRDefault="00A21847" w:rsidP="007142DD">
      <w:pPr>
        <w:tabs>
          <w:tab w:val="num" w:pos="720"/>
          <w:tab w:val="center" w:pos="5616"/>
          <w:tab w:val="right" w:pos="10152"/>
        </w:tabs>
        <w:spacing w:before="100" w:beforeAutospacing="1" w:after="100" w:afterAutospacing="1" w:line="240" w:lineRule="auto"/>
        <w:ind w:left="720" w:hanging="360"/>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 xml:space="preserve">Donkó Ágnes Zsanett </w:t>
      </w:r>
      <w:r w:rsidR="00B37BB2">
        <w:rPr>
          <w:rFonts w:ascii="Times New Roman" w:hAnsi="Times New Roman" w:cs="Times New Roman"/>
          <w:sz w:val="24"/>
          <w:szCs w:val="24"/>
          <w:lang w:eastAsia="hu-HU"/>
        </w:rPr>
        <w:t xml:space="preserve">Martfűi </w:t>
      </w:r>
      <w:r w:rsidRPr="007142DD">
        <w:rPr>
          <w:rFonts w:ascii="Times New Roman" w:hAnsi="Times New Roman" w:cs="Times New Roman"/>
          <w:sz w:val="24"/>
          <w:szCs w:val="24"/>
          <w:lang w:eastAsia="hu-HU"/>
        </w:rPr>
        <w:t>József Attila Általános Iskola  gyermek- és ifjúságvédelmi felelős</w:t>
      </w:r>
    </w:p>
    <w:p w:rsidR="00A21847" w:rsidRPr="007142DD" w:rsidRDefault="00A21847" w:rsidP="007142DD">
      <w:pPr>
        <w:tabs>
          <w:tab w:val="num" w:pos="720"/>
          <w:tab w:val="center" w:pos="5616"/>
          <w:tab w:val="right" w:pos="10152"/>
        </w:tabs>
        <w:spacing w:before="100" w:beforeAutospacing="1" w:after="100" w:afterAutospacing="1" w:line="240" w:lineRule="auto"/>
        <w:ind w:left="720" w:hanging="360"/>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 xml:space="preserve">Kissné Széll Anikó </w:t>
      </w:r>
      <w:r w:rsidR="00B37BB2">
        <w:rPr>
          <w:rFonts w:ascii="Times New Roman" w:hAnsi="Times New Roman" w:cs="Times New Roman"/>
          <w:sz w:val="24"/>
          <w:szCs w:val="24"/>
          <w:lang w:eastAsia="hu-HU"/>
        </w:rPr>
        <w:t xml:space="preserve">Martfűi </w:t>
      </w:r>
      <w:r w:rsidRPr="007142DD">
        <w:rPr>
          <w:rFonts w:ascii="Times New Roman" w:hAnsi="Times New Roman" w:cs="Times New Roman"/>
          <w:sz w:val="24"/>
          <w:szCs w:val="24"/>
          <w:lang w:eastAsia="hu-HU"/>
        </w:rPr>
        <w:t>Damjanich János Gimnázium, Szakképző Iskola, Kollégium gyermek- és ifjúságvédelmi felelős</w:t>
      </w:r>
    </w:p>
    <w:p w:rsidR="00A21847" w:rsidRPr="007142DD" w:rsidRDefault="00A21847" w:rsidP="007142DD">
      <w:pPr>
        <w:tabs>
          <w:tab w:val="num" w:pos="720"/>
          <w:tab w:val="center" w:pos="5616"/>
          <w:tab w:val="right" w:pos="10152"/>
        </w:tabs>
        <w:spacing w:before="100" w:beforeAutospacing="1" w:after="100" w:afterAutospacing="1" w:line="240" w:lineRule="auto"/>
        <w:ind w:left="720" w:hanging="360"/>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 xml:space="preserve">Gonda Lajosné </w:t>
      </w:r>
      <w:r w:rsidR="00B37BB2">
        <w:rPr>
          <w:rFonts w:ascii="Times New Roman" w:hAnsi="Times New Roman" w:cs="Times New Roman"/>
          <w:sz w:val="24"/>
          <w:szCs w:val="24"/>
          <w:lang w:eastAsia="hu-HU"/>
        </w:rPr>
        <w:t xml:space="preserve">Martfű Város Önkormányzata </w:t>
      </w:r>
      <w:r w:rsidRPr="007142DD">
        <w:rPr>
          <w:rFonts w:ascii="Times New Roman" w:hAnsi="Times New Roman" w:cs="Times New Roman"/>
          <w:sz w:val="24"/>
          <w:szCs w:val="24"/>
          <w:lang w:eastAsia="hu-HU"/>
        </w:rPr>
        <w:t>Gyermekjóléti és Szociális Szolgáltató Központ intézményvezető</w:t>
      </w:r>
    </w:p>
    <w:p w:rsidR="00A21847" w:rsidRPr="007142DD" w:rsidRDefault="00A21847" w:rsidP="007142DD">
      <w:pPr>
        <w:tabs>
          <w:tab w:val="num" w:pos="720"/>
          <w:tab w:val="center" w:pos="5616"/>
          <w:tab w:val="right" w:pos="10152"/>
        </w:tabs>
        <w:spacing w:before="100" w:beforeAutospacing="1" w:after="100" w:afterAutospacing="1" w:line="240" w:lineRule="auto"/>
        <w:ind w:left="720" w:hanging="360"/>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 xml:space="preserve">Törökné Szabó Ildikó </w:t>
      </w:r>
      <w:r w:rsidR="00B37BB2">
        <w:rPr>
          <w:rFonts w:ascii="Times New Roman" w:hAnsi="Times New Roman" w:cs="Times New Roman"/>
          <w:sz w:val="24"/>
          <w:szCs w:val="24"/>
          <w:lang w:eastAsia="hu-HU"/>
        </w:rPr>
        <w:t xml:space="preserve">JNSZ Megyei Kormányhivatal Szolnoki Járási Hivatal Járási Gyámhivatal </w:t>
      </w:r>
      <w:r w:rsidRPr="007142DD">
        <w:rPr>
          <w:rFonts w:ascii="Times New Roman" w:hAnsi="Times New Roman" w:cs="Times New Roman"/>
          <w:sz w:val="24"/>
          <w:szCs w:val="24"/>
          <w:lang w:eastAsia="hu-HU"/>
        </w:rPr>
        <w:t>főtanácsos</w:t>
      </w:r>
    </w:p>
    <w:p w:rsidR="00A21847" w:rsidRPr="007142DD" w:rsidRDefault="00A21847" w:rsidP="007142DD">
      <w:pPr>
        <w:tabs>
          <w:tab w:val="num" w:pos="720"/>
          <w:tab w:val="center" w:pos="5616"/>
          <w:tab w:val="right" w:pos="10152"/>
        </w:tabs>
        <w:spacing w:before="100" w:beforeAutospacing="1" w:after="100" w:afterAutospacing="1" w:line="240" w:lineRule="auto"/>
        <w:ind w:left="720" w:hanging="360"/>
        <w:rPr>
          <w:rFonts w:ascii="Times New Roman" w:hAnsi="Times New Roman" w:cs="Times New Roman"/>
          <w:sz w:val="24"/>
          <w:szCs w:val="24"/>
          <w:lang w:eastAsia="hu-HU"/>
        </w:rPr>
      </w:pPr>
      <w:r w:rsidRPr="007142DD">
        <w:rPr>
          <w:rFonts w:ascii="Times New Roman" w:hAnsi="Times New Roman" w:cs="Times New Roman"/>
          <w:sz w:val="24"/>
          <w:szCs w:val="24"/>
          <w:lang w:eastAsia="hu-HU"/>
        </w:rPr>
        <w:t>-</w:t>
      </w:r>
      <w:r w:rsidRPr="007142DD">
        <w:rPr>
          <w:rFonts w:ascii="Times New Roman" w:hAnsi="Times New Roman" w:cs="Times New Roman"/>
          <w:sz w:val="14"/>
          <w:szCs w:val="14"/>
          <w:lang w:eastAsia="hu-HU"/>
        </w:rPr>
        <w:t xml:space="preserve">         </w:t>
      </w:r>
      <w:r w:rsidRPr="007142DD">
        <w:rPr>
          <w:rFonts w:ascii="Times New Roman" w:hAnsi="Times New Roman" w:cs="Times New Roman"/>
          <w:sz w:val="24"/>
          <w:szCs w:val="24"/>
          <w:lang w:eastAsia="hu-HU"/>
        </w:rPr>
        <w:t xml:space="preserve">Herczegné Horváth Eszter </w:t>
      </w:r>
      <w:r w:rsidR="00B37BB2">
        <w:rPr>
          <w:rFonts w:ascii="Times New Roman" w:hAnsi="Times New Roman" w:cs="Times New Roman"/>
          <w:sz w:val="24"/>
          <w:szCs w:val="24"/>
          <w:lang w:eastAsia="hu-HU"/>
        </w:rPr>
        <w:t xml:space="preserve">Martfűi Polgármesteri Hivatal </w:t>
      </w:r>
      <w:r w:rsidRPr="007142DD">
        <w:rPr>
          <w:rFonts w:ascii="Times New Roman" w:hAnsi="Times New Roman" w:cs="Times New Roman"/>
          <w:sz w:val="24"/>
          <w:szCs w:val="24"/>
          <w:lang w:eastAsia="hu-HU"/>
        </w:rPr>
        <w:t>vezető-főtanácsos</w:t>
      </w:r>
    </w:p>
    <w:p w:rsidR="00A21847" w:rsidRDefault="00A21847"/>
    <w:sectPr w:rsidR="00A21847" w:rsidSect="00785435">
      <w:footerReference w:type="default" r:id="rId8"/>
      <w:pgSz w:w="11906" w:h="16838"/>
      <w:pgMar w:top="1077"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06E1" w:rsidRDefault="00E206E1" w:rsidP="00153FF3">
      <w:pPr>
        <w:spacing w:after="0" w:line="240" w:lineRule="auto"/>
      </w:pPr>
      <w:r>
        <w:separator/>
      </w:r>
    </w:p>
  </w:endnote>
  <w:endnote w:type="continuationSeparator" w:id="0">
    <w:p w:rsidR="00E206E1" w:rsidRDefault="00E206E1" w:rsidP="00153F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BB2" w:rsidRDefault="00B37BB2">
    <w:pPr>
      <w:pStyle w:val="llb"/>
      <w:jc w:val="center"/>
    </w:pPr>
    <w:fldSimple w:instr=" PAGE   \* MERGEFORMAT ">
      <w:r>
        <w:rPr>
          <w:noProof/>
        </w:rPr>
        <w:t>45</w:t>
      </w:r>
    </w:fldSimple>
  </w:p>
  <w:p w:rsidR="00B37BB2" w:rsidRDefault="00B37BB2">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06E1" w:rsidRDefault="00E206E1" w:rsidP="00153FF3">
      <w:pPr>
        <w:spacing w:after="0" w:line="240" w:lineRule="auto"/>
      </w:pPr>
      <w:r>
        <w:separator/>
      </w:r>
    </w:p>
  </w:footnote>
  <w:footnote w:type="continuationSeparator" w:id="0">
    <w:p w:rsidR="00E206E1" w:rsidRDefault="00E206E1" w:rsidP="00153FF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235D9"/>
    <w:multiLevelType w:val="multilevel"/>
    <w:tmpl w:val="24D0C6C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1">
    <w:nsid w:val="0DD01028"/>
    <w:multiLevelType w:val="multilevel"/>
    <w:tmpl w:val="EE54C21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2">
    <w:nsid w:val="21F91774"/>
    <w:multiLevelType w:val="multilevel"/>
    <w:tmpl w:val="E36EABB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3">
    <w:nsid w:val="2D0B2D79"/>
    <w:multiLevelType w:val="multilevel"/>
    <w:tmpl w:val="D3D6611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4">
    <w:nsid w:val="3E1974C9"/>
    <w:multiLevelType w:val="multilevel"/>
    <w:tmpl w:val="4A8C5B9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5">
    <w:nsid w:val="541E5409"/>
    <w:multiLevelType w:val="multilevel"/>
    <w:tmpl w:val="6D7A67D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6">
    <w:nsid w:val="56BD499D"/>
    <w:multiLevelType w:val="multilevel"/>
    <w:tmpl w:val="9BCC6D5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7">
    <w:nsid w:val="7CE23BD3"/>
    <w:multiLevelType w:val="multilevel"/>
    <w:tmpl w:val="843A46B0"/>
    <w:lvl w:ilvl="0">
      <w:start w:val="1"/>
      <w:numFmt w:val="bullet"/>
      <w:lvlText w:val=""/>
      <w:lvlJc w:val="left"/>
      <w:pPr>
        <w:tabs>
          <w:tab w:val="num" w:pos="720"/>
        </w:tabs>
        <w:ind w:left="720" w:hanging="360"/>
      </w:pPr>
      <w:rPr>
        <w:rFonts w:ascii="Symbol" w:hAnsi="Symbol" w:cs="Symbol" w:hint="default"/>
        <w:sz w:val="20"/>
        <w:szCs w:val="20"/>
      </w:rPr>
    </w:lvl>
    <w:lvl w:ilvl="1">
      <w:start w:val="2"/>
      <w:numFmt w:val="bullet"/>
      <w:lvlText w:val="-"/>
      <w:lvlJc w:val="left"/>
      <w:pPr>
        <w:ind w:left="1440" w:hanging="360"/>
      </w:pPr>
      <w:rPr>
        <w:rFonts w:ascii="Times New Roman" w:eastAsia="Times New Roman" w:hAnsi="Times New Roman" w:hint="default"/>
        <w:i/>
        <w:iCs/>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num w:numId="1">
    <w:abstractNumId w:val="3"/>
  </w:num>
  <w:num w:numId="2">
    <w:abstractNumId w:val="6"/>
  </w:num>
  <w:num w:numId="3">
    <w:abstractNumId w:val="2"/>
  </w:num>
  <w:num w:numId="4">
    <w:abstractNumId w:val="7"/>
  </w:num>
  <w:num w:numId="5">
    <w:abstractNumId w:val="5"/>
  </w:num>
  <w:num w:numId="6">
    <w:abstractNumId w:val="4"/>
  </w:num>
  <w:num w:numId="7">
    <w:abstractNumId w:val="1"/>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6"/>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rsids>
    <w:rsidRoot w:val="007142DD"/>
    <w:rsid w:val="000230CC"/>
    <w:rsid w:val="00051CBF"/>
    <w:rsid w:val="000760A4"/>
    <w:rsid w:val="00084A8F"/>
    <w:rsid w:val="00105956"/>
    <w:rsid w:val="00122594"/>
    <w:rsid w:val="00153FF3"/>
    <w:rsid w:val="0015697C"/>
    <w:rsid w:val="001B26C0"/>
    <w:rsid w:val="00233C51"/>
    <w:rsid w:val="00266FC3"/>
    <w:rsid w:val="0027501F"/>
    <w:rsid w:val="00282A43"/>
    <w:rsid w:val="00290B96"/>
    <w:rsid w:val="002D4AFA"/>
    <w:rsid w:val="002D5248"/>
    <w:rsid w:val="002E245A"/>
    <w:rsid w:val="0031271F"/>
    <w:rsid w:val="003270D4"/>
    <w:rsid w:val="003318A9"/>
    <w:rsid w:val="0035285C"/>
    <w:rsid w:val="00360385"/>
    <w:rsid w:val="003775F5"/>
    <w:rsid w:val="003855FB"/>
    <w:rsid w:val="003C2832"/>
    <w:rsid w:val="003C46FC"/>
    <w:rsid w:val="00410772"/>
    <w:rsid w:val="00456E61"/>
    <w:rsid w:val="004A1512"/>
    <w:rsid w:val="004B3762"/>
    <w:rsid w:val="004F0621"/>
    <w:rsid w:val="00502991"/>
    <w:rsid w:val="005200C3"/>
    <w:rsid w:val="00524F84"/>
    <w:rsid w:val="00546986"/>
    <w:rsid w:val="00551C35"/>
    <w:rsid w:val="00592569"/>
    <w:rsid w:val="005D4937"/>
    <w:rsid w:val="005D5911"/>
    <w:rsid w:val="00632803"/>
    <w:rsid w:val="006377F4"/>
    <w:rsid w:val="0068064D"/>
    <w:rsid w:val="00682254"/>
    <w:rsid w:val="006945F8"/>
    <w:rsid w:val="006A0458"/>
    <w:rsid w:val="006F575F"/>
    <w:rsid w:val="007142DD"/>
    <w:rsid w:val="00723D36"/>
    <w:rsid w:val="007248DE"/>
    <w:rsid w:val="00785435"/>
    <w:rsid w:val="007D1665"/>
    <w:rsid w:val="007D77FF"/>
    <w:rsid w:val="008047E6"/>
    <w:rsid w:val="008159C8"/>
    <w:rsid w:val="00823659"/>
    <w:rsid w:val="008525A7"/>
    <w:rsid w:val="00865967"/>
    <w:rsid w:val="0087443C"/>
    <w:rsid w:val="008D34E2"/>
    <w:rsid w:val="008E3D95"/>
    <w:rsid w:val="00916A0C"/>
    <w:rsid w:val="00920599"/>
    <w:rsid w:val="009A0E31"/>
    <w:rsid w:val="00A21847"/>
    <w:rsid w:val="00A9779C"/>
    <w:rsid w:val="00AA05D9"/>
    <w:rsid w:val="00AB409C"/>
    <w:rsid w:val="00AC0A49"/>
    <w:rsid w:val="00AE5AC2"/>
    <w:rsid w:val="00B13015"/>
    <w:rsid w:val="00B37BB2"/>
    <w:rsid w:val="00B9075F"/>
    <w:rsid w:val="00B96149"/>
    <w:rsid w:val="00C028F3"/>
    <w:rsid w:val="00C1148B"/>
    <w:rsid w:val="00C607C0"/>
    <w:rsid w:val="00CB6F0B"/>
    <w:rsid w:val="00D379C0"/>
    <w:rsid w:val="00D659BF"/>
    <w:rsid w:val="00DE25A2"/>
    <w:rsid w:val="00DE45F2"/>
    <w:rsid w:val="00E206E1"/>
    <w:rsid w:val="00E611CB"/>
    <w:rsid w:val="00E82A2D"/>
    <w:rsid w:val="00EA5B7B"/>
    <w:rsid w:val="00F03A4E"/>
    <w:rsid w:val="00F44B09"/>
    <w:rsid w:val="00F81A92"/>
    <w:rsid w:val="00F866AD"/>
    <w:rsid w:val="00F94FBE"/>
    <w:rsid w:val="00F97B51"/>
    <w:rsid w:val="00FA0073"/>
    <w:rsid w:val="00FA6742"/>
    <w:rsid w:val="00FB7FB1"/>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Subtitle" w:semiHidden="0" w:unhideWhenUsed="0" w:qFormat="1"/>
    <w:lsdException w:name="Hyperlink" w:unhideWhenUsed="0"/>
    <w:lsdException w:name="Strong" w:semiHidden="0"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EA5B7B"/>
    <w:pPr>
      <w:spacing w:after="200" w:line="276" w:lineRule="auto"/>
    </w:pPr>
    <w:rPr>
      <w:rFonts w:cs="Calibri"/>
      <w:lang w:eastAsia="en-US"/>
    </w:rPr>
  </w:style>
  <w:style w:type="paragraph" w:styleId="Cmsor1">
    <w:name w:val="heading 1"/>
    <w:basedOn w:val="Norml"/>
    <w:link w:val="Cmsor1Char"/>
    <w:uiPriority w:val="99"/>
    <w:qFormat/>
    <w:rsid w:val="007142D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u-HU"/>
    </w:rPr>
  </w:style>
  <w:style w:type="paragraph" w:styleId="Cmsor2">
    <w:name w:val="heading 2"/>
    <w:basedOn w:val="Norml"/>
    <w:link w:val="Cmsor2Char"/>
    <w:uiPriority w:val="99"/>
    <w:qFormat/>
    <w:rsid w:val="007142DD"/>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paragraph" w:styleId="Cmsor3">
    <w:name w:val="heading 3"/>
    <w:basedOn w:val="Norml"/>
    <w:link w:val="Cmsor3Char"/>
    <w:uiPriority w:val="99"/>
    <w:qFormat/>
    <w:rsid w:val="007142DD"/>
    <w:pPr>
      <w:spacing w:before="100" w:beforeAutospacing="1" w:after="100" w:afterAutospacing="1" w:line="240" w:lineRule="auto"/>
      <w:outlineLvl w:val="2"/>
    </w:pPr>
    <w:rPr>
      <w:rFonts w:ascii="Times New Roman" w:eastAsia="Times New Roman" w:hAnsi="Times New Roman" w:cs="Times New Roman"/>
      <w:b/>
      <w:bCs/>
      <w:sz w:val="27"/>
      <w:szCs w:val="27"/>
      <w:lang w:eastAsia="hu-HU"/>
    </w:rPr>
  </w:style>
  <w:style w:type="paragraph" w:styleId="Cmsor4">
    <w:name w:val="heading 4"/>
    <w:basedOn w:val="Norml"/>
    <w:link w:val="Cmsor4Char"/>
    <w:uiPriority w:val="99"/>
    <w:qFormat/>
    <w:rsid w:val="007142DD"/>
    <w:pPr>
      <w:spacing w:before="100" w:beforeAutospacing="1" w:after="100" w:afterAutospacing="1" w:line="240" w:lineRule="auto"/>
      <w:outlineLvl w:val="3"/>
    </w:pPr>
    <w:rPr>
      <w:rFonts w:ascii="Times New Roman" w:eastAsia="Times New Roman" w:hAnsi="Times New Roman" w:cs="Times New Roman"/>
      <w:b/>
      <w:bCs/>
      <w:sz w:val="24"/>
      <w:szCs w:val="24"/>
      <w:lang w:eastAsia="hu-HU"/>
    </w:rPr>
  </w:style>
  <w:style w:type="paragraph" w:styleId="Cmsor5">
    <w:name w:val="heading 5"/>
    <w:basedOn w:val="Norml"/>
    <w:link w:val="Cmsor5Char"/>
    <w:uiPriority w:val="99"/>
    <w:qFormat/>
    <w:rsid w:val="007142DD"/>
    <w:pPr>
      <w:spacing w:before="100" w:beforeAutospacing="1" w:after="100" w:afterAutospacing="1" w:line="240" w:lineRule="auto"/>
      <w:outlineLvl w:val="4"/>
    </w:pPr>
    <w:rPr>
      <w:rFonts w:ascii="Times New Roman" w:eastAsia="Times New Roman" w:hAnsi="Times New Roman" w:cs="Times New Roman"/>
      <w:b/>
      <w:bCs/>
      <w:sz w:val="20"/>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7142DD"/>
    <w:rPr>
      <w:rFonts w:ascii="Times New Roman" w:hAnsi="Times New Roman" w:cs="Times New Roman"/>
      <w:b/>
      <w:bCs/>
      <w:kern w:val="36"/>
      <w:sz w:val="48"/>
      <w:szCs w:val="48"/>
      <w:lang w:eastAsia="hu-HU"/>
    </w:rPr>
  </w:style>
  <w:style w:type="character" w:customStyle="1" w:styleId="Cmsor2Char">
    <w:name w:val="Címsor 2 Char"/>
    <w:basedOn w:val="Bekezdsalapbettpusa"/>
    <w:link w:val="Cmsor2"/>
    <w:uiPriority w:val="99"/>
    <w:rsid w:val="007142DD"/>
    <w:rPr>
      <w:rFonts w:ascii="Times New Roman" w:hAnsi="Times New Roman" w:cs="Times New Roman"/>
      <w:b/>
      <w:bCs/>
      <w:sz w:val="36"/>
      <w:szCs w:val="36"/>
      <w:lang w:eastAsia="hu-HU"/>
    </w:rPr>
  </w:style>
  <w:style w:type="character" w:customStyle="1" w:styleId="Cmsor3Char">
    <w:name w:val="Címsor 3 Char"/>
    <w:basedOn w:val="Bekezdsalapbettpusa"/>
    <w:link w:val="Cmsor3"/>
    <w:uiPriority w:val="99"/>
    <w:rsid w:val="007142DD"/>
    <w:rPr>
      <w:rFonts w:ascii="Times New Roman" w:hAnsi="Times New Roman" w:cs="Times New Roman"/>
      <w:b/>
      <w:bCs/>
      <w:sz w:val="27"/>
      <w:szCs w:val="27"/>
      <w:lang w:eastAsia="hu-HU"/>
    </w:rPr>
  </w:style>
  <w:style w:type="character" w:customStyle="1" w:styleId="Cmsor4Char">
    <w:name w:val="Címsor 4 Char"/>
    <w:basedOn w:val="Bekezdsalapbettpusa"/>
    <w:link w:val="Cmsor4"/>
    <w:uiPriority w:val="99"/>
    <w:rsid w:val="007142DD"/>
    <w:rPr>
      <w:rFonts w:ascii="Times New Roman" w:hAnsi="Times New Roman" w:cs="Times New Roman"/>
      <w:b/>
      <w:bCs/>
      <w:sz w:val="24"/>
      <w:szCs w:val="24"/>
      <w:lang w:eastAsia="hu-HU"/>
    </w:rPr>
  </w:style>
  <w:style w:type="character" w:customStyle="1" w:styleId="Cmsor5Char">
    <w:name w:val="Címsor 5 Char"/>
    <w:basedOn w:val="Bekezdsalapbettpusa"/>
    <w:link w:val="Cmsor5"/>
    <w:uiPriority w:val="99"/>
    <w:rsid w:val="007142DD"/>
    <w:rPr>
      <w:rFonts w:ascii="Times New Roman" w:hAnsi="Times New Roman" w:cs="Times New Roman"/>
      <w:b/>
      <w:bCs/>
      <w:sz w:val="20"/>
      <w:szCs w:val="20"/>
      <w:lang w:eastAsia="hu-HU"/>
    </w:rPr>
  </w:style>
  <w:style w:type="character" w:customStyle="1" w:styleId="grame">
    <w:name w:val="grame"/>
    <w:basedOn w:val="Bekezdsalapbettpusa"/>
    <w:uiPriority w:val="99"/>
    <w:rsid w:val="007142DD"/>
  </w:style>
  <w:style w:type="character" w:customStyle="1" w:styleId="spelle">
    <w:name w:val="spelle"/>
    <w:basedOn w:val="Bekezdsalapbettpusa"/>
    <w:uiPriority w:val="99"/>
    <w:rsid w:val="007142DD"/>
  </w:style>
  <w:style w:type="paragraph" w:styleId="Szvegtrzs">
    <w:name w:val="Body Text"/>
    <w:basedOn w:val="Norml"/>
    <w:link w:val="SzvegtrzsChar"/>
    <w:uiPriority w:val="99"/>
    <w:semiHidden/>
    <w:rsid w:val="007142DD"/>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SzvegtrzsChar">
    <w:name w:val="Szövegtörzs Char"/>
    <w:basedOn w:val="Bekezdsalapbettpusa"/>
    <w:link w:val="Szvegtrzs"/>
    <w:uiPriority w:val="99"/>
    <w:semiHidden/>
    <w:rsid w:val="007142DD"/>
    <w:rPr>
      <w:rFonts w:ascii="Times New Roman" w:hAnsi="Times New Roman" w:cs="Times New Roman"/>
      <w:sz w:val="24"/>
      <w:szCs w:val="24"/>
      <w:lang w:eastAsia="hu-HU"/>
    </w:rPr>
  </w:style>
  <w:style w:type="paragraph" w:styleId="NormlWeb">
    <w:name w:val="Normal (Web)"/>
    <w:basedOn w:val="Norml"/>
    <w:uiPriority w:val="99"/>
    <w:rsid w:val="007142DD"/>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Alcm">
    <w:name w:val="Subtitle"/>
    <w:basedOn w:val="Norml"/>
    <w:link w:val="AlcmChar"/>
    <w:uiPriority w:val="99"/>
    <w:qFormat/>
    <w:rsid w:val="007142DD"/>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AlcmChar">
    <w:name w:val="Alcím Char"/>
    <w:basedOn w:val="Bekezdsalapbettpusa"/>
    <w:link w:val="Alcm"/>
    <w:uiPriority w:val="99"/>
    <w:rsid w:val="007142DD"/>
    <w:rPr>
      <w:rFonts w:ascii="Times New Roman" w:hAnsi="Times New Roman" w:cs="Times New Roman"/>
      <w:sz w:val="24"/>
      <w:szCs w:val="24"/>
      <w:lang w:eastAsia="hu-HU"/>
    </w:rPr>
  </w:style>
  <w:style w:type="paragraph" w:customStyle="1" w:styleId="western">
    <w:name w:val="western"/>
    <w:basedOn w:val="Norml"/>
    <w:uiPriority w:val="99"/>
    <w:rsid w:val="007142DD"/>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99"/>
    <w:qFormat/>
    <w:rsid w:val="007142DD"/>
    <w:rPr>
      <w:b/>
      <w:bCs/>
    </w:rPr>
  </w:style>
  <w:style w:type="paragraph" w:styleId="lfej">
    <w:name w:val="header"/>
    <w:basedOn w:val="Norml"/>
    <w:link w:val="lfejChar"/>
    <w:uiPriority w:val="99"/>
    <w:semiHidden/>
    <w:rsid w:val="007142DD"/>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lfejChar">
    <w:name w:val="Élőfej Char"/>
    <w:basedOn w:val="Bekezdsalapbettpusa"/>
    <w:link w:val="lfej"/>
    <w:uiPriority w:val="99"/>
    <w:semiHidden/>
    <w:rsid w:val="007142DD"/>
    <w:rPr>
      <w:rFonts w:ascii="Times New Roman" w:hAnsi="Times New Roman" w:cs="Times New Roman"/>
      <w:sz w:val="24"/>
      <w:szCs w:val="24"/>
      <w:lang w:eastAsia="hu-HU"/>
    </w:rPr>
  </w:style>
  <w:style w:type="paragraph" w:customStyle="1" w:styleId="listparagraph">
    <w:name w:val="listparagraph"/>
    <w:basedOn w:val="Norml"/>
    <w:uiPriority w:val="99"/>
    <w:rsid w:val="007142DD"/>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llb">
    <w:name w:val="footer"/>
    <w:basedOn w:val="Norml"/>
    <w:link w:val="llbChar"/>
    <w:uiPriority w:val="99"/>
    <w:rsid w:val="00153FF3"/>
    <w:pPr>
      <w:tabs>
        <w:tab w:val="center" w:pos="4536"/>
        <w:tab w:val="right" w:pos="9072"/>
      </w:tabs>
      <w:spacing w:after="0" w:line="240" w:lineRule="auto"/>
    </w:pPr>
  </w:style>
  <w:style w:type="character" w:customStyle="1" w:styleId="llbChar">
    <w:name w:val="Élőláb Char"/>
    <w:basedOn w:val="Bekezdsalapbettpusa"/>
    <w:link w:val="llb"/>
    <w:uiPriority w:val="99"/>
    <w:rsid w:val="00153FF3"/>
  </w:style>
  <w:style w:type="character" w:styleId="Hiperhivatkozs">
    <w:name w:val="Hyperlink"/>
    <w:basedOn w:val="Bekezdsalapbettpusa"/>
    <w:uiPriority w:val="99"/>
    <w:semiHidden/>
    <w:rsid w:val="00E82A2D"/>
    <w:rPr>
      <w:color w:val="0000FF"/>
      <w:u w:val="single"/>
    </w:rPr>
  </w:style>
  <w:style w:type="paragraph" w:styleId="Buborkszveg">
    <w:name w:val="Balloon Text"/>
    <w:basedOn w:val="Norml"/>
    <w:link w:val="BuborkszvegChar"/>
    <w:uiPriority w:val="99"/>
    <w:semiHidden/>
    <w:rsid w:val="00E82A2D"/>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E82A2D"/>
    <w:rPr>
      <w:rFonts w:ascii="Tahoma" w:hAnsi="Tahoma" w:cs="Tahoma"/>
      <w:sz w:val="16"/>
      <w:szCs w:val="16"/>
    </w:rPr>
  </w:style>
  <w:style w:type="character" w:styleId="Oldalszm">
    <w:name w:val="page number"/>
    <w:basedOn w:val="Bekezdsalapbettpusa"/>
    <w:uiPriority w:val="99"/>
    <w:rsid w:val="00785435"/>
  </w:style>
</w:styles>
</file>

<file path=word/webSettings.xml><?xml version="1.0" encoding="utf-8"?>
<w:webSettings xmlns:r="http://schemas.openxmlformats.org/officeDocument/2006/relationships" xmlns:w="http://schemas.openxmlformats.org/wordprocessingml/2006/main">
  <w:divs>
    <w:div w:id="182787204">
      <w:marLeft w:val="0"/>
      <w:marRight w:val="0"/>
      <w:marTop w:val="0"/>
      <w:marBottom w:val="0"/>
      <w:divBdr>
        <w:top w:val="none" w:sz="0" w:space="0" w:color="auto"/>
        <w:left w:val="none" w:sz="0" w:space="0" w:color="auto"/>
        <w:bottom w:val="none" w:sz="0" w:space="0" w:color="auto"/>
        <w:right w:val="none" w:sz="0" w:space="0" w:color="auto"/>
      </w:divBdr>
    </w:div>
    <w:div w:id="182787205">
      <w:marLeft w:val="0"/>
      <w:marRight w:val="0"/>
      <w:marTop w:val="0"/>
      <w:marBottom w:val="0"/>
      <w:divBdr>
        <w:top w:val="none" w:sz="0" w:space="0" w:color="auto"/>
        <w:left w:val="none" w:sz="0" w:space="0" w:color="auto"/>
        <w:bottom w:val="none" w:sz="0" w:space="0" w:color="auto"/>
        <w:right w:val="none" w:sz="0" w:space="0" w:color="auto"/>
      </w:divBdr>
    </w:div>
    <w:div w:id="182787206">
      <w:marLeft w:val="0"/>
      <w:marRight w:val="0"/>
      <w:marTop w:val="0"/>
      <w:marBottom w:val="0"/>
      <w:divBdr>
        <w:top w:val="none" w:sz="0" w:space="0" w:color="auto"/>
        <w:left w:val="none" w:sz="0" w:space="0" w:color="auto"/>
        <w:bottom w:val="none" w:sz="0" w:space="0" w:color="auto"/>
        <w:right w:val="none" w:sz="0" w:space="0" w:color="auto"/>
      </w:divBdr>
    </w:div>
    <w:div w:id="182787207">
      <w:marLeft w:val="0"/>
      <w:marRight w:val="0"/>
      <w:marTop w:val="0"/>
      <w:marBottom w:val="0"/>
      <w:divBdr>
        <w:top w:val="none" w:sz="0" w:space="0" w:color="auto"/>
        <w:left w:val="none" w:sz="0" w:space="0" w:color="auto"/>
        <w:bottom w:val="none" w:sz="0" w:space="0" w:color="auto"/>
        <w:right w:val="none" w:sz="0" w:space="0" w:color="auto"/>
      </w:divBdr>
    </w:div>
    <w:div w:id="182787208">
      <w:marLeft w:val="0"/>
      <w:marRight w:val="0"/>
      <w:marTop w:val="0"/>
      <w:marBottom w:val="0"/>
      <w:divBdr>
        <w:top w:val="none" w:sz="0" w:space="0" w:color="auto"/>
        <w:left w:val="none" w:sz="0" w:space="0" w:color="auto"/>
        <w:bottom w:val="none" w:sz="0" w:space="0" w:color="auto"/>
        <w:right w:val="none" w:sz="0" w:space="0" w:color="auto"/>
      </w:divBdr>
    </w:div>
    <w:div w:id="182787209">
      <w:marLeft w:val="0"/>
      <w:marRight w:val="0"/>
      <w:marTop w:val="0"/>
      <w:marBottom w:val="0"/>
      <w:divBdr>
        <w:top w:val="none" w:sz="0" w:space="0" w:color="auto"/>
        <w:left w:val="none" w:sz="0" w:space="0" w:color="auto"/>
        <w:bottom w:val="none" w:sz="0" w:space="0" w:color="auto"/>
        <w:right w:val="none" w:sz="0" w:space="0" w:color="auto"/>
      </w:divBdr>
    </w:div>
    <w:div w:id="1827872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45</Pages>
  <Words>12645</Words>
  <Characters>87257</Characters>
  <Application>Microsoft Office Word</Application>
  <DocSecurity>0</DocSecurity>
  <Lines>727</Lines>
  <Paragraphs>199</Paragraphs>
  <ScaleCrop>false</ScaleCrop>
  <Company>Microsoft Office Enterprise 2007 SP3</Company>
  <LinksUpToDate>false</LinksUpToDate>
  <CharactersWithSpaces>99703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MARTFŰ VÁROS POLGÁRMESTERÉTŐL</dc:title>
  <dc:subject/>
  <dc:creator>User</dc:creator>
  <cp:keywords/>
  <dc:description/>
  <cp:lastModifiedBy>akormendine</cp:lastModifiedBy>
  <cp:revision>2</cp:revision>
  <cp:lastPrinted>2014-04-22T16:50:00Z</cp:lastPrinted>
  <dcterms:created xsi:type="dcterms:W3CDTF">2014-04-23T06:35:00Z</dcterms:created>
  <dcterms:modified xsi:type="dcterms:W3CDTF">2014-04-23T06:35:00Z</dcterms:modified>
</cp:coreProperties>
</file>