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DB" w:rsidRPr="00514FEF" w:rsidRDefault="00351FDB" w:rsidP="00351FD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351FDB" w:rsidRPr="00514FEF" w:rsidRDefault="00351FDB" w:rsidP="00351FD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351FDB" w:rsidRPr="00514FEF" w:rsidRDefault="00351FDB" w:rsidP="00351FD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7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351FDB" w:rsidRPr="00514FEF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EB64B4" w:rsidRDefault="00EB64B4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EB64B4" w:rsidRPr="00514FEF" w:rsidRDefault="00EB64B4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B64B4" w:rsidRPr="00D850D4" w:rsidRDefault="00EB64B4" w:rsidP="00351FD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 w:rsidR="00A7373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27/2013. (XII. 6.) </w:t>
      </w: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  rendelet</w:t>
      </w:r>
      <w:proofErr w:type="gramEnd"/>
    </w:p>
    <w:p w:rsidR="00351FDB" w:rsidRPr="00514FEF" w:rsidRDefault="00351FDB" w:rsidP="00351FD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ódosítására</w:t>
      </w:r>
      <w:proofErr w:type="gramEnd"/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EB64B4" w:rsidRPr="00514FEF" w:rsidRDefault="00EB64B4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</w:t>
      </w:r>
    </w:p>
    <w:p w:rsidR="00351FDB" w:rsidRPr="00514FEF" w:rsidRDefault="00351FDB" w:rsidP="00351FD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2016. május 26</w:t>
      </w:r>
      <w:r w:rsidRPr="00514FEF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514FEF">
        <w:rPr>
          <w:rFonts w:ascii="Times New Roman" w:eastAsia="Calibri" w:hAnsi="Times New Roman" w:cs="Times New Roman"/>
          <w:sz w:val="24"/>
          <w:szCs w:val="24"/>
        </w:rPr>
        <w:t>i ülésére</w:t>
      </w: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Calibri" w:hAnsi="Times New Roman" w:cs="Times New Roman"/>
          <w:sz w:val="24"/>
          <w:szCs w:val="24"/>
        </w:rPr>
        <w:t>Baloghné Juhász Erzsébet irodavezető</w:t>
      </w: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351FDB" w:rsidRPr="00514FEF" w:rsidRDefault="00351FDB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1FDB" w:rsidRDefault="00EB64B4" w:rsidP="00351FD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351FDB" w:rsidRPr="00AB048B" w:rsidRDefault="00351FDB" w:rsidP="00351FD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351FDB" w:rsidRPr="00351FDB" w:rsidRDefault="00351FDB" w:rsidP="00351FD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27/2013. (XII. 6.) </w:t>
      </w: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  rendelet</w:t>
      </w:r>
      <w:proofErr w:type="gramEnd"/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FDB">
        <w:rPr>
          <w:rFonts w:ascii="Times New Roman" w:hAnsi="Times New Roman" w:cs="Times New Roman"/>
          <w:b/>
          <w:sz w:val="24"/>
          <w:szCs w:val="24"/>
        </w:rPr>
        <w:t>…./2016</w:t>
      </w:r>
      <w:r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5B60" w:rsidRDefault="00155B60" w:rsidP="00155B6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155B60">
        <w:rPr>
          <w:rFonts w:ascii="Times New Roman" w:hAnsi="Times New Roman" w:cs="Times New Roman"/>
          <w:sz w:val="24"/>
          <w:szCs w:val="24"/>
        </w:rPr>
        <w:t xml:space="preserve"> temetőkről és a temetkezésről szóló 1999. évi XLIII. törvény</w:t>
      </w:r>
      <w:r w:rsidR="0079588E">
        <w:rPr>
          <w:rFonts w:ascii="Times New Roman" w:hAnsi="Times New Roman" w:cs="Times New Roman"/>
          <w:sz w:val="24"/>
          <w:szCs w:val="24"/>
        </w:rPr>
        <w:t xml:space="preserve"> (továbbiakban: Tv)</w:t>
      </w:r>
      <w:r>
        <w:rPr>
          <w:rFonts w:ascii="Times New Roman" w:hAnsi="Times New Roman" w:cs="Times New Roman"/>
          <w:sz w:val="24"/>
          <w:szCs w:val="24"/>
        </w:rPr>
        <w:t xml:space="preserve"> 40. </w:t>
      </w:r>
      <w:proofErr w:type="gramStart"/>
      <w:r>
        <w:rPr>
          <w:rFonts w:ascii="Times New Roman" w:hAnsi="Times New Roman" w:cs="Times New Roman"/>
          <w:sz w:val="24"/>
          <w:szCs w:val="24"/>
        </w:rPr>
        <w:t>§ (1) bekezdésében foglaltak szerint: „</w:t>
      </w:r>
      <w:r>
        <w:rPr>
          <w:rFonts w:ascii="Times New Roman" w:hAnsi="Times New Roman" w:cs="Times New Roman"/>
          <w:i/>
          <w:sz w:val="24"/>
          <w:szCs w:val="24"/>
        </w:rPr>
        <w:t xml:space="preserve">A temető tulajdonosa, köztemető esetében az önkormányzat rendelete kötelezővé teheti a temetőn belüli, az elhunyt hűtésével, ravatalozásával, a temetőben erre a célra rendszeresített szállítójárművön történő szállításával, továbbá a hamvaknak az erre szolgáló berendezéssel történő szórásával, urnaelhelyezéssel, sírásással, sírhelynyitással,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sírbahelyezéssel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visszahantolással, újratemetéssel és exhumálással kapcsolatos feladatok ellátására az üzemeltető szakszemélyzetének és berendezéseinek igénybevételét (a továbbiakban: az üzemeltető által biztosított szolgáltatás).”</w:t>
      </w:r>
      <w:proofErr w:type="gramEnd"/>
    </w:p>
    <w:p w:rsidR="00155B60" w:rsidRDefault="0079588E" w:rsidP="00155B6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9588E">
        <w:rPr>
          <w:rFonts w:ascii="Times New Roman" w:hAnsi="Times New Roman" w:cs="Times New Roman"/>
          <w:sz w:val="24"/>
          <w:szCs w:val="24"/>
        </w:rPr>
        <w:t xml:space="preserve">A </w:t>
      </w:r>
      <w:r w:rsidR="00692083">
        <w:rPr>
          <w:rFonts w:ascii="Times New Roman" w:hAnsi="Times New Roman" w:cs="Times New Roman"/>
          <w:sz w:val="24"/>
          <w:szCs w:val="24"/>
        </w:rPr>
        <w:t xml:space="preserve">Tv. </w:t>
      </w:r>
      <w:proofErr w:type="gramStart"/>
      <w:r w:rsidR="00692083">
        <w:rPr>
          <w:rFonts w:ascii="Times New Roman" w:hAnsi="Times New Roman" w:cs="Times New Roman"/>
          <w:sz w:val="24"/>
          <w:szCs w:val="24"/>
        </w:rPr>
        <w:t>fenti</w:t>
      </w:r>
      <w:proofErr w:type="gramEnd"/>
      <w:r w:rsidR="00692083">
        <w:rPr>
          <w:rFonts w:ascii="Times New Roman" w:hAnsi="Times New Roman" w:cs="Times New Roman"/>
          <w:sz w:val="24"/>
          <w:szCs w:val="24"/>
        </w:rPr>
        <w:t xml:space="preserve"> rendelkezésének figyelembe vételével </w:t>
      </w:r>
      <w:r w:rsidR="00692083" w:rsidRPr="00351FDB">
        <w:rPr>
          <w:rFonts w:ascii="Times New Roman" w:eastAsia="Times New Roman" w:hAnsi="Times New Roman" w:cs="Times New Roman"/>
          <w:sz w:val="24"/>
          <w:szCs w:val="24"/>
          <w:lang w:eastAsia="hu-HU"/>
        </w:rPr>
        <w:t>a temetőkről és a temetkezés rendjéről szóló</w:t>
      </w:r>
      <w:r w:rsidR="00692083" w:rsidRPr="006920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92083" w:rsidRPr="00351FD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27/2013. (XII. 6.) önkormányzati </w:t>
      </w:r>
      <w:r w:rsidR="00692083" w:rsidRPr="00692083">
        <w:rPr>
          <w:rFonts w:ascii="Times New Roman" w:hAnsi="Times New Roman" w:cs="Times New Roman"/>
          <w:sz w:val="24"/>
          <w:szCs w:val="24"/>
        </w:rPr>
        <w:t>rendelet</w:t>
      </w:r>
      <w:r w:rsidR="009D643C">
        <w:rPr>
          <w:rFonts w:ascii="Times New Roman" w:hAnsi="Times New Roman" w:cs="Times New Roman"/>
          <w:sz w:val="24"/>
          <w:szCs w:val="24"/>
        </w:rPr>
        <w:t xml:space="preserve"> (továbbiakban: R.)</w:t>
      </w:r>
      <w:r w:rsidR="00692083" w:rsidRPr="00351FDB">
        <w:rPr>
          <w:rFonts w:ascii="Times New Roman" w:hAnsi="Times New Roman" w:cs="Times New Roman"/>
          <w:sz w:val="24"/>
          <w:szCs w:val="24"/>
        </w:rPr>
        <w:t xml:space="preserve"> </w:t>
      </w:r>
      <w:r w:rsidR="00692083">
        <w:rPr>
          <w:rFonts w:ascii="Times New Roman" w:hAnsi="Times New Roman" w:cs="Times New Roman"/>
          <w:sz w:val="24"/>
          <w:szCs w:val="24"/>
        </w:rPr>
        <w:t>11. § (2) bekezdésében önkormányzatunk meghatározta az üzemeltető által biztosított szolgáltatások körét.</w:t>
      </w:r>
    </w:p>
    <w:p w:rsidR="009D643C" w:rsidRDefault="00692083" w:rsidP="009D643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2083">
        <w:rPr>
          <w:rFonts w:ascii="Times New Roman" w:hAnsi="Times New Roman" w:cs="Times New Roman"/>
          <w:i/>
          <w:sz w:val="24"/>
          <w:szCs w:val="24"/>
        </w:rPr>
        <w:t>(2)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D643C" w:rsidRPr="009D643C">
        <w:rPr>
          <w:rFonts w:ascii="Times New Roman" w:hAnsi="Times New Roman" w:cs="Times New Roman"/>
          <w:i/>
          <w:sz w:val="24"/>
          <w:szCs w:val="24"/>
        </w:rPr>
        <w:t>A temetőn belüli, az elhunyt hűtésével, urnaelhelyezéssel, sírásással, sírhelynyitással, sírba helyezéssel, visszahantolással, újratemetéssel és exhumálással kapcsolatos feladatok ellátására az üzemeltető szakszemélyzetének és berendezésének igénybevétele kötelező (az üzemeltető által biztosított szolgáltatás).</w:t>
      </w:r>
    </w:p>
    <w:p w:rsidR="009D643C" w:rsidRDefault="009D643C" w:rsidP="009D64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AA3" w:rsidRDefault="009D643C" w:rsidP="009D64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közelmúltban kialakult helyzetre való tekintettel vált szükségessé a helyi rendelet módosítása</w:t>
      </w:r>
      <w:r w:rsidR="00892AA3">
        <w:rPr>
          <w:rFonts w:ascii="Times New Roman" w:hAnsi="Times New Roman" w:cs="Times New Roman"/>
          <w:sz w:val="24"/>
          <w:szCs w:val="24"/>
        </w:rPr>
        <w:t xml:space="preserve">, mivel a </w:t>
      </w:r>
      <w:r>
        <w:rPr>
          <w:rFonts w:ascii="Times New Roman" w:hAnsi="Times New Roman" w:cs="Times New Roman"/>
          <w:sz w:val="24"/>
          <w:szCs w:val="24"/>
        </w:rPr>
        <w:t>martfűi köztemetők üzemeltetését ellátó Pietas Kft. 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temetkezési szolgáltatást is végző vállalkozás-</w:t>
      </w:r>
      <w:r w:rsidR="00892AA3">
        <w:rPr>
          <w:rFonts w:ascii="Times New Roman" w:hAnsi="Times New Roman" w:cs="Times New Roman"/>
          <w:sz w:val="24"/>
          <w:szCs w:val="24"/>
        </w:rPr>
        <w:t xml:space="preserve"> és az </w:t>
      </w:r>
      <w:proofErr w:type="spellStart"/>
      <w:r w:rsidR="00892AA3">
        <w:rPr>
          <w:rFonts w:ascii="Times New Roman" w:hAnsi="Times New Roman" w:cs="Times New Roman"/>
          <w:sz w:val="24"/>
          <w:szCs w:val="24"/>
        </w:rPr>
        <w:t>Elízium</w:t>
      </w:r>
      <w:proofErr w:type="spellEnd"/>
      <w:r w:rsidR="00892A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2AA3">
        <w:rPr>
          <w:rFonts w:ascii="Times New Roman" w:hAnsi="Times New Roman" w:cs="Times New Roman"/>
          <w:sz w:val="24"/>
          <w:szCs w:val="24"/>
        </w:rPr>
        <w:t>Kft.-</w:t>
      </w:r>
      <w:proofErr w:type="spellEnd"/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 w:rsidR="00892AA3">
        <w:rPr>
          <w:rFonts w:ascii="Times New Roman" w:hAnsi="Times New Roman" w:cs="Times New Roman"/>
          <w:sz w:val="24"/>
          <w:szCs w:val="24"/>
        </w:rPr>
        <w:t xml:space="preserve">temetkezési szolgáltatást végző vállalkozás- több alkalommal ellentétbe került egymással. </w:t>
      </w:r>
    </w:p>
    <w:p w:rsidR="00351FDB" w:rsidRDefault="00892AA3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Hozzátartozóink elvesztése, végső nyugalomra helyezése mindannyiunk számára megrendítő. A helyi rendelet módosításával kívánjuk feloldani az ellentéteket</w:t>
      </w:r>
      <w:r w:rsidR="00A47D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368E">
        <w:rPr>
          <w:rFonts w:ascii="Times New Roman" w:hAnsi="Times New Roman" w:cs="Times New Roman"/>
          <w:sz w:val="24"/>
          <w:szCs w:val="24"/>
        </w:rPr>
        <w:t>a temetkezési szolgáltatás méltóságának megőrzése érdekében.</w:t>
      </w:r>
    </w:p>
    <w:p w:rsidR="001B6BBA" w:rsidRDefault="003E30A6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 tervezetet a JNSZ</w:t>
      </w:r>
      <w:r w:rsidR="001B6BBA">
        <w:rPr>
          <w:rFonts w:ascii="Times New Roman" w:hAnsi="Times New Roman" w:cs="Times New Roman"/>
          <w:sz w:val="24"/>
          <w:szCs w:val="24"/>
        </w:rPr>
        <w:t xml:space="preserve"> Megyei Kormányhivatal</w:t>
      </w:r>
      <w:r w:rsidR="00684DBC">
        <w:rPr>
          <w:rFonts w:ascii="Times New Roman" w:hAnsi="Times New Roman" w:cs="Times New Roman"/>
          <w:sz w:val="24"/>
          <w:szCs w:val="24"/>
        </w:rPr>
        <w:t xml:space="preserve"> Műszaki Engedélyezési és Fogyasztóvédelmi Főosztály </w:t>
      </w:r>
      <w:r w:rsidR="001B6BBA">
        <w:rPr>
          <w:rFonts w:ascii="Times New Roman" w:hAnsi="Times New Roman" w:cs="Times New Roman"/>
          <w:sz w:val="24"/>
          <w:szCs w:val="24"/>
        </w:rPr>
        <w:t xml:space="preserve">Fogyasztóvédelmi </w:t>
      </w:r>
      <w:r w:rsidR="00684DBC">
        <w:rPr>
          <w:rFonts w:ascii="Times New Roman" w:hAnsi="Times New Roman" w:cs="Times New Roman"/>
          <w:sz w:val="24"/>
          <w:szCs w:val="24"/>
        </w:rPr>
        <w:t>Osztálya</w:t>
      </w:r>
      <w:bookmarkStart w:id="0" w:name="_GoBack"/>
      <w:bookmarkEnd w:id="0"/>
      <w:r w:rsidR="00684DBC">
        <w:rPr>
          <w:rFonts w:ascii="Times New Roman" w:hAnsi="Times New Roman" w:cs="Times New Roman"/>
          <w:sz w:val="24"/>
          <w:szCs w:val="24"/>
        </w:rPr>
        <w:t xml:space="preserve"> </w:t>
      </w:r>
      <w:r w:rsidR="001B6BBA">
        <w:rPr>
          <w:rFonts w:ascii="Times New Roman" w:hAnsi="Times New Roman" w:cs="Times New Roman"/>
          <w:sz w:val="24"/>
          <w:szCs w:val="24"/>
        </w:rPr>
        <w:t>és a hatályos Kegyeleti Közszolgáltatási Szerződés értelmében az üzemeltetést végző Pietas Kft. részére véleményezés céljából megküldtük.</w:t>
      </w:r>
    </w:p>
    <w:p w:rsidR="00B8368E" w:rsidRDefault="00B8368E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68E" w:rsidRDefault="00B8368E" w:rsidP="00B8368E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§-</w:t>
      </w:r>
      <w:r w:rsidR="003E3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B8368E" w:rsidRDefault="00B8368E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4DA" w:rsidRDefault="00B8368E" w:rsidP="009464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üzemeltető által biztosított szolgáltatások köréből </w:t>
      </w:r>
      <w:proofErr w:type="gramStart"/>
      <w:r>
        <w:rPr>
          <w:rFonts w:ascii="Times New Roman" w:hAnsi="Times New Roman" w:cs="Times New Roman"/>
          <w:sz w:val="24"/>
          <w:szCs w:val="24"/>
        </w:rPr>
        <w:t>kikerül  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urnaelhelyezéssel, sírba helyezéssel, vis</w:t>
      </w:r>
      <w:r w:rsidR="009464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zahantolással</w:t>
      </w:r>
      <w:r w:rsidR="009464DA">
        <w:rPr>
          <w:rFonts w:ascii="Times New Roman" w:hAnsi="Times New Roman" w:cs="Times New Roman"/>
          <w:sz w:val="24"/>
          <w:szCs w:val="24"/>
        </w:rPr>
        <w:t xml:space="preserve"> kapcsolatos feladat, így a temetések teljes lebonyolítását a hozzátartozók által megbízott temetkezési szolgáltató végzi.</w:t>
      </w:r>
      <w:r w:rsidR="00887121">
        <w:rPr>
          <w:rFonts w:ascii="Times New Roman" w:hAnsi="Times New Roman" w:cs="Times New Roman"/>
          <w:sz w:val="24"/>
          <w:szCs w:val="24"/>
        </w:rPr>
        <w:t xml:space="preserve"> Ezzel elkerülhető, hogy a szertartáson két temetkezési szolgáltató is közreműködjön és a szertartás egy - egy részét más- más szolgáltató végezze.</w:t>
      </w: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E34665" w:rsidRDefault="00E34665" w:rsidP="00E34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R. 1. melléklete a sírhelyek megváltásával, újraváltásával kapcsolatos díjtételeket tartalmazza.</w:t>
      </w: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E34665" w:rsidRPr="003E30A6" w:rsidRDefault="00E34665" w:rsidP="003E30A6">
      <w:pPr>
        <w:jc w:val="both"/>
        <w:rPr>
          <w:rFonts w:ascii="Times New Roman" w:hAnsi="Times New Roman" w:cs="Times New Roman"/>
          <w:sz w:val="24"/>
          <w:szCs w:val="24"/>
        </w:rPr>
      </w:pPr>
      <w:r w:rsidRPr="00E3466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R. 2. melléklete</w:t>
      </w:r>
      <w:r w:rsidRPr="00E34665">
        <w:rPr>
          <w:rFonts w:ascii="Times New Roman" w:hAnsi="Times New Roman" w:cs="Times New Roman"/>
          <w:sz w:val="24"/>
          <w:szCs w:val="24"/>
        </w:rPr>
        <w:t xml:space="preserve"> temetői létesítmények és az üzemeltető által biztosított szolgáltatások igénybevételéért a temetkezési szolgáltatók által fizetendő díjak</w:t>
      </w:r>
      <w:r>
        <w:rPr>
          <w:rFonts w:ascii="Times New Roman" w:hAnsi="Times New Roman" w:cs="Times New Roman"/>
          <w:sz w:val="24"/>
          <w:szCs w:val="24"/>
        </w:rPr>
        <w:t>at tartalmazza.</w:t>
      </w:r>
    </w:p>
    <w:p w:rsidR="00E34665" w:rsidRPr="00E34665" w:rsidRDefault="00E34665" w:rsidP="00E34665">
      <w:pPr>
        <w:tabs>
          <w:tab w:val="left" w:pos="5812"/>
        </w:tabs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R. 3. melléklete </w:t>
      </w:r>
      <w:r w:rsidRPr="00E34665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köztemetőkben vállalkozásszerűen munkát végzők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re vonatkozó díjtételt tartalmazza, mely nem vonatkozik a temetkezési szolgáltatókra.</w:t>
      </w: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E34665" w:rsidRPr="00E34665" w:rsidRDefault="00E34665" w:rsidP="00E3466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65">
        <w:rPr>
          <w:rFonts w:ascii="Times New Roman" w:hAnsi="Times New Roman" w:cs="Times New Roman"/>
          <w:sz w:val="24"/>
          <w:szCs w:val="24"/>
        </w:rPr>
        <w:t>A hatályba léptető rendelkezéseket tartalmazza.</w:t>
      </w:r>
    </w:p>
    <w:p w:rsidR="00E34665" w:rsidRDefault="00E34665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27/2013. (XII. 6.) </w:t>
      </w: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  rendelet</w:t>
      </w:r>
      <w:proofErr w:type="gramEnd"/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1FDB">
        <w:rPr>
          <w:rFonts w:ascii="Times New Roman" w:hAnsi="Times New Roman" w:cs="Times New Roman"/>
          <w:b/>
          <w:sz w:val="24"/>
          <w:szCs w:val="24"/>
        </w:rPr>
        <w:t>…./2016</w:t>
      </w:r>
      <w:r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E0400C" w:rsidRDefault="00E0400C" w:rsidP="00351FDB">
      <w:pPr>
        <w:jc w:val="both"/>
        <w:rPr>
          <w:u w:val="single"/>
        </w:rPr>
      </w:pP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Társadalmi-gazdasági hatása: </w:t>
      </w:r>
      <w:r w:rsidR="00DB2214">
        <w:rPr>
          <w:rFonts w:ascii="Times New Roman" w:hAnsi="Times New Roman" w:cs="Times New Roman"/>
          <w:sz w:val="24"/>
          <w:szCs w:val="24"/>
        </w:rPr>
        <w:t>A temetkezési szolgáltatás</w:t>
      </w:r>
      <w:r w:rsidR="00A47D87">
        <w:rPr>
          <w:rFonts w:ascii="Times New Roman" w:hAnsi="Times New Roman" w:cs="Times New Roman"/>
          <w:sz w:val="24"/>
          <w:szCs w:val="24"/>
        </w:rPr>
        <w:t xml:space="preserve"> méltóságának megőrzése.</w:t>
      </w:r>
      <w:r w:rsidR="00DB221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51FDB" w:rsidRPr="00DB2214" w:rsidRDefault="00351FDB" w:rsidP="00351FDB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Költségvetési hatása</w:t>
      </w:r>
      <w:proofErr w:type="gramStart"/>
      <w:r w:rsidRPr="00DB2214">
        <w:rPr>
          <w:rFonts w:ascii="Times New Roman" w:hAnsi="Times New Roman" w:cs="Times New Roman"/>
          <w:sz w:val="24"/>
          <w:szCs w:val="24"/>
        </w:rPr>
        <w:t xml:space="preserve">: </w:t>
      </w:r>
      <w:r w:rsidR="00E0400C" w:rsidRPr="00DB2214">
        <w:rPr>
          <w:rFonts w:ascii="Times New Roman" w:hAnsi="Times New Roman" w:cs="Times New Roman"/>
          <w:sz w:val="24"/>
          <w:szCs w:val="24"/>
        </w:rPr>
        <w:t xml:space="preserve"> </w:t>
      </w:r>
      <w:r w:rsidR="00DB2214"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Környezeti, egészségi következményei: </w:t>
      </w:r>
      <w:r w:rsidR="00DB2214">
        <w:rPr>
          <w:rFonts w:ascii="Times New Roman" w:hAnsi="Times New Roman" w:cs="Times New Roman"/>
          <w:sz w:val="24"/>
          <w:szCs w:val="24"/>
        </w:rPr>
        <w:t>nincs</w:t>
      </w: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Adminisztratív terheket befolyásoló hatása: </w:t>
      </w:r>
      <w:r w:rsidR="00FF503A">
        <w:rPr>
          <w:rFonts w:ascii="Times New Roman" w:hAnsi="Times New Roman" w:cs="Times New Roman"/>
          <w:sz w:val="24"/>
          <w:szCs w:val="24"/>
        </w:rPr>
        <w:t>Minimális adminisztratív teher jelentkezik a rendelet elfogadását követően, mivel a Kegyeleti Közszolgáltatási Szerződés módosítása válik szükségessé a rendelettel történő összhang megteremtése érdekében.</w:t>
      </w: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A rendelet módosításának szükségessége: magasabb rendű jogszabályok rendelkezéseivel való összhang megteremtése</w:t>
      </w: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A rendelet alkalmazásához szükséges személyi, szervezeti, tárgyi és pénzügyi feltételek: nem jelent többletet az eddigiekhez képest.</w:t>
      </w:r>
    </w:p>
    <w:p w:rsidR="00351FDB" w:rsidRP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DB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D265D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2016. május 3.</w:t>
      </w:r>
    </w:p>
    <w:p w:rsidR="004D265D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D265D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Dr. Papp Antal </w:t>
      </w:r>
    </w:p>
    <w:p w:rsidR="004D265D" w:rsidRPr="00574D84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D265D" w:rsidRPr="003B5ECF" w:rsidRDefault="004D265D" w:rsidP="004D26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265D" w:rsidRDefault="00DC62F3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Látta: Szász Éva </w:t>
      </w:r>
    </w:p>
    <w:p w:rsidR="00DC62F3" w:rsidRPr="00351FDB" w:rsidRDefault="00DC62F3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jegyző</w:t>
      </w:r>
    </w:p>
    <w:p w:rsidR="00351FDB" w:rsidRDefault="00351FDB" w:rsidP="00351FD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D574B" w:rsidRDefault="006D574B"/>
    <w:sectPr w:rsidR="006D574B" w:rsidSect="00637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1567E"/>
    <w:multiLevelType w:val="hybridMultilevel"/>
    <w:tmpl w:val="9B466E56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21290"/>
    <w:rsid w:val="00155B60"/>
    <w:rsid w:val="001B6BBA"/>
    <w:rsid w:val="00351FDB"/>
    <w:rsid w:val="003E30A6"/>
    <w:rsid w:val="004D265D"/>
    <w:rsid w:val="00637879"/>
    <w:rsid w:val="00684DBC"/>
    <w:rsid w:val="00692083"/>
    <w:rsid w:val="006D574B"/>
    <w:rsid w:val="0079588E"/>
    <w:rsid w:val="00887121"/>
    <w:rsid w:val="00892AA3"/>
    <w:rsid w:val="009464DA"/>
    <w:rsid w:val="009D643C"/>
    <w:rsid w:val="00A21290"/>
    <w:rsid w:val="00A47D87"/>
    <w:rsid w:val="00A73736"/>
    <w:rsid w:val="00B8368E"/>
    <w:rsid w:val="00DB2214"/>
    <w:rsid w:val="00DC62F3"/>
    <w:rsid w:val="00E0400C"/>
    <w:rsid w:val="00E34665"/>
    <w:rsid w:val="00EB64B4"/>
    <w:rsid w:val="00FF5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51F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36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69EC-424D-4506-87BC-D973C6AE9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610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10</cp:revision>
  <dcterms:created xsi:type="dcterms:W3CDTF">2016-05-03T12:47:00Z</dcterms:created>
  <dcterms:modified xsi:type="dcterms:W3CDTF">2016-05-19T14:37:00Z</dcterms:modified>
</cp:coreProperties>
</file>