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4BC" w:rsidRPr="00F607CC" w:rsidRDefault="000524BC" w:rsidP="000524BC">
      <w:pPr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BÉRLETI SZERZŐDÉST</w:t>
      </w:r>
      <w:r w:rsidRPr="00F607CC">
        <w:rPr>
          <w:rFonts w:ascii="Arial" w:hAnsi="Arial" w:cs="Arial"/>
          <w:b/>
          <w:sz w:val="20"/>
        </w:rPr>
        <w:t xml:space="preserve"> MÓDOSÍTÓ SZERZŐDÉS</w:t>
      </w:r>
    </w:p>
    <w:p w:rsidR="000524BC" w:rsidRDefault="000524BC" w:rsidP="000524BC">
      <w:pPr>
        <w:spacing w:after="0" w:line="240" w:lineRule="auto"/>
        <w:rPr>
          <w:rFonts w:ascii="Arial" w:hAnsi="Arial" w:cs="Arial"/>
          <w:sz w:val="20"/>
        </w:rPr>
      </w:pP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amely létrejött egyrészről az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b/>
          <w:sz w:val="20"/>
        </w:rPr>
      </w:pPr>
      <w:r w:rsidRPr="00C514AB">
        <w:rPr>
          <w:rFonts w:ascii="Arial" w:hAnsi="Arial" w:cs="Arial"/>
          <w:b/>
          <w:sz w:val="20"/>
        </w:rPr>
        <w:t>JCDecaux Hungary Zrt.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 xml:space="preserve">székhely: </w:t>
      </w:r>
      <w:r w:rsidRPr="00C514AB">
        <w:rPr>
          <w:rFonts w:ascii="Arial" w:hAnsi="Arial" w:cs="Arial"/>
          <w:sz w:val="20"/>
        </w:rPr>
        <w:tab/>
      </w:r>
      <w:r w:rsidRPr="00C514AB">
        <w:rPr>
          <w:rFonts w:ascii="Arial" w:hAnsi="Arial" w:cs="Arial"/>
          <w:sz w:val="20"/>
        </w:rPr>
        <w:tab/>
        <w:t>1027 Budapest, Ganz utca 16., IV. emelet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cégjegyzékszám:</w:t>
      </w:r>
      <w:r w:rsidRPr="00C514AB">
        <w:rPr>
          <w:rFonts w:ascii="Arial" w:hAnsi="Arial" w:cs="Arial"/>
          <w:sz w:val="20"/>
        </w:rPr>
        <w:tab/>
        <w:t>01-10-045326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bCs/>
          <w:sz w:val="20"/>
        </w:rPr>
      </w:pPr>
      <w:r w:rsidRPr="00C514AB">
        <w:rPr>
          <w:rFonts w:ascii="Arial" w:hAnsi="Arial" w:cs="Arial"/>
          <w:sz w:val="20"/>
        </w:rPr>
        <w:t>adószám:</w:t>
      </w:r>
      <w:r w:rsidRPr="00C514AB">
        <w:rPr>
          <w:rFonts w:ascii="Arial" w:hAnsi="Arial" w:cs="Arial"/>
          <w:sz w:val="20"/>
        </w:rPr>
        <w:tab/>
      </w:r>
      <w:r w:rsidRPr="00C514AB">
        <w:rPr>
          <w:rFonts w:ascii="Arial" w:hAnsi="Arial" w:cs="Arial"/>
          <w:sz w:val="20"/>
        </w:rPr>
        <w:tab/>
      </w:r>
      <w:r w:rsidRPr="00C514AB">
        <w:rPr>
          <w:rFonts w:ascii="Arial" w:hAnsi="Arial" w:cs="Arial"/>
          <w:bCs/>
          <w:sz w:val="20"/>
        </w:rPr>
        <w:t>13408381-2-41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képviseli:</w:t>
      </w:r>
      <w:r w:rsidRPr="00C514AB">
        <w:rPr>
          <w:rFonts w:ascii="Arial" w:hAnsi="Arial" w:cs="Arial"/>
          <w:sz w:val="20"/>
        </w:rPr>
        <w:tab/>
      </w:r>
      <w:r w:rsidRPr="00C514AB">
        <w:rPr>
          <w:rFonts w:ascii="Arial" w:hAnsi="Arial" w:cs="Arial"/>
          <w:sz w:val="20"/>
        </w:rPr>
        <w:tab/>
        <w:t>Samu Tímea vezérigazgató és Szelei Szilárd cégvezető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mint bérlő, a továbbiakban: „</w:t>
      </w:r>
      <w:r w:rsidRPr="00C514AB">
        <w:rPr>
          <w:rFonts w:ascii="Arial" w:hAnsi="Arial" w:cs="Arial"/>
          <w:b/>
          <w:i/>
          <w:sz w:val="20"/>
        </w:rPr>
        <w:t>Bérlő</w:t>
      </w:r>
      <w:r w:rsidRPr="00C514AB">
        <w:rPr>
          <w:rFonts w:ascii="Arial" w:hAnsi="Arial" w:cs="Arial"/>
          <w:sz w:val="20"/>
        </w:rPr>
        <w:t>”</w:t>
      </w:r>
    </w:p>
    <w:p w:rsidR="000524BC" w:rsidRPr="00C17F81" w:rsidRDefault="000524BC" w:rsidP="000524BC">
      <w:pPr>
        <w:spacing w:after="0" w:line="240" w:lineRule="auto"/>
      </w:pP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másrészről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</w:p>
    <w:p w:rsidR="00E3056E" w:rsidRDefault="00952A78" w:rsidP="00E63CFC">
      <w:pPr>
        <w:spacing w:after="0"/>
        <w:rPr>
          <w:b/>
        </w:rPr>
      </w:pPr>
      <w:r>
        <w:rPr>
          <w:b/>
        </w:rPr>
        <w:t>Martfűi Város Önkormányzata</w:t>
      </w:r>
    </w:p>
    <w:p w:rsidR="000524BC" w:rsidRDefault="00E63CFC" w:rsidP="00E63CFC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székhely:</w:t>
      </w:r>
      <w:r w:rsidR="000524BC" w:rsidRPr="00C514AB">
        <w:rPr>
          <w:rFonts w:ascii="Arial" w:hAnsi="Arial" w:cs="Arial"/>
          <w:sz w:val="20"/>
        </w:rPr>
        <w:t xml:space="preserve"> </w:t>
      </w:r>
      <w:r w:rsidR="000524BC" w:rsidRPr="00C514AB">
        <w:rPr>
          <w:rFonts w:ascii="Arial" w:hAnsi="Arial" w:cs="Arial"/>
          <w:sz w:val="20"/>
        </w:rPr>
        <w:tab/>
      </w:r>
      <w:r w:rsidR="000524BC" w:rsidRPr="00C514AB">
        <w:rPr>
          <w:rFonts w:ascii="Arial" w:hAnsi="Arial" w:cs="Arial"/>
          <w:sz w:val="20"/>
        </w:rPr>
        <w:tab/>
      </w:r>
      <w:r w:rsidR="00952A78">
        <w:rPr>
          <w:rFonts w:ascii="Arial" w:hAnsi="Arial" w:cs="Arial"/>
          <w:sz w:val="20"/>
        </w:rPr>
        <w:t>5436 Martfű, Szent István tér 1.</w:t>
      </w:r>
    </w:p>
    <w:p w:rsidR="00E63CFC" w:rsidRDefault="00E63CFC" w:rsidP="00E63CFC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63CFC">
        <w:rPr>
          <w:rFonts w:ascii="Arial" w:hAnsi="Arial" w:cs="Arial"/>
          <w:sz w:val="20"/>
          <w:szCs w:val="20"/>
        </w:rPr>
        <w:t xml:space="preserve">adószám: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15733012-2-16</w:t>
      </w:r>
    </w:p>
    <w:p w:rsidR="00E63CFC" w:rsidRPr="00E63CFC" w:rsidRDefault="00E63CFC" w:rsidP="00E63CF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képviseli: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Dr. Papp Antal polgármester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mint bérbeadó, a továbbiakban: „</w:t>
      </w:r>
      <w:r w:rsidRPr="00C514AB">
        <w:rPr>
          <w:rFonts w:ascii="Arial" w:hAnsi="Arial" w:cs="Arial"/>
          <w:b/>
          <w:i/>
          <w:sz w:val="20"/>
        </w:rPr>
        <w:t>Bérbeadó</w:t>
      </w:r>
      <w:r w:rsidRPr="00C514AB">
        <w:rPr>
          <w:rFonts w:ascii="Arial" w:hAnsi="Arial" w:cs="Arial"/>
          <w:sz w:val="20"/>
        </w:rPr>
        <w:t>”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- Bérlő és Bérbeadó a továbbiakban együttesen: „</w:t>
      </w:r>
      <w:r w:rsidRPr="00C514AB">
        <w:rPr>
          <w:rFonts w:ascii="Arial" w:hAnsi="Arial" w:cs="Arial"/>
          <w:b/>
          <w:i/>
          <w:sz w:val="20"/>
        </w:rPr>
        <w:t>Szerződő Felek</w:t>
      </w:r>
      <w:r w:rsidRPr="00C514AB">
        <w:rPr>
          <w:rFonts w:ascii="Arial" w:hAnsi="Arial" w:cs="Arial"/>
          <w:sz w:val="20"/>
        </w:rPr>
        <w:t>” -</w:t>
      </w:r>
    </w:p>
    <w:p w:rsidR="000524BC" w:rsidRPr="00C514AB" w:rsidRDefault="000524BC" w:rsidP="000524BC">
      <w:pPr>
        <w:spacing w:after="0" w:line="240" w:lineRule="auto"/>
        <w:rPr>
          <w:rFonts w:ascii="Arial" w:hAnsi="Arial" w:cs="Arial"/>
          <w:sz w:val="20"/>
        </w:rPr>
      </w:pPr>
      <w:r w:rsidRPr="00C514AB">
        <w:rPr>
          <w:rFonts w:ascii="Arial" w:hAnsi="Arial" w:cs="Arial"/>
          <w:sz w:val="20"/>
        </w:rPr>
        <w:t>között alulírott napon és helyen az alábbi feltételekkel:</w:t>
      </w:r>
    </w:p>
    <w:p w:rsidR="000524BC" w:rsidRPr="009845FD" w:rsidRDefault="000524BC" w:rsidP="000524BC"/>
    <w:p w:rsidR="000524BC" w:rsidRPr="00865E9B" w:rsidRDefault="000524BC" w:rsidP="000524BC">
      <w:pPr>
        <w:rPr>
          <w:rFonts w:ascii="Arial" w:hAnsi="Arial" w:cs="Arial"/>
          <w:b/>
          <w:sz w:val="20"/>
        </w:rPr>
      </w:pPr>
      <w:r w:rsidRPr="00865E9B">
        <w:rPr>
          <w:rFonts w:ascii="Arial" w:hAnsi="Arial" w:cs="Arial"/>
          <w:b/>
          <w:sz w:val="20"/>
        </w:rPr>
        <w:t>I. A szerződés tárgya</w:t>
      </w:r>
    </w:p>
    <w:p w:rsidR="000524BC" w:rsidRPr="00865E9B" w:rsidRDefault="000524BC" w:rsidP="000524BC">
      <w:pPr>
        <w:rPr>
          <w:rFonts w:ascii="Arial" w:hAnsi="Arial" w:cs="Arial"/>
          <w:b/>
          <w:sz w:val="20"/>
        </w:rPr>
      </w:pPr>
    </w:p>
    <w:p w:rsidR="000524BC" w:rsidRPr="00865E9B" w:rsidRDefault="000524BC" w:rsidP="000524BC">
      <w:pPr>
        <w:numPr>
          <w:ilvl w:val="0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</w:rPr>
      </w:pPr>
      <w:r w:rsidRPr="00865E9B">
        <w:rPr>
          <w:rFonts w:ascii="Arial" w:hAnsi="Arial" w:cs="Arial"/>
          <w:sz w:val="20"/>
        </w:rPr>
        <w:t xml:space="preserve">A Szerződő Felek rögzítik, hogy </w:t>
      </w:r>
      <w:r>
        <w:rPr>
          <w:rFonts w:ascii="Arial" w:hAnsi="Arial" w:cs="Arial"/>
          <w:sz w:val="20"/>
        </w:rPr>
        <w:t xml:space="preserve">egymással reklámtábla/ák elhelyezésére bérleti szerződést - </w:t>
      </w:r>
      <w:r w:rsidRPr="00865E9B">
        <w:rPr>
          <w:rFonts w:ascii="Arial" w:hAnsi="Arial" w:cs="Arial"/>
          <w:sz w:val="20"/>
        </w:rPr>
        <w:t xml:space="preserve">a </w:t>
      </w:r>
      <w:r>
        <w:rPr>
          <w:rFonts w:ascii="Arial" w:hAnsi="Arial" w:cs="Arial"/>
          <w:sz w:val="20"/>
        </w:rPr>
        <w:t xml:space="preserve">továbbiakban: Bérleti Szerződés – kötöttek, mely Bérleti Szerződés alapján a szerződés tárgyát képező </w:t>
      </w:r>
      <w:r w:rsidR="00952A78">
        <w:rPr>
          <w:rFonts w:ascii="Arial" w:hAnsi="Arial" w:cs="Arial"/>
          <w:sz w:val="20"/>
        </w:rPr>
        <w:t xml:space="preserve">5435 Martfű, Szolnoki út 123. alatt 3 db és a 5435 Martfű, Ifjúság út 822/1 helyrajzi szám alatt 2 db a </w:t>
      </w:r>
      <w:r>
        <w:rPr>
          <w:rFonts w:ascii="Arial" w:hAnsi="Arial" w:cs="Arial"/>
          <w:sz w:val="20"/>
        </w:rPr>
        <w:t xml:space="preserve">Bérlő reklámeszközei korábban már kihelyezésre kerültek. </w:t>
      </w:r>
    </w:p>
    <w:p w:rsidR="000524BC" w:rsidRPr="00865E9B" w:rsidRDefault="000524BC" w:rsidP="000524BC">
      <w:pPr>
        <w:jc w:val="both"/>
        <w:rPr>
          <w:rFonts w:ascii="Arial" w:hAnsi="Arial" w:cs="Arial"/>
          <w:sz w:val="20"/>
        </w:rPr>
      </w:pPr>
    </w:p>
    <w:p w:rsidR="000524BC" w:rsidRDefault="000524BC" w:rsidP="000524BC">
      <w:pPr>
        <w:numPr>
          <w:ilvl w:val="0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</w:rPr>
      </w:pPr>
      <w:r w:rsidRPr="00865E9B">
        <w:rPr>
          <w:rFonts w:ascii="Arial" w:hAnsi="Arial" w:cs="Arial"/>
          <w:sz w:val="20"/>
        </w:rPr>
        <w:t xml:space="preserve">A Szerződő Felek </w:t>
      </w:r>
      <w:r>
        <w:rPr>
          <w:rFonts w:ascii="Arial" w:hAnsi="Arial" w:cs="Arial"/>
          <w:sz w:val="20"/>
        </w:rPr>
        <w:t>a Bérleti Szerződés hatályát módosítják és az alábbi egységes szerkezetbe foglalt szöveggel fogadják el:</w:t>
      </w:r>
    </w:p>
    <w:p w:rsidR="000524BC" w:rsidRDefault="000524BC" w:rsidP="000524BC">
      <w:pPr>
        <w:ind w:left="540"/>
        <w:jc w:val="both"/>
        <w:rPr>
          <w:rFonts w:ascii="Arial" w:hAnsi="Arial" w:cs="Arial"/>
          <w:sz w:val="20"/>
        </w:rPr>
      </w:pPr>
    </w:p>
    <w:p w:rsidR="000524BC" w:rsidRPr="00FD5159" w:rsidRDefault="000524BC" w:rsidP="000524BC">
      <w:pPr>
        <w:ind w:left="851"/>
        <w:jc w:val="both"/>
        <w:rPr>
          <w:rFonts w:ascii="Arial" w:hAnsi="Arial" w:cs="Arial"/>
          <w:i/>
          <w:sz w:val="20"/>
        </w:rPr>
      </w:pPr>
      <w:r w:rsidRPr="00FD5159">
        <w:rPr>
          <w:rFonts w:ascii="Arial" w:hAnsi="Arial" w:cs="Arial"/>
          <w:i/>
          <w:sz w:val="20"/>
        </w:rPr>
        <w:t>A Szerződő Felek a jelen szerződést határozott időre kötik, 2020. december 31-ig terjedő időszakra. Ezt követően a bérleti szerződés időtartama csak abban az esetben hosszabbodik meg, ha annak meghosszabbítását bármilyen jogszabályi rendelkezés nem tiltja. Amennyiben 2020. december 31</w:t>
      </w:r>
      <w:r>
        <w:rPr>
          <w:rFonts w:ascii="Arial" w:hAnsi="Arial" w:cs="Arial"/>
          <w:i/>
          <w:sz w:val="20"/>
        </w:rPr>
        <w:t>. napját követően jogszabályi ti</w:t>
      </w:r>
      <w:r w:rsidRPr="00FD5159">
        <w:rPr>
          <w:rFonts w:ascii="Arial" w:hAnsi="Arial" w:cs="Arial"/>
          <w:i/>
          <w:sz w:val="20"/>
        </w:rPr>
        <w:t>ltás nem áll fenn, akkor évente automatikusan ( akár több alkalommal is ) az eredeti szerződés időtartamával meghosszabbodik, kivéve ha a felek bármelyike legalább 3 hónappal a határozott időtartam utolsó napját megelőzően írásban jelzi a másik félnek, hogy a bérleti szerződés meghosszabbítását nem kívánja.</w:t>
      </w:r>
    </w:p>
    <w:p w:rsidR="000524BC" w:rsidRPr="00FD5159" w:rsidRDefault="000524BC" w:rsidP="000524BC">
      <w:pPr>
        <w:tabs>
          <w:tab w:val="num" w:pos="928"/>
        </w:tabs>
        <w:ind w:left="851"/>
        <w:jc w:val="both"/>
        <w:rPr>
          <w:rFonts w:ascii="Arial" w:hAnsi="Arial" w:cs="Arial"/>
          <w:i/>
          <w:sz w:val="20"/>
        </w:rPr>
      </w:pPr>
      <w:r w:rsidRPr="00FD5159">
        <w:rPr>
          <w:rFonts w:ascii="Arial" w:hAnsi="Arial" w:cs="Arial"/>
          <w:i/>
          <w:sz w:val="20"/>
        </w:rPr>
        <w:t xml:space="preserve">A </w:t>
      </w:r>
      <w:r>
        <w:rPr>
          <w:rFonts w:ascii="Arial" w:hAnsi="Arial" w:cs="Arial"/>
          <w:i/>
          <w:sz w:val="20"/>
        </w:rPr>
        <w:t>Bérleti S</w:t>
      </w:r>
      <w:r w:rsidRPr="00FD5159">
        <w:rPr>
          <w:rFonts w:ascii="Arial" w:hAnsi="Arial" w:cs="Arial"/>
          <w:i/>
          <w:sz w:val="20"/>
        </w:rPr>
        <w:t>zerződés megszűnik, amennyiben az illetékes hatóságok a reklámtáblák működtetéséhez szükséges engedélyt bármely okból megtagadják, illetőleg a már meglévő reklám</w:t>
      </w:r>
      <w:r>
        <w:rPr>
          <w:rFonts w:ascii="Arial" w:hAnsi="Arial" w:cs="Arial"/>
          <w:i/>
          <w:sz w:val="20"/>
        </w:rPr>
        <w:t>eszközökre</w:t>
      </w:r>
      <w:r w:rsidRPr="00FD5159">
        <w:rPr>
          <w:rFonts w:ascii="Arial" w:hAnsi="Arial" w:cs="Arial"/>
          <w:i/>
          <w:sz w:val="20"/>
        </w:rPr>
        <w:t xml:space="preserve"> vonatkozóan azt visszavonják, vagy módosítják és ezen okok bármelyikének következtében a reklám</w:t>
      </w:r>
      <w:r>
        <w:rPr>
          <w:rFonts w:ascii="Arial" w:hAnsi="Arial" w:cs="Arial"/>
          <w:i/>
          <w:sz w:val="20"/>
        </w:rPr>
        <w:t>eszközök</w:t>
      </w:r>
      <w:r w:rsidRPr="00FD5159">
        <w:rPr>
          <w:rFonts w:ascii="Arial" w:hAnsi="Arial" w:cs="Arial"/>
          <w:i/>
          <w:sz w:val="20"/>
        </w:rPr>
        <w:t xml:space="preserve"> lebontásra kerülnek és ezen okok bármelyikéről Bérlő Bérbeadót írásban értesítette. </w:t>
      </w:r>
    </w:p>
    <w:p w:rsidR="000524BC" w:rsidRPr="00FD5159" w:rsidRDefault="000524BC" w:rsidP="000524BC">
      <w:pPr>
        <w:tabs>
          <w:tab w:val="num" w:pos="928"/>
        </w:tabs>
        <w:ind w:left="851"/>
        <w:jc w:val="both"/>
        <w:rPr>
          <w:rFonts w:ascii="Arial" w:hAnsi="Arial" w:cs="Arial"/>
          <w:i/>
          <w:sz w:val="20"/>
        </w:rPr>
      </w:pPr>
      <w:r w:rsidRPr="00FD5159">
        <w:rPr>
          <w:rFonts w:ascii="Arial" w:hAnsi="Arial" w:cs="Arial"/>
          <w:i/>
          <w:sz w:val="20"/>
        </w:rPr>
        <w:t>A Bérleti Szerződés a Bérlő által felmondható, amennyiben a reklám</w:t>
      </w:r>
      <w:r>
        <w:rPr>
          <w:rFonts w:ascii="Arial" w:hAnsi="Arial" w:cs="Arial"/>
          <w:i/>
          <w:sz w:val="20"/>
        </w:rPr>
        <w:t>eszközök</w:t>
      </w:r>
      <w:r w:rsidRPr="00FD5159">
        <w:rPr>
          <w:rFonts w:ascii="Arial" w:hAnsi="Arial" w:cs="Arial"/>
          <w:i/>
          <w:sz w:val="20"/>
        </w:rPr>
        <w:t xml:space="preserve"> értékesíthetőségére gyakorolt reklámhatás bármely okból megszűnik, vagy</w:t>
      </w:r>
      <w:r w:rsidRPr="000524BC">
        <w:rPr>
          <w:rFonts w:ascii="Arial" w:hAnsi="Arial" w:cs="Arial"/>
          <w:i/>
          <w:sz w:val="20"/>
        </w:rPr>
        <w:t xml:space="preserve"> </w:t>
      </w:r>
      <w:r w:rsidRPr="00FD5159">
        <w:rPr>
          <w:rFonts w:ascii="Arial" w:hAnsi="Arial" w:cs="Arial"/>
          <w:i/>
          <w:sz w:val="20"/>
        </w:rPr>
        <w:t>jogszabályi módosítások – így különösen, de nem kizárólagosan: újabb adók, díjak egyéb költségek kivetése miatt - gazdaságtalan kihasználtságot idéznek elő és ezen okok bármelyikéről Bérlő Bérbeadót írásban értesítette.</w:t>
      </w:r>
    </w:p>
    <w:p w:rsidR="000524BC" w:rsidRPr="00FD5159" w:rsidRDefault="000524BC" w:rsidP="000524BC">
      <w:pPr>
        <w:tabs>
          <w:tab w:val="num" w:pos="928"/>
        </w:tabs>
        <w:ind w:left="851"/>
        <w:jc w:val="both"/>
        <w:rPr>
          <w:rFonts w:ascii="Arial" w:hAnsi="Arial" w:cs="Arial"/>
          <w:i/>
          <w:sz w:val="20"/>
        </w:rPr>
      </w:pPr>
      <w:r w:rsidRPr="00FD5159">
        <w:rPr>
          <w:rFonts w:ascii="Arial" w:hAnsi="Arial" w:cs="Arial"/>
          <w:i/>
          <w:sz w:val="20"/>
        </w:rPr>
        <w:t>A</w:t>
      </w:r>
      <w:r>
        <w:rPr>
          <w:rFonts w:ascii="Arial" w:hAnsi="Arial" w:cs="Arial"/>
          <w:i/>
          <w:sz w:val="20"/>
        </w:rPr>
        <w:t xml:space="preserve"> Bérleti S</w:t>
      </w:r>
      <w:r w:rsidRPr="00FD5159">
        <w:rPr>
          <w:rFonts w:ascii="Arial" w:hAnsi="Arial" w:cs="Arial"/>
          <w:i/>
          <w:sz w:val="20"/>
        </w:rPr>
        <w:t>zerződés ezen ok</w:t>
      </w:r>
      <w:r>
        <w:rPr>
          <w:rFonts w:ascii="Arial" w:hAnsi="Arial" w:cs="Arial"/>
          <w:i/>
          <w:sz w:val="20"/>
        </w:rPr>
        <w:t>ok</w:t>
      </w:r>
      <w:r w:rsidRPr="00FD5159">
        <w:rPr>
          <w:rFonts w:ascii="Arial" w:hAnsi="Arial" w:cs="Arial"/>
          <w:i/>
          <w:sz w:val="20"/>
        </w:rPr>
        <w:t xml:space="preserve">ból történő megszűnése esetén a Bérbeadó a Bérlővel szemben semmilyen követeléssel nem élhet, a megszűnést követő időszakra pedig Bérlő </w:t>
      </w:r>
      <w:r w:rsidRPr="00FD5159">
        <w:rPr>
          <w:rFonts w:ascii="Arial" w:hAnsi="Arial" w:cs="Arial"/>
          <w:i/>
          <w:sz w:val="20"/>
        </w:rPr>
        <w:lastRenderedPageBreak/>
        <w:t>bérleti díj fizetésére nem köteles, az előre megfizetett bérleti díj, a megszűnés (reklámtábla lebontása) időpontját követő időszakra vonatkozó arányos része a Bérlőnek visszajár.</w:t>
      </w:r>
    </w:p>
    <w:p w:rsidR="000524BC" w:rsidRPr="00FD5159" w:rsidRDefault="000524BC" w:rsidP="000524BC">
      <w:pPr>
        <w:tabs>
          <w:tab w:val="num" w:pos="928"/>
        </w:tabs>
        <w:ind w:left="851"/>
        <w:jc w:val="both"/>
        <w:rPr>
          <w:rFonts w:ascii="Arial" w:hAnsi="Arial" w:cs="Arial"/>
          <w:i/>
          <w:sz w:val="20"/>
        </w:rPr>
      </w:pPr>
    </w:p>
    <w:p w:rsidR="000524BC" w:rsidRPr="00FD5159" w:rsidRDefault="000524BC" w:rsidP="000524BC">
      <w:pPr>
        <w:tabs>
          <w:tab w:val="num" w:pos="928"/>
        </w:tabs>
        <w:ind w:left="851"/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Amennyiben jogszabályi kötelezés alapján az Ingatlanon már kihelyezett reklámeszköz használata tiltottá válik, de átalakítható oly módon, hogy annak használata folytatható legyen, akkor a Bérlő jogosult azt átalakítani. Az átalakítást a Bérbeadóval egyeztetve végzi el. Az átalakítás után a fizetendő bérleti díjat a felek külön állapítják meg. </w:t>
      </w:r>
    </w:p>
    <w:p w:rsidR="00D96E95" w:rsidRPr="00D96E95" w:rsidRDefault="00D96E95" w:rsidP="00D96E95">
      <w:pPr>
        <w:pStyle w:val="Listaszerbekezds"/>
        <w:numPr>
          <w:ilvl w:val="0"/>
          <w:numId w:val="1"/>
        </w:numPr>
        <w:tabs>
          <w:tab w:val="clear" w:pos="928"/>
        </w:tabs>
        <w:ind w:left="567" w:hanging="567"/>
        <w:jc w:val="both"/>
        <w:rPr>
          <w:rFonts w:ascii="Arial" w:hAnsi="Arial" w:cs="Arial"/>
          <w:color w:val="FF0000"/>
          <w:sz w:val="20"/>
          <w:szCs w:val="20"/>
        </w:rPr>
      </w:pPr>
      <w:r w:rsidRPr="00D96E95">
        <w:rPr>
          <w:rFonts w:ascii="Arial" w:hAnsi="Arial" w:cs="Arial"/>
          <w:color w:val="FF0000"/>
          <w:sz w:val="20"/>
          <w:szCs w:val="20"/>
        </w:rPr>
        <w:t>Bérlő képviselője nyilatkozik, hogy a nemzeti vagyonról szóló 2011. évi CXCVI. törvény 3.§ (1) bekezdés 1. pontja előírásainak megfelelően átlátható szervezetnek minősül. A nyilatkozatban foglaltak változása esetén arról haladéktalanul köteles Bérbeadót tájékoztatni. Bérlő tudomásul veszi, hogy valótlan tartalmú nyilatkozat esetén a Bérbeadó a szerződést felmondja.</w:t>
      </w:r>
    </w:p>
    <w:p w:rsidR="00D96E95" w:rsidRPr="00D96E95" w:rsidRDefault="00D96E95" w:rsidP="00D96E95">
      <w:pPr>
        <w:pStyle w:val="Listaszerbekezds"/>
        <w:ind w:left="567"/>
        <w:jc w:val="both"/>
        <w:rPr>
          <w:rFonts w:ascii="Arial" w:hAnsi="Arial" w:cs="Arial"/>
          <w:color w:val="FF0000"/>
          <w:sz w:val="20"/>
          <w:szCs w:val="20"/>
        </w:rPr>
      </w:pPr>
      <w:r w:rsidRPr="00D96E95">
        <w:rPr>
          <w:rFonts w:ascii="Arial" w:hAnsi="Arial" w:cs="Arial"/>
          <w:color w:val="FF0000"/>
          <w:sz w:val="20"/>
          <w:szCs w:val="20"/>
        </w:rPr>
        <w:t>Bérlő képv</w:t>
      </w:r>
      <w:bookmarkStart w:id="0" w:name="_GoBack"/>
      <w:bookmarkEnd w:id="0"/>
      <w:r w:rsidRPr="00D96E95">
        <w:rPr>
          <w:rFonts w:ascii="Arial" w:hAnsi="Arial" w:cs="Arial"/>
          <w:color w:val="FF0000"/>
          <w:sz w:val="20"/>
          <w:szCs w:val="20"/>
        </w:rPr>
        <w:t>iselője nyilatkozik továbbá, hogy a szerződés tárgyát képező önkormányzati vagyont a szerződési előírásoknak és a tulajdonosi rendelkezéseknek, valamint a meghatározott hasznosítási célnak megfelelően használja, a hasznosításban - a hasznosítóval közvetlen vagy közvetett módon jogviszonyban álló harmadik félként - kizárólag természetes személyek vagy átlátható szervezetek vesznek részt.</w:t>
      </w:r>
    </w:p>
    <w:p w:rsidR="000524BC" w:rsidRDefault="000524BC" w:rsidP="000524BC">
      <w:pPr>
        <w:numPr>
          <w:ilvl w:val="0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 felek rögzítik, hogy a Bérleti Szerződésnek a jelen szerződésmódosítással nem érintett részei változatlan tartalommal hatályban maradnak. </w:t>
      </w:r>
    </w:p>
    <w:p w:rsidR="000524BC" w:rsidRDefault="000524BC" w:rsidP="000524BC">
      <w:pPr>
        <w:ind w:left="540"/>
        <w:jc w:val="both"/>
        <w:rPr>
          <w:rFonts w:ascii="Arial" w:hAnsi="Arial" w:cs="Arial"/>
          <w:sz w:val="20"/>
        </w:rPr>
      </w:pPr>
    </w:p>
    <w:p w:rsidR="000524BC" w:rsidRPr="00D90490" w:rsidRDefault="000524BC" w:rsidP="000524BC">
      <w:pPr>
        <w:numPr>
          <w:ilvl w:val="0"/>
          <w:numId w:val="1"/>
        </w:numPr>
        <w:tabs>
          <w:tab w:val="num" w:pos="540"/>
        </w:tabs>
        <w:spacing w:after="0" w:line="240" w:lineRule="auto"/>
        <w:ind w:left="540" w:hanging="540"/>
        <w:jc w:val="both"/>
        <w:rPr>
          <w:rFonts w:ascii="Arial" w:hAnsi="Arial" w:cs="Arial"/>
          <w:sz w:val="20"/>
        </w:rPr>
      </w:pPr>
      <w:r w:rsidRPr="00D90490">
        <w:rPr>
          <w:rFonts w:ascii="Arial" w:hAnsi="Arial" w:cs="Arial"/>
          <w:sz w:val="20"/>
        </w:rPr>
        <w:t xml:space="preserve">A jelen </w:t>
      </w:r>
      <w:r>
        <w:rPr>
          <w:rFonts w:ascii="Arial" w:hAnsi="Arial" w:cs="Arial"/>
          <w:sz w:val="20"/>
        </w:rPr>
        <w:t xml:space="preserve">módosító </w:t>
      </w:r>
      <w:r w:rsidRPr="00D90490">
        <w:rPr>
          <w:rFonts w:ascii="Arial" w:hAnsi="Arial" w:cs="Arial"/>
          <w:sz w:val="20"/>
        </w:rPr>
        <w:t>szerződésben nem szabályozott kérdésekben a Ptk. és annak a bérleti szerződésre vonatkozó külön rendelkezései, valamint a vonatkozó egyéb, hatályos magyar jogszabályok rendelkezései az irányadóak.</w:t>
      </w:r>
    </w:p>
    <w:p w:rsidR="000524BC" w:rsidRDefault="000524BC" w:rsidP="000524BC">
      <w:pPr>
        <w:jc w:val="both"/>
        <w:rPr>
          <w:rFonts w:ascii="Arial" w:hAnsi="Arial" w:cs="Arial"/>
          <w:sz w:val="20"/>
        </w:rPr>
      </w:pPr>
    </w:p>
    <w:p w:rsidR="000524BC" w:rsidRPr="00D90490" w:rsidRDefault="000524BC" w:rsidP="000524BC">
      <w:pPr>
        <w:jc w:val="both"/>
        <w:rPr>
          <w:rFonts w:ascii="Arial" w:hAnsi="Arial" w:cs="Arial"/>
          <w:sz w:val="20"/>
        </w:rPr>
      </w:pPr>
      <w:r w:rsidRPr="00D90490">
        <w:rPr>
          <w:rFonts w:ascii="Arial" w:hAnsi="Arial" w:cs="Arial"/>
          <w:sz w:val="20"/>
        </w:rPr>
        <w:t>Jelen szerződést a Szerződő Felek, mint akaratukkal mindenben megegyezőt, elolv</w:t>
      </w:r>
      <w:r>
        <w:rPr>
          <w:rFonts w:ascii="Arial" w:hAnsi="Arial" w:cs="Arial"/>
          <w:sz w:val="20"/>
        </w:rPr>
        <w:t>asás és értelmezés után helyben</w:t>
      </w:r>
      <w:r w:rsidRPr="00D90490">
        <w:rPr>
          <w:rFonts w:ascii="Arial" w:hAnsi="Arial" w:cs="Arial"/>
          <w:sz w:val="20"/>
        </w:rPr>
        <w:t>hagyólag írták alá.</w:t>
      </w:r>
    </w:p>
    <w:p w:rsidR="000524BC" w:rsidRPr="00D90490" w:rsidRDefault="000524BC" w:rsidP="000524BC">
      <w:pPr>
        <w:jc w:val="both"/>
        <w:rPr>
          <w:rFonts w:ascii="Arial" w:hAnsi="Arial" w:cs="Arial"/>
          <w:sz w:val="20"/>
        </w:rPr>
      </w:pPr>
    </w:p>
    <w:p w:rsidR="000524BC" w:rsidRPr="00D90490" w:rsidRDefault="000524BC" w:rsidP="000524BC">
      <w:pPr>
        <w:tabs>
          <w:tab w:val="left" w:pos="3544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Kelt: </w:t>
      </w:r>
      <w:r w:rsidRPr="00D90490">
        <w:rPr>
          <w:rFonts w:ascii="Arial" w:hAnsi="Arial" w:cs="Arial"/>
          <w:sz w:val="20"/>
        </w:rPr>
        <w:t>Budapest, 2016</w:t>
      </w:r>
      <w:r w:rsidR="00CB07D2">
        <w:rPr>
          <w:rFonts w:ascii="Arial" w:hAnsi="Arial" w:cs="Arial"/>
          <w:sz w:val="20"/>
        </w:rPr>
        <w:t>. december 20.</w:t>
      </w:r>
    </w:p>
    <w:p w:rsidR="000524BC" w:rsidRPr="00D90490" w:rsidRDefault="000524BC" w:rsidP="000524BC">
      <w:pPr>
        <w:jc w:val="both"/>
        <w:rPr>
          <w:rFonts w:ascii="Arial" w:hAnsi="Arial" w:cs="Arial"/>
          <w:sz w:val="20"/>
        </w:rPr>
      </w:pPr>
    </w:p>
    <w:p w:rsidR="000524BC" w:rsidRPr="00D90490" w:rsidRDefault="000524BC" w:rsidP="000524BC">
      <w:pPr>
        <w:tabs>
          <w:tab w:val="center" w:pos="2340"/>
          <w:tab w:val="center" w:pos="6840"/>
        </w:tabs>
        <w:jc w:val="both"/>
        <w:rPr>
          <w:rFonts w:ascii="Arial" w:hAnsi="Arial" w:cs="Arial"/>
          <w:sz w:val="20"/>
        </w:rPr>
      </w:pPr>
    </w:p>
    <w:p w:rsidR="000524BC" w:rsidRPr="00D90490" w:rsidRDefault="00E63CFC" w:rsidP="004153DE">
      <w:pPr>
        <w:tabs>
          <w:tab w:val="center" w:pos="2268"/>
          <w:tab w:val="center" w:pos="6804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0524BC" w:rsidRPr="00D90490">
        <w:rPr>
          <w:rFonts w:ascii="Arial" w:hAnsi="Arial" w:cs="Arial"/>
          <w:sz w:val="20"/>
        </w:rPr>
        <w:t>…………</w:t>
      </w:r>
      <w:r w:rsidR="007177BC">
        <w:rPr>
          <w:rFonts w:ascii="Arial" w:hAnsi="Arial" w:cs="Arial"/>
          <w:sz w:val="20"/>
        </w:rPr>
        <w:t>……..</w:t>
      </w:r>
      <w:r w:rsidR="000524BC" w:rsidRPr="00D90490">
        <w:rPr>
          <w:rFonts w:ascii="Arial" w:hAnsi="Arial" w:cs="Arial"/>
          <w:sz w:val="20"/>
        </w:rPr>
        <w:t>……………….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  <w:t>..</w:t>
      </w:r>
      <w:r w:rsidR="000524BC" w:rsidRPr="00D90490">
        <w:rPr>
          <w:rFonts w:ascii="Arial" w:hAnsi="Arial" w:cs="Arial"/>
          <w:sz w:val="20"/>
        </w:rPr>
        <w:t>………………………………….</w:t>
      </w:r>
    </w:p>
    <w:p w:rsidR="000524BC" w:rsidRPr="00D90490" w:rsidRDefault="00E63CFC" w:rsidP="004153DE">
      <w:pPr>
        <w:tabs>
          <w:tab w:val="center" w:pos="2268"/>
          <w:tab w:val="center" w:pos="6804"/>
        </w:tabs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 w:rsidR="00952A78" w:rsidRPr="00952A78">
        <w:rPr>
          <w:rFonts w:ascii="Arial" w:hAnsi="Arial" w:cs="Arial"/>
          <w:b/>
          <w:sz w:val="20"/>
        </w:rPr>
        <w:t>Martfű Város Önkormányzata</w:t>
      </w:r>
      <w:r w:rsidR="000524BC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ab/>
      </w:r>
      <w:r w:rsidR="000524BC" w:rsidRPr="00D90490">
        <w:rPr>
          <w:rFonts w:ascii="Arial" w:hAnsi="Arial" w:cs="Arial"/>
          <w:b/>
          <w:sz w:val="20"/>
        </w:rPr>
        <w:t>JCDecaux Hungary Zrt.</w:t>
      </w:r>
    </w:p>
    <w:p w:rsidR="000524BC" w:rsidRDefault="00480015" w:rsidP="004153DE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E63CFC">
        <w:rPr>
          <w:rFonts w:ascii="Arial" w:hAnsi="Arial" w:cs="Arial"/>
          <w:sz w:val="20"/>
        </w:rPr>
        <w:t xml:space="preserve">Dr. Papp Antal </w:t>
      </w:r>
      <w:r>
        <w:rPr>
          <w:rFonts w:ascii="Arial" w:hAnsi="Arial" w:cs="Arial"/>
          <w:sz w:val="20"/>
        </w:rPr>
        <w:tab/>
      </w:r>
      <w:r w:rsidR="000524BC" w:rsidRPr="00D90490">
        <w:rPr>
          <w:rFonts w:ascii="Arial" w:hAnsi="Arial" w:cs="Arial"/>
          <w:sz w:val="20"/>
        </w:rPr>
        <w:t>Samu Tímea vezérigazgató</w:t>
      </w:r>
    </w:p>
    <w:p w:rsidR="000524BC" w:rsidRPr="00D90490" w:rsidRDefault="00480015" w:rsidP="004153DE">
      <w:pPr>
        <w:tabs>
          <w:tab w:val="center" w:pos="2268"/>
          <w:tab w:val="center" w:pos="6804"/>
        </w:tabs>
        <w:spacing w:after="0" w:line="240" w:lineRule="auto"/>
        <w:ind w:firstLine="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="00E63CFC">
        <w:rPr>
          <w:rFonts w:ascii="Arial" w:hAnsi="Arial" w:cs="Arial"/>
          <w:sz w:val="20"/>
        </w:rPr>
        <w:t xml:space="preserve">Polgármester </w:t>
      </w:r>
      <w:r>
        <w:rPr>
          <w:rFonts w:ascii="Arial" w:hAnsi="Arial" w:cs="Arial"/>
          <w:sz w:val="20"/>
        </w:rPr>
        <w:tab/>
      </w:r>
      <w:r w:rsidR="000524BC" w:rsidRPr="00D90490">
        <w:rPr>
          <w:rFonts w:ascii="Arial" w:hAnsi="Arial" w:cs="Arial"/>
          <w:sz w:val="20"/>
        </w:rPr>
        <w:t>Szelei Szilárd cégvezető</w:t>
      </w:r>
    </w:p>
    <w:p w:rsidR="000524BC" w:rsidRPr="00D90490" w:rsidRDefault="00480015" w:rsidP="004153DE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(Bérbeadó)</w:t>
      </w:r>
      <w:r>
        <w:rPr>
          <w:rFonts w:ascii="Arial" w:hAnsi="Arial" w:cs="Arial"/>
          <w:sz w:val="20"/>
        </w:rPr>
        <w:tab/>
      </w:r>
      <w:r w:rsidR="000524BC" w:rsidRPr="00D90490">
        <w:rPr>
          <w:rFonts w:ascii="Arial" w:hAnsi="Arial" w:cs="Arial"/>
          <w:sz w:val="20"/>
        </w:rPr>
        <w:t>(Bérlő)</w:t>
      </w:r>
    </w:p>
    <w:p w:rsidR="008774C5" w:rsidRDefault="008774C5" w:rsidP="000524BC"/>
    <w:sectPr w:rsidR="00877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367" w:rsidRDefault="00804367" w:rsidP="000524BC">
      <w:pPr>
        <w:spacing w:after="0" w:line="240" w:lineRule="auto"/>
      </w:pPr>
      <w:r>
        <w:separator/>
      </w:r>
    </w:p>
  </w:endnote>
  <w:endnote w:type="continuationSeparator" w:id="0">
    <w:p w:rsidR="00804367" w:rsidRDefault="00804367" w:rsidP="000524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367" w:rsidRDefault="00804367" w:rsidP="000524BC">
      <w:pPr>
        <w:spacing w:after="0" w:line="240" w:lineRule="auto"/>
      </w:pPr>
      <w:r>
        <w:separator/>
      </w:r>
    </w:p>
  </w:footnote>
  <w:footnote w:type="continuationSeparator" w:id="0">
    <w:p w:rsidR="00804367" w:rsidRDefault="00804367" w:rsidP="000524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D202B"/>
    <w:multiLevelType w:val="hybridMultilevel"/>
    <w:tmpl w:val="30522DD4"/>
    <w:lvl w:ilvl="0" w:tplc="AAC6EEA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946"/>
    <w:rsid w:val="00042946"/>
    <w:rsid w:val="000524BC"/>
    <w:rsid w:val="00366E33"/>
    <w:rsid w:val="004153DE"/>
    <w:rsid w:val="00480015"/>
    <w:rsid w:val="007177BC"/>
    <w:rsid w:val="007C357C"/>
    <w:rsid w:val="00804367"/>
    <w:rsid w:val="00811327"/>
    <w:rsid w:val="008774C5"/>
    <w:rsid w:val="008C27A7"/>
    <w:rsid w:val="00952A78"/>
    <w:rsid w:val="0099579C"/>
    <w:rsid w:val="00CB07D2"/>
    <w:rsid w:val="00D64A91"/>
    <w:rsid w:val="00D9485F"/>
    <w:rsid w:val="00D95AA1"/>
    <w:rsid w:val="00D96E95"/>
    <w:rsid w:val="00E3056E"/>
    <w:rsid w:val="00E6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57E7F5B-9D98-4D5F-B10B-BA6A61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96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2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590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Danka Zsolt</dc:creator>
  <cp:keywords/>
  <dc:description/>
  <cp:lastModifiedBy>Pápai János</cp:lastModifiedBy>
  <cp:revision>4</cp:revision>
  <dcterms:created xsi:type="dcterms:W3CDTF">2017-02-10T11:06:00Z</dcterms:created>
  <dcterms:modified xsi:type="dcterms:W3CDTF">2017-02-14T10:19:00Z</dcterms:modified>
</cp:coreProperties>
</file>