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5A" w:rsidRPr="00514FEF" w:rsidRDefault="00AC565A" w:rsidP="0052710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(1-es változat)</w:t>
      </w:r>
    </w:p>
    <w:p w:rsidR="00351FDB" w:rsidRPr="00AB048B" w:rsidRDefault="00351FDB" w:rsidP="00351FD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351FDB" w:rsidRPr="00351FDB" w:rsidRDefault="00351FDB" w:rsidP="00351FD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P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27</w:t>
      </w:r>
      <w:r w:rsidR="00483D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/2013. (XII. 6.) önkormányzati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szóló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Default="00057ACE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…./2018</w:t>
      </w:r>
      <w:r w:rsidR="00351FDB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351FDB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351FDB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5B60" w:rsidRDefault="00155B60" w:rsidP="00155B60">
      <w:pPr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155B60">
        <w:rPr>
          <w:rFonts w:ascii="Times New Roman" w:hAnsi="Times New Roman" w:cs="Times New Roman"/>
          <w:sz w:val="24"/>
          <w:szCs w:val="24"/>
        </w:rPr>
        <w:t xml:space="preserve"> temetőkről és a temetkezésről szóló 1999. évi XLIII. törvény</w:t>
      </w:r>
      <w:r w:rsidR="0079588E">
        <w:rPr>
          <w:rFonts w:ascii="Times New Roman" w:hAnsi="Times New Roman" w:cs="Times New Roman"/>
          <w:sz w:val="24"/>
          <w:szCs w:val="24"/>
        </w:rPr>
        <w:t xml:space="preserve"> (továbbiakban: </w:t>
      </w:r>
      <w:proofErr w:type="spellStart"/>
      <w:r w:rsidR="0079588E">
        <w:rPr>
          <w:rFonts w:ascii="Times New Roman" w:hAnsi="Times New Roman" w:cs="Times New Roman"/>
          <w:sz w:val="24"/>
          <w:szCs w:val="24"/>
        </w:rPr>
        <w:t>T</w:t>
      </w:r>
      <w:r w:rsidR="005808CC">
        <w:rPr>
          <w:rFonts w:ascii="Times New Roman" w:hAnsi="Times New Roman" w:cs="Times New Roman"/>
          <w:sz w:val="24"/>
          <w:szCs w:val="24"/>
        </w:rPr>
        <w:t>t</w:t>
      </w:r>
      <w:r w:rsidR="0079588E">
        <w:rPr>
          <w:rFonts w:ascii="Times New Roman" w:hAnsi="Times New Roman" w:cs="Times New Roman"/>
          <w:sz w:val="24"/>
          <w:szCs w:val="24"/>
        </w:rPr>
        <w:t>v</w:t>
      </w:r>
      <w:proofErr w:type="spellEnd"/>
      <w:r w:rsidR="005808CC">
        <w:rPr>
          <w:rFonts w:ascii="Times New Roman" w:hAnsi="Times New Roman" w:cs="Times New Roman"/>
          <w:sz w:val="24"/>
          <w:szCs w:val="24"/>
        </w:rPr>
        <w:t>.</w:t>
      </w:r>
      <w:r w:rsidR="0079588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40. </w:t>
      </w:r>
      <w:proofErr w:type="gramStart"/>
      <w:r>
        <w:rPr>
          <w:rFonts w:ascii="Times New Roman" w:hAnsi="Times New Roman" w:cs="Times New Roman"/>
          <w:sz w:val="24"/>
          <w:szCs w:val="24"/>
        </w:rPr>
        <w:t>§ (1) bekezdésében foglaltak szerint: „</w:t>
      </w:r>
      <w:r>
        <w:rPr>
          <w:rFonts w:ascii="Times New Roman" w:hAnsi="Times New Roman" w:cs="Times New Roman"/>
          <w:i/>
          <w:sz w:val="24"/>
          <w:szCs w:val="24"/>
        </w:rPr>
        <w:t xml:space="preserve">A temető tulajdonosa, köztemető esetében az önkormányzat rendelete kötelezővé teheti a temetőn belüli, az elhunyt hűtésével, ravatalozásával, a temetőben erre a célra rendszeresített szállítójárművön történő szállításával, továbbá a hamvaknak az erre szolgáló berendezéssel történő szórásával, urnaelhelyezéssel, sírásással, sírhelynyitással,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sírbahelyezéssel</w:t>
      </w:r>
      <w:proofErr w:type="spellEnd"/>
      <w:r w:rsidR="00501517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visszahantolással, újratemetéssel és exhumálással kapcsolatos feladatok ellátására az üzemeltető szakszemélyzetének és berendezéseinek igénybevételét (a továbbiakban: az üzemeltető által biztosított szolgáltatás).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”</w:t>
      </w:r>
    </w:p>
    <w:p w:rsidR="00EC0663" w:rsidRDefault="00501517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 </w:t>
      </w:r>
      <w:proofErr w:type="spellStart"/>
      <w:r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Kft. a temető üzemeltetését a fenti </w:t>
      </w:r>
      <w:proofErr w:type="gramStart"/>
      <w:r>
        <w:rPr>
          <w:rFonts w:ascii="Times New Roman" w:hAnsi="Times New Roman" w:cs="Times New Roman"/>
          <w:sz w:val="24"/>
          <w:szCs w:val="24"/>
        </w:rPr>
        <w:t>rendelkezés  teljes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biztosítása mellett vállalja, valamint üzemeltetésre tett ajánlatában javaso</w:t>
      </w:r>
      <w:r w:rsidR="00EC0663">
        <w:rPr>
          <w:rFonts w:ascii="Times New Roman" w:hAnsi="Times New Roman" w:cs="Times New Roman"/>
          <w:sz w:val="24"/>
          <w:szCs w:val="24"/>
        </w:rPr>
        <w:t xml:space="preserve">lta a sírásás díjainak emelését, mivel a </w:t>
      </w:r>
      <w:r w:rsidR="002A43DB">
        <w:rPr>
          <w:rFonts w:ascii="Times New Roman" w:hAnsi="Times New Roman" w:cs="Times New Roman"/>
          <w:sz w:val="24"/>
          <w:szCs w:val="24"/>
        </w:rPr>
        <w:t>jelenleg hatályos önkormányzati rendeletben foglalt díjak nem felelnek meg a piaci viszonyoknak.</w:t>
      </w:r>
      <w:r w:rsidR="009636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68E" w:rsidRDefault="00963691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Tekintettel arra, hogy a Képviselő – testület az</w:t>
      </w:r>
      <w:r w:rsidRPr="009636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OlivinPeridot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Kft temető üzemeltetésre tett ajánlatát elfogadta és öt éves</w:t>
      </w:r>
      <w:r w:rsidR="00AC565A">
        <w:rPr>
          <w:rFonts w:ascii="Times New Roman" w:hAnsi="Times New Roman" w:cs="Times New Roman"/>
          <w:sz w:val="24"/>
          <w:szCs w:val="24"/>
        </w:rPr>
        <w:t xml:space="preserve"> határozott időtartamra kegyeleti közszolgáltatási szerződés megkötésére kerül</w:t>
      </w:r>
      <w:r w:rsidR="002A43DB">
        <w:rPr>
          <w:rFonts w:ascii="Times New Roman" w:hAnsi="Times New Roman" w:cs="Times New Roman"/>
          <w:sz w:val="24"/>
          <w:szCs w:val="24"/>
        </w:rPr>
        <w:t xml:space="preserve"> sor 2018. október 31. napjától</w:t>
      </w:r>
      <w:r w:rsidR="00D81CFB">
        <w:rPr>
          <w:rFonts w:ascii="Times New Roman" w:hAnsi="Times New Roman" w:cs="Times New Roman"/>
          <w:sz w:val="24"/>
          <w:szCs w:val="24"/>
        </w:rPr>
        <w:t>, ezért</w:t>
      </w:r>
      <w:r w:rsidR="00501517">
        <w:rPr>
          <w:rFonts w:ascii="Times New Roman" w:hAnsi="Times New Roman" w:cs="Times New Roman"/>
          <w:sz w:val="24"/>
          <w:szCs w:val="24"/>
        </w:rPr>
        <w:t xml:space="preserve"> a helyi rendelet módosítása vált szükségessé.</w:t>
      </w:r>
    </w:p>
    <w:p w:rsidR="00501517" w:rsidRDefault="00501517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68E" w:rsidRDefault="00B8368E" w:rsidP="00B8368E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§-</w:t>
      </w:r>
      <w:r w:rsidR="003E30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hoz</w:t>
      </w:r>
    </w:p>
    <w:p w:rsidR="00B8368E" w:rsidRDefault="00B8368E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08CC" w:rsidRDefault="005808CC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kegyeleti közszolgáltatási szerződés határozott időtartamáról rendelkezik a §.</w:t>
      </w:r>
    </w:p>
    <w:p w:rsidR="005808CC" w:rsidRDefault="005808CC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4665" w:rsidRDefault="00E34665" w:rsidP="00E34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</w:t>
      </w:r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hoz</w:t>
      </w:r>
    </w:p>
    <w:p w:rsidR="005808CC" w:rsidRDefault="005808CC" w:rsidP="00E346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Ttv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40. § (1) bekezdésében foglaltak szerinti kizárólagosság biztosítását tartalmazza a §. </w:t>
      </w:r>
    </w:p>
    <w:p w:rsidR="00E34665" w:rsidRDefault="00E34665" w:rsidP="00E34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</w:t>
      </w:r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hoz</w:t>
      </w:r>
    </w:p>
    <w:p w:rsidR="00E34665" w:rsidRPr="003E30A6" w:rsidRDefault="00E34665" w:rsidP="003E30A6">
      <w:pPr>
        <w:jc w:val="both"/>
        <w:rPr>
          <w:rFonts w:ascii="Times New Roman" w:hAnsi="Times New Roman" w:cs="Times New Roman"/>
          <w:sz w:val="24"/>
          <w:szCs w:val="24"/>
        </w:rPr>
      </w:pPr>
      <w:r w:rsidRPr="00E34665">
        <w:rPr>
          <w:rFonts w:ascii="Times New Roman" w:hAnsi="Times New Roman" w:cs="Times New Roman"/>
          <w:sz w:val="24"/>
          <w:szCs w:val="24"/>
        </w:rPr>
        <w:t>A</w:t>
      </w:r>
      <w:r w:rsidR="005808CC">
        <w:rPr>
          <w:rFonts w:ascii="Times New Roman" w:hAnsi="Times New Roman" w:cs="Times New Roman"/>
          <w:sz w:val="24"/>
          <w:szCs w:val="24"/>
        </w:rPr>
        <w:t xml:space="preserve"> R. 1</w:t>
      </w:r>
      <w:r>
        <w:rPr>
          <w:rFonts w:ascii="Times New Roman" w:hAnsi="Times New Roman" w:cs="Times New Roman"/>
          <w:sz w:val="24"/>
          <w:szCs w:val="24"/>
        </w:rPr>
        <w:t>. melléklete</w:t>
      </w:r>
      <w:r w:rsidRPr="00E34665">
        <w:rPr>
          <w:rFonts w:ascii="Times New Roman" w:hAnsi="Times New Roman" w:cs="Times New Roman"/>
          <w:sz w:val="24"/>
          <w:szCs w:val="24"/>
        </w:rPr>
        <w:t xml:space="preserve"> temetői létesítmények és az üzemeltető által biztosított szolgáltatások igénybevételéért a temetkezési szolgáltatók által fizetendő díjak</w:t>
      </w:r>
      <w:r>
        <w:rPr>
          <w:rFonts w:ascii="Times New Roman" w:hAnsi="Times New Roman" w:cs="Times New Roman"/>
          <w:sz w:val="24"/>
          <w:szCs w:val="24"/>
        </w:rPr>
        <w:t>at tartalmazza.</w:t>
      </w:r>
    </w:p>
    <w:p w:rsidR="00E34665" w:rsidRDefault="00E34665" w:rsidP="00E34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§-</w:t>
      </w:r>
      <w:r w:rsidR="003E30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hoz</w:t>
      </w:r>
    </w:p>
    <w:p w:rsidR="00E34665" w:rsidRPr="00E34665" w:rsidRDefault="00E34665" w:rsidP="00E34665">
      <w:pPr>
        <w:jc w:val="both"/>
        <w:rPr>
          <w:rFonts w:ascii="Times New Roman" w:hAnsi="Times New Roman" w:cs="Times New Roman"/>
          <w:sz w:val="24"/>
          <w:szCs w:val="24"/>
        </w:rPr>
      </w:pPr>
      <w:r w:rsidRPr="00E34665">
        <w:rPr>
          <w:rFonts w:ascii="Times New Roman" w:hAnsi="Times New Roman" w:cs="Times New Roman"/>
          <w:sz w:val="24"/>
          <w:szCs w:val="24"/>
        </w:rPr>
        <w:t>A hatályba léptető rendelkezéseket tartalmazza.</w:t>
      </w:r>
    </w:p>
    <w:p w:rsidR="00E34665" w:rsidRDefault="00E34665" w:rsidP="00EB64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6EDD" w:rsidRDefault="00006EDD" w:rsidP="00EB64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6EDD" w:rsidRDefault="00006EDD" w:rsidP="00EB64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6EDD" w:rsidRDefault="00006EDD" w:rsidP="00EB64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6EDD" w:rsidRDefault="00006EDD" w:rsidP="00EB64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1FDB" w:rsidRDefault="00351FDB" w:rsidP="00351F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351FDB" w:rsidRDefault="00351FDB" w:rsidP="00351F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1FDB" w:rsidRP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="00483D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7/2013. (XII. 6.) önkormányzati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rendelet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szóló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Default="00057ACE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…./2018</w:t>
      </w:r>
      <w:r w:rsidR="00351FDB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351FDB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351FDB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E0400C" w:rsidRDefault="00E0400C" w:rsidP="00351FDB">
      <w:pPr>
        <w:jc w:val="both"/>
        <w:rPr>
          <w:u w:val="single"/>
        </w:rPr>
      </w:pPr>
    </w:p>
    <w:p w:rsidR="00351FDB" w:rsidRPr="00DB2214" w:rsidRDefault="00351FDB" w:rsidP="00EC0663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Társadalmi-gazdasági hatása: </w:t>
      </w:r>
      <w:r w:rsidR="00DB2214">
        <w:rPr>
          <w:rFonts w:ascii="Times New Roman" w:hAnsi="Times New Roman" w:cs="Times New Roman"/>
          <w:sz w:val="24"/>
          <w:szCs w:val="24"/>
        </w:rPr>
        <w:t>A temetkezési szolgáltatás</w:t>
      </w:r>
      <w:r w:rsidR="00A47D87">
        <w:rPr>
          <w:rFonts w:ascii="Times New Roman" w:hAnsi="Times New Roman" w:cs="Times New Roman"/>
          <w:sz w:val="24"/>
          <w:szCs w:val="24"/>
        </w:rPr>
        <w:t xml:space="preserve"> méltóságának megőrzése.</w:t>
      </w:r>
      <w:r w:rsidR="00DB221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51FDB" w:rsidRPr="00DB2214" w:rsidRDefault="00351FDB" w:rsidP="00EC066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>Költségvetési hatása:</w:t>
      </w:r>
      <w:r w:rsidR="002A43DB">
        <w:rPr>
          <w:rFonts w:ascii="Times New Roman" w:hAnsi="Times New Roman" w:cs="Times New Roman"/>
          <w:sz w:val="24"/>
          <w:szCs w:val="24"/>
        </w:rPr>
        <w:t xml:space="preserve"> A ravatalozóban a Pietas Kft. biztosította a berendezést, így annak pótlása</w:t>
      </w:r>
      <w:r w:rsidRPr="00DB2214">
        <w:rPr>
          <w:rFonts w:ascii="Times New Roman" w:hAnsi="Times New Roman" w:cs="Times New Roman"/>
          <w:sz w:val="24"/>
          <w:szCs w:val="24"/>
        </w:rPr>
        <w:t xml:space="preserve"> </w:t>
      </w:r>
      <w:r w:rsidR="00EC0663">
        <w:rPr>
          <w:rFonts w:ascii="Times New Roman" w:hAnsi="Times New Roman" w:cs="Times New Roman"/>
          <w:sz w:val="24"/>
          <w:szCs w:val="24"/>
        </w:rPr>
        <w:t>szükséges 1.500.000,</w:t>
      </w:r>
      <w:proofErr w:type="spellStart"/>
      <w:r w:rsidR="00EC0663">
        <w:rPr>
          <w:rFonts w:ascii="Times New Roman" w:hAnsi="Times New Roman" w:cs="Times New Roman"/>
          <w:sz w:val="24"/>
          <w:szCs w:val="24"/>
        </w:rPr>
        <w:t>-</w:t>
      </w:r>
      <w:r w:rsidR="002A43DB">
        <w:rPr>
          <w:rFonts w:ascii="Times New Roman" w:hAnsi="Times New Roman" w:cs="Times New Roman"/>
          <w:sz w:val="24"/>
          <w:szCs w:val="24"/>
        </w:rPr>
        <w:t>Ft</w:t>
      </w:r>
      <w:proofErr w:type="spellEnd"/>
      <w:r w:rsidR="002A43DB">
        <w:rPr>
          <w:rFonts w:ascii="Times New Roman" w:hAnsi="Times New Roman" w:cs="Times New Roman"/>
          <w:sz w:val="24"/>
          <w:szCs w:val="24"/>
        </w:rPr>
        <w:t xml:space="preserve"> összegben.</w:t>
      </w:r>
      <w:r w:rsidR="00E0400C" w:rsidRPr="00DB22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2214" w:rsidRDefault="00351FDB" w:rsidP="00EC0663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Környezeti, egészségi következményei: </w:t>
      </w:r>
      <w:r w:rsidR="00DB2214">
        <w:rPr>
          <w:rFonts w:ascii="Times New Roman" w:hAnsi="Times New Roman" w:cs="Times New Roman"/>
          <w:sz w:val="24"/>
          <w:szCs w:val="24"/>
        </w:rPr>
        <w:t>nincs</w:t>
      </w:r>
    </w:p>
    <w:p w:rsidR="00006EDD" w:rsidRDefault="00351FDB" w:rsidP="00EC0663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Adminisztratív terheket befolyásoló hatása: </w:t>
      </w:r>
      <w:r w:rsidR="00FF503A">
        <w:rPr>
          <w:rFonts w:ascii="Times New Roman" w:hAnsi="Times New Roman" w:cs="Times New Roman"/>
          <w:sz w:val="24"/>
          <w:szCs w:val="24"/>
        </w:rPr>
        <w:t xml:space="preserve">Minimális adminisztratív teher jelentkezik </w:t>
      </w:r>
      <w:r w:rsidR="00006EDD">
        <w:rPr>
          <w:rFonts w:ascii="Times New Roman" w:hAnsi="Times New Roman" w:cs="Times New Roman"/>
          <w:sz w:val="24"/>
          <w:szCs w:val="24"/>
        </w:rPr>
        <w:t>a rendelet elfogadását követően</w:t>
      </w:r>
      <w:r w:rsidR="002A43DB">
        <w:rPr>
          <w:rFonts w:ascii="Times New Roman" w:hAnsi="Times New Roman" w:cs="Times New Roman"/>
          <w:sz w:val="24"/>
          <w:szCs w:val="24"/>
        </w:rPr>
        <w:t>,</w:t>
      </w:r>
      <w:r w:rsidR="00FF503A">
        <w:rPr>
          <w:rFonts w:ascii="Times New Roman" w:hAnsi="Times New Roman" w:cs="Times New Roman"/>
          <w:sz w:val="24"/>
          <w:szCs w:val="24"/>
        </w:rPr>
        <w:t xml:space="preserve"> </w:t>
      </w:r>
      <w:r w:rsidR="00006EDD">
        <w:rPr>
          <w:rFonts w:ascii="Times New Roman" w:hAnsi="Times New Roman" w:cs="Times New Roman"/>
          <w:sz w:val="24"/>
          <w:szCs w:val="24"/>
        </w:rPr>
        <w:t xml:space="preserve">új </w:t>
      </w:r>
      <w:r w:rsidR="00FF503A">
        <w:rPr>
          <w:rFonts w:ascii="Times New Roman" w:hAnsi="Times New Roman" w:cs="Times New Roman"/>
          <w:sz w:val="24"/>
          <w:szCs w:val="24"/>
        </w:rPr>
        <w:t>Kegyeleti Közszolgáltatási Szerződés</w:t>
      </w:r>
      <w:r w:rsidR="002A43DB">
        <w:rPr>
          <w:rFonts w:ascii="Times New Roman" w:hAnsi="Times New Roman" w:cs="Times New Roman"/>
          <w:sz w:val="24"/>
          <w:szCs w:val="24"/>
        </w:rPr>
        <w:t xml:space="preserve"> megkötése</w:t>
      </w:r>
      <w:r w:rsidR="00FF503A">
        <w:rPr>
          <w:rFonts w:ascii="Times New Roman" w:hAnsi="Times New Roman" w:cs="Times New Roman"/>
          <w:sz w:val="24"/>
          <w:szCs w:val="24"/>
        </w:rPr>
        <w:t xml:space="preserve"> válik szükségessé</w:t>
      </w:r>
      <w:r w:rsidR="00006EDD">
        <w:rPr>
          <w:rFonts w:ascii="Times New Roman" w:hAnsi="Times New Roman" w:cs="Times New Roman"/>
          <w:sz w:val="24"/>
          <w:szCs w:val="24"/>
        </w:rPr>
        <w:t>.</w:t>
      </w:r>
      <w:r w:rsidR="00FF50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43DB" w:rsidRDefault="00351FDB" w:rsidP="00EC0663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A rendelet módosításának szükségessége: </w:t>
      </w:r>
      <w:r w:rsidR="002A43DB">
        <w:rPr>
          <w:rFonts w:ascii="Times New Roman" w:hAnsi="Times New Roman" w:cs="Times New Roman"/>
          <w:sz w:val="24"/>
          <w:szCs w:val="24"/>
        </w:rPr>
        <w:t>A jelenlegi közszolgáltatási szerződés megszüntetése miatt, új szerződés megkötésével változik az üzemeltetést</w:t>
      </w:r>
    </w:p>
    <w:p w:rsidR="00351FDB" w:rsidRPr="00DB2214" w:rsidRDefault="00351FDB" w:rsidP="00EC0663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A rendelet alkalmazásához szükséges személyi, szervezeti, tárgyi és pénzügyi feltételek: </w:t>
      </w:r>
      <w:r w:rsidR="00EC0663">
        <w:rPr>
          <w:rFonts w:ascii="Times New Roman" w:hAnsi="Times New Roman" w:cs="Times New Roman"/>
          <w:sz w:val="24"/>
          <w:szCs w:val="24"/>
        </w:rPr>
        <w:t>rendelkezésre állnak</w:t>
      </w:r>
    </w:p>
    <w:p w:rsidR="00351FDB" w:rsidRP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DB" w:rsidRDefault="00057ACE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2018. október 18.</w:t>
      </w:r>
    </w:p>
    <w:p w:rsidR="004D265D" w:rsidRDefault="004D265D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D265D" w:rsidRDefault="004D265D" w:rsidP="004D26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Dr. Papp Antal </w:t>
      </w:r>
    </w:p>
    <w:p w:rsidR="004D265D" w:rsidRPr="00574D84" w:rsidRDefault="004D265D" w:rsidP="004D26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D265D" w:rsidRPr="003B5ECF" w:rsidRDefault="004D265D" w:rsidP="004D26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265D" w:rsidRPr="00351FDB" w:rsidRDefault="004D265D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51FDB" w:rsidRDefault="00351FDB" w:rsidP="00351FD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D574B" w:rsidRDefault="006D574B"/>
    <w:p w:rsidR="00FD1F19" w:rsidRDefault="00FD1F19"/>
    <w:p w:rsidR="00FD1F19" w:rsidRDefault="00FD1F19"/>
    <w:p w:rsidR="00FD1F19" w:rsidRDefault="00FD1F19"/>
    <w:p w:rsidR="00FD1F19" w:rsidRDefault="00FD1F19"/>
    <w:p w:rsidR="00FD1F19" w:rsidRDefault="00FD1F19"/>
    <w:p w:rsidR="00FD1F19" w:rsidRDefault="00FD1F19"/>
    <w:p w:rsidR="00FD1F19" w:rsidRDefault="00FD1F19"/>
    <w:p w:rsidR="00FD1F19" w:rsidRDefault="00FD1F19"/>
    <w:p w:rsidR="00FD1F19" w:rsidRDefault="00FD1F19"/>
    <w:p w:rsidR="00FD1F19" w:rsidRPr="00FD1F19" w:rsidRDefault="00FD1F19" w:rsidP="00FD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</w:t>
      </w:r>
    </w:p>
    <w:p w:rsidR="00FD1F19" w:rsidRPr="00FD1F19" w:rsidRDefault="00FD1F19" w:rsidP="00FD1F1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Képviselő- testületének</w:t>
      </w:r>
    </w:p>
    <w:p w:rsidR="00FD1F19" w:rsidRPr="00FD1F19" w:rsidRDefault="00FD1F19" w:rsidP="00FD1F1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1F19">
        <w:rPr>
          <w:rFonts w:ascii="Times New Roman" w:hAnsi="Times New Roman" w:cs="Times New Roman"/>
          <w:b/>
          <w:sz w:val="24"/>
          <w:szCs w:val="24"/>
        </w:rPr>
        <w:t>…./2018.(</w:t>
      </w:r>
      <w:proofErr w:type="gramStart"/>
      <w:r w:rsidRPr="00FD1F19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Pr="00FD1F19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FD1F19" w:rsidRPr="00FD1F19" w:rsidRDefault="00FD1F19" w:rsidP="00FD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</w:p>
    <w:p w:rsidR="00FD1F19" w:rsidRPr="00FD1F19" w:rsidRDefault="00FD1F19" w:rsidP="00483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27</w:t>
      </w:r>
      <w:r w:rsidR="00483D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/2013. (XII. 6.) önkormányzati </w:t>
      </w: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  <w:r w:rsidR="00483D8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</w:p>
    <w:p w:rsidR="00FD1F19" w:rsidRPr="00FD1F19" w:rsidRDefault="00FD1F19" w:rsidP="00FD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(tervezet)</w:t>
      </w:r>
    </w:p>
    <w:p w:rsidR="00FD1F19" w:rsidRPr="00FD1F19" w:rsidRDefault="00FD1F19" w:rsidP="00FD1F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D1F19" w:rsidRPr="00FD1F19" w:rsidRDefault="00FD1F19" w:rsidP="00FD1F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 testülete</w:t>
      </w:r>
      <w:r w:rsidR="0042035A" w:rsidRPr="0042035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2035A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Magyarország Alaptörvénye 32. cikk (2) bekezdésében meghatározott feladatkörében eljárva</w:t>
      </w:r>
      <w:r w:rsidR="0042035A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temetőkről és a temetkezésről szóló 1999. évi XL</w:t>
      </w:r>
      <w:r w:rsidR="00483D8A">
        <w:rPr>
          <w:rFonts w:ascii="Times New Roman" w:eastAsia="Times New Roman" w:hAnsi="Times New Roman" w:cs="Times New Roman"/>
          <w:sz w:val="24"/>
          <w:szCs w:val="24"/>
          <w:lang w:eastAsia="hu-HU"/>
        </w:rPr>
        <w:t>III. törvény 6. § (4), 40. § és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41. § (3) bekezdésében kapott felhatalmazás alapján a következőket rendeli el:</w:t>
      </w:r>
    </w:p>
    <w:p w:rsidR="00FD1F19" w:rsidRPr="00FD1F19" w:rsidRDefault="00FD1F19" w:rsidP="00FD1F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D1F19" w:rsidRDefault="00FD1F19" w:rsidP="00483D8A">
      <w:pPr>
        <w:numPr>
          <w:ilvl w:val="0"/>
          <w:numId w:val="3"/>
        </w:numPr>
        <w:spacing w:after="24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 Város Önkormányzata Képviselő-testületének a temetőkről és a temetkezés rendjéről szóló 27/2013. (XII. 6.) önkormányzati rendelete (továbbiakban: Rendelet) 7. § (4) bekezdése helyébe a következő rendelkezés lép:</w:t>
      </w:r>
    </w:p>
    <w:p w:rsidR="00483D8A" w:rsidRPr="00483D8A" w:rsidRDefault="00483D8A" w:rsidP="00483D8A">
      <w:pPr>
        <w:spacing w:after="24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F19" w:rsidRPr="00FD1F19" w:rsidRDefault="00483D8A" w:rsidP="00FD1F19">
      <w:pPr>
        <w:spacing w:after="24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 § </w:t>
      </w:r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(4) A temető üzemeltetésére vonatkozó kegyeleti közszolgáltatási szerződés</w:t>
      </w:r>
      <w:r w:rsidR="0042035A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határozott – 5 év- időtartamra kell kötni.</w:t>
      </w:r>
    </w:p>
    <w:p w:rsidR="00FD1F19" w:rsidRPr="00FD1F19" w:rsidRDefault="00FD1F19" w:rsidP="00FD1F19">
      <w:pPr>
        <w:spacing w:after="24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F19" w:rsidRPr="00483D8A" w:rsidRDefault="00483D8A" w:rsidP="00FD1F19">
      <w:pPr>
        <w:numPr>
          <w:ilvl w:val="0"/>
          <w:numId w:val="3"/>
        </w:numPr>
        <w:spacing w:after="24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§ </w:t>
      </w:r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</w:t>
      </w:r>
      <w:r w:rsidR="00FD1F19"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11. § (2) bekezdése helyébe a következő rendelkezés lép:</w:t>
      </w:r>
    </w:p>
    <w:p w:rsidR="00483D8A" w:rsidRPr="00FD1F19" w:rsidRDefault="00483D8A" w:rsidP="00483D8A">
      <w:pPr>
        <w:spacing w:after="24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D1F19" w:rsidRPr="00FD1F19" w:rsidRDefault="00483D8A" w:rsidP="00FD1F1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11. § </w:t>
      </w:r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temetőn belüli, az elhunyt hűtésével,</w:t>
      </w:r>
      <w:r w:rsidR="0042035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ravatalozásával, a temetőben erre a célra rendszeresített szállítójárművön történő szállításával, továbbá a hamvaknak az erre szolgáló berendezéssel történő szórásával, urnaelhelyezéssel, sírásással, sírhelynyitással, </w:t>
      </w:r>
      <w:proofErr w:type="spellStart"/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sírbahelyezéssel</w:t>
      </w:r>
      <w:proofErr w:type="spellEnd"/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, visszahantolással, újratemetéssel és exhumálással kapcsolatos feladatok ellátására az üzemeltető szakszemélyzetének és berendezésének igénybevétele kötelező (továbbiakban: az üzemeltető által biztosított szolgáltatás).</w:t>
      </w:r>
    </w:p>
    <w:p w:rsidR="00FD1F19" w:rsidRPr="00FD1F19" w:rsidRDefault="00FD1F19" w:rsidP="00FD1F1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F19" w:rsidRPr="00FD1F19" w:rsidRDefault="00FD1F19" w:rsidP="00FD1F19">
      <w:pPr>
        <w:numPr>
          <w:ilvl w:val="0"/>
          <w:numId w:val="3"/>
        </w:numPr>
        <w:spacing w:after="24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Pr="00FD1F19">
        <w:rPr>
          <w:rFonts w:ascii="Times New Roman" w:hAnsi="Times New Roman" w:cs="Times New Roman"/>
          <w:sz w:val="24"/>
          <w:szCs w:val="24"/>
        </w:rPr>
        <w:t>A Rendelet 2. melléklete helyébe e rendelet 1. melléklete kerül.</w:t>
      </w:r>
    </w:p>
    <w:p w:rsidR="00FD1F19" w:rsidRPr="00FD1F19" w:rsidRDefault="00FD1F19" w:rsidP="00FD1F19">
      <w:pPr>
        <w:spacing w:after="120" w:line="360" w:lineRule="auto"/>
        <w:ind w:left="35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D1F19"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FD1F19" w:rsidRPr="00FD1F19" w:rsidRDefault="00FD1F19" w:rsidP="00FD1F19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§ </w:t>
      </w:r>
      <w:r w:rsidR="0042035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42035A">
        <w:rPr>
          <w:rFonts w:ascii="Times New Roman" w:hAnsi="Times New Roman" w:cs="Times New Roman"/>
          <w:sz w:val="24"/>
          <w:szCs w:val="24"/>
        </w:rPr>
        <w:t>A rendelet 2018. október 3</w:t>
      </w:r>
      <w:r w:rsidRPr="00FD1F19">
        <w:rPr>
          <w:rFonts w:ascii="Times New Roman" w:hAnsi="Times New Roman" w:cs="Times New Roman"/>
          <w:sz w:val="24"/>
          <w:szCs w:val="24"/>
        </w:rPr>
        <w:t>1. napján lép hatályba, és hatálybalépését követő napon hatályát veszti.</w:t>
      </w:r>
    </w:p>
    <w:p w:rsidR="00FD1F19" w:rsidRPr="00FD1F19" w:rsidRDefault="00FD1F19" w:rsidP="00FD1F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F19" w:rsidRPr="00FD1F19" w:rsidRDefault="00FD1F19" w:rsidP="00FD1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1F19">
        <w:rPr>
          <w:rFonts w:ascii="Times New Roman" w:hAnsi="Times New Roman" w:cs="Times New Roman"/>
          <w:sz w:val="24"/>
          <w:szCs w:val="24"/>
        </w:rPr>
        <w:t>Dr</w:t>
      </w:r>
      <w:r>
        <w:rPr>
          <w:rFonts w:ascii="Times New Roman" w:hAnsi="Times New Roman" w:cs="Times New Roman"/>
          <w:sz w:val="24"/>
          <w:szCs w:val="24"/>
        </w:rPr>
        <w:t>.</w:t>
      </w:r>
      <w:r w:rsidR="0051100F">
        <w:rPr>
          <w:rFonts w:ascii="Times New Roman" w:hAnsi="Times New Roman" w:cs="Times New Roman"/>
          <w:sz w:val="24"/>
          <w:szCs w:val="24"/>
        </w:rPr>
        <w:t xml:space="preserve"> Papp Antal</w:t>
      </w:r>
      <w:r w:rsidR="0051100F">
        <w:rPr>
          <w:rFonts w:ascii="Times New Roman" w:hAnsi="Times New Roman" w:cs="Times New Roman"/>
          <w:sz w:val="24"/>
          <w:szCs w:val="24"/>
        </w:rPr>
        <w:tab/>
      </w:r>
      <w:r w:rsidR="0051100F">
        <w:rPr>
          <w:rFonts w:ascii="Times New Roman" w:hAnsi="Times New Roman" w:cs="Times New Roman"/>
          <w:sz w:val="24"/>
          <w:szCs w:val="24"/>
        </w:rPr>
        <w:tab/>
      </w:r>
      <w:r w:rsidR="0051100F">
        <w:rPr>
          <w:rFonts w:ascii="Times New Roman" w:hAnsi="Times New Roman" w:cs="Times New Roman"/>
          <w:sz w:val="24"/>
          <w:szCs w:val="24"/>
        </w:rPr>
        <w:tab/>
      </w:r>
      <w:r w:rsidR="0051100F">
        <w:rPr>
          <w:rFonts w:ascii="Times New Roman" w:hAnsi="Times New Roman" w:cs="Times New Roman"/>
          <w:sz w:val="24"/>
          <w:szCs w:val="24"/>
        </w:rPr>
        <w:tab/>
      </w:r>
      <w:r w:rsidR="0051100F">
        <w:rPr>
          <w:rFonts w:ascii="Times New Roman" w:hAnsi="Times New Roman" w:cs="Times New Roman"/>
          <w:sz w:val="24"/>
          <w:szCs w:val="24"/>
        </w:rPr>
        <w:tab/>
      </w:r>
      <w:r w:rsidR="0051100F">
        <w:rPr>
          <w:rFonts w:ascii="Times New Roman" w:hAnsi="Times New Roman" w:cs="Times New Roman"/>
          <w:sz w:val="24"/>
          <w:szCs w:val="24"/>
        </w:rPr>
        <w:tab/>
      </w:r>
      <w:r w:rsidR="0051100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FD1F19">
        <w:rPr>
          <w:rFonts w:ascii="Times New Roman" w:hAnsi="Times New Roman" w:cs="Times New Roman"/>
          <w:sz w:val="24"/>
          <w:szCs w:val="24"/>
        </w:rPr>
        <w:t>Szász Éva</w:t>
      </w:r>
    </w:p>
    <w:p w:rsidR="00FD1F19" w:rsidRPr="00FD1F19" w:rsidRDefault="00FD1F19" w:rsidP="00FD1F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1F19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FD1F19">
        <w:rPr>
          <w:rFonts w:ascii="Times New Roman" w:hAnsi="Times New Roman" w:cs="Times New Roman"/>
          <w:sz w:val="24"/>
          <w:szCs w:val="24"/>
        </w:rPr>
        <w:tab/>
      </w:r>
      <w:r w:rsidRPr="00FD1F19">
        <w:rPr>
          <w:rFonts w:ascii="Times New Roman" w:hAnsi="Times New Roman" w:cs="Times New Roman"/>
          <w:sz w:val="24"/>
          <w:szCs w:val="24"/>
        </w:rPr>
        <w:tab/>
      </w:r>
      <w:r w:rsidRPr="00FD1F19">
        <w:rPr>
          <w:rFonts w:ascii="Times New Roman" w:hAnsi="Times New Roman" w:cs="Times New Roman"/>
          <w:sz w:val="24"/>
          <w:szCs w:val="24"/>
        </w:rPr>
        <w:tab/>
      </w:r>
      <w:r w:rsidRPr="00FD1F19">
        <w:rPr>
          <w:rFonts w:ascii="Times New Roman" w:hAnsi="Times New Roman" w:cs="Times New Roman"/>
          <w:sz w:val="24"/>
          <w:szCs w:val="24"/>
        </w:rPr>
        <w:tab/>
      </w:r>
      <w:r w:rsidRPr="00FD1F19">
        <w:rPr>
          <w:rFonts w:ascii="Times New Roman" w:hAnsi="Times New Roman" w:cs="Times New Roman"/>
          <w:sz w:val="24"/>
          <w:szCs w:val="24"/>
        </w:rPr>
        <w:tab/>
      </w:r>
      <w:r w:rsidRPr="00FD1F19">
        <w:rPr>
          <w:rFonts w:ascii="Times New Roman" w:hAnsi="Times New Roman" w:cs="Times New Roman"/>
          <w:sz w:val="24"/>
          <w:szCs w:val="24"/>
        </w:rPr>
        <w:tab/>
      </w:r>
      <w:r w:rsidRPr="00FD1F19">
        <w:rPr>
          <w:rFonts w:ascii="Times New Roman" w:hAnsi="Times New Roman" w:cs="Times New Roman"/>
          <w:sz w:val="24"/>
          <w:szCs w:val="24"/>
        </w:rPr>
        <w:tab/>
      </w:r>
      <w:r w:rsidRPr="00FD1F19"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FD1F19" w:rsidRPr="00FD1F19" w:rsidRDefault="00FD1F19" w:rsidP="00FD1F19"/>
    <w:p w:rsidR="00483D8A" w:rsidRDefault="00483D8A" w:rsidP="00FD1F19">
      <w:pPr>
        <w:rPr>
          <w:rFonts w:ascii="Times New Roman" w:hAnsi="Times New Roman" w:cs="Times New Roman"/>
          <w:sz w:val="24"/>
          <w:szCs w:val="24"/>
        </w:rPr>
      </w:pPr>
    </w:p>
    <w:p w:rsidR="00483D8A" w:rsidRDefault="00483D8A" w:rsidP="00FD1F19">
      <w:pPr>
        <w:rPr>
          <w:rFonts w:ascii="Times New Roman" w:hAnsi="Times New Roman" w:cs="Times New Roman"/>
          <w:sz w:val="24"/>
          <w:szCs w:val="24"/>
        </w:rPr>
      </w:pPr>
    </w:p>
    <w:p w:rsidR="00483D8A" w:rsidRDefault="00483D8A" w:rsidP="00FD1F19">
      <w:pPr>
        <w:rPr>
          <w:rFonts w:ascii="Times New Roman" w:hAnsi="Times New Roman" w:cs="Times New Roman"/>
          <w:sz w:val="24"/>
          <w:szCs w:val="24"/>
        </w:rPr>
      </w:pPr>
    </w:p>
    <w:p w:rsidR="00483D8A" w:rsidRDefault="00483D8A" w:rsidP="00FD1F19">
      <w:pPr>
        <w:rPr>
          <w:rFonts w:ascii="Times New Roman" w:hAnsi="Times New Roman" w:cs="Times New Roman"/>
          <w:sz w:val="24"/>
          <w:szCs w:val="24"/>
        </w:rPr>
      </w:pPr>
    </w:p>
    <w:p w:rsidR="00483D8A" w:rsidRDefault="00483D8A" w:rsidP="00FD1F19">
      <w:pPr>
        <w:rPr>
          <w:rFonts w:ascii="Times New Roman" w:hAnsi="Times New Roman" w:cs="Times New Roman"/>
          <w:sz w:val="24"/>
          <w:szCs w:val="24"/>
        </w:rPr>
      </w:pPr>
    </w:p>
    <w:p w:rsidR="00483D8A" w:rsidRDefault="00483D8A" w:rsidP="00FD1F19">
      <w:pPr>
        <w:rPr>
          <w:rFonts w:ascii="Times New Roman" w:hAnsi="Times New Roman" w:cs="Times New Roman"/>
          <w:sz w:val="24"/>
          <w:szCs w:val="24"/>
        </w:rPr>
      </w:pPr>
    </w:p>
    <w:p w:rsidR="00483D8A" w:rsidRDefault="00483D8A" w:rsidP="00FD1F19">
      <w:pPr>
        <w:rPr>
          <w:rFonts w:ascii="Times New Roman" w:hAnsi="Times New Roman" w:cs="Times New Roman"/>
          <w:sz w:val="24"/>
          <w:szCs w:val="24"/>
        </w:rPr>
      </w:pPr>
    </w:p>
    <w:p w:rsidR="00FD1F19" w:rsidRPr="00FD1F19" w:rsidRDefault="00483D8A" w:rsidP="008A7555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1. melléklet a ___/2018. (</w:t>
      </w:r>
      <w:r w:rsidR="00FD1F19"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___) önkormányzati rendelethez</w:t>
      </w:r>
    </w:p>
    <w:p w:rsidR="00FD1F19" w:rsidRPr="00FD1F19" w:rsidRDefault="00FD1F19" w:rsidP="00FD1F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F19" w:rsidRPr="00FD1F19" w:rsidRDefault="00FD1F19" w:rsidP="00FD1F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F19" w:rsidRPr="00FD1F19" w:rsidRDefault="00FD1F19" w:rsidP="00FD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temetői létesítmények és az üzemeltető által biztosított szolgáltatások igénybevételéért a temetkezési szolgáltatók által fizetendő díjak</w:t>
      </w:r>
    </w:p>
    <w:p w:rsidR="00FD1F19" w:rsidRPr="00FD1F19" w:rsidRDefault="00FD1F19" w:rsidP="00FD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D1F19" w:rsidRPr="00FD1F19" w:rsidRDefault="00FD1F19" w:rsidP="00FD1F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D1F19" w:rsidRPr="00FD1F19" w:rsidRDefault="00FD1F19" w:rsidP="00FD1F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D1F19" w:rsidRPr="00FD1F19" w:rsidRDefault="00FD1F19" w:rsidP="00FD1F19">
      <w:pPr>
        <w:tabs>
          <w:tab w:val="left" w:pos="581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Temetői létesítmények igénybevételi </w:t>
      </w:r>
      <w:proofErr w:type="gramStart"/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díja                              10</w:t>
      </w:r>
      <w:proofErr w:type="gramEnd"/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.000,- Ft + ÁFA</w:t>
      </w:r>
    </w:p>
    <w:p w:rsidR="00FD1F19" w:rsidRPr="00FD1F19" w:rsidRDefault="00FD1F19" w:rsidP="00FD1F19">
      <w:pPr>
        <w:tabs>
          <w:tab w:val="left" w:pos="581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Az elhunyt hűtése (nap/fő</w:t>
      </w:r>
      <w:proofErr w:type="gramStart"/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1</w:t>
      </w:r>
      <w:proofErr w:type="gramEnd"/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.575,- Ft + ÁFA</w:t>
      </w: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Sírásás koporsós temetés esetén keret nélküli sírba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31.169,- Ft + ÁFA</w:t>
      </w: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Sírásás koporsós temetés esetén keretes sírba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36.344,- Ft + ÁFA</w:t>
      </w: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Urnasír </w:t>
      </w:r>
      <w:proofErr w:type="gramStart"/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ásása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8</w:t>
      </w:r>
      <w:proofErr w:type="gramEnd"/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.008,- Ft + ÁFA</w:t>
      </w: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Sírhelynyitás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15.000,- Ft + ÁFA</w:t>
      </w: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Exhumálás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20.000,- Ft + ÁFA</w:t>
      </w: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>Újratemetés</w:t>
      </w:r>
      <w:r w:rsidRPr="00FD1F1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20.000,- Ft + ÁFA</w:t>
      </w:r>
    </w:p>
    <w:p w:rsidR="00FD1F19" w:rsidRPr="00FD1F19" w:rsidRDefault="00FD1F19" w:rsidP="00FD1F19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F19" w:rsidRDefault="00FD1F19"/>
    <w:sectPr w:rsidR="00FD1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F7550"/>
    <w:multiLevelType w:val="hybridMultilevel"/>
    <w:tmpl w:val="BD90B304"/>
    <w:lvl w:ilvl="0" w:tplc="24760E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1567E"/>
    <w:multiLevelType w:val="hybridMultilevel"/>
    <w:tmpl w:val="9B466E56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290"/>
    <w:rsid w:val="00006EDD"/>
    <w:rsid w:val="00057ACE"/>
    <w:rsid w:val="001543F4"/>
    <w:rsid w:val="00155B60"/>
    <w:rsid w:val="001B6BBA"/>
    <w:rsid w:val="002A43DB"/>
    <w:rsid w:val="00351FDB"/>
    <w:rsid w:val="003E30A6"/>
    <w:rsid w:val="0042035A"/>
    <w:rsid w:val="00483D8A"/>
    <w:rsid w:val="004D265D"/>
    <w:rsid w:val="00501517"/>
    <w:rsid w:val="0051100F"/>
    <w:rsid w:val="00527105"/>
    <w:rsid w:val="005808CC"/>
    <w:rsid w:val="00684DBC"/>
    <w:rsid w:val="00692083"/>
    <w:rsid w:val="006D574B"/>
    <w:rsid w:val="0079588E"/>
    <w:rsid w:val="00887121"/>
    <w:rsid w:val="00892AA3"/>
    <w:rsid w:val="008A7555"/>
    <w:rsid w:val="009464DA"/>
    <w:rsid w:val="00963691"/>
    <w:rsid w:val="009D643C"/>
    <w:rsid w:val="00A21290"/>
    <w:rsid w:val="00A47D87"/>
    <w:rsid w:val="00A73736"/>
    <w:rsid w:val="00AC565A"/>
    <w:rsid w:val="00B8368E"/>
    <w:rsid w:val="00D81CFB"/>
    <w:rsid w:val="00DB2214"/>
    <w:rsid w:val="00E0400C"/>
    <w:rsid w:val="00E34665"/>
    <w:rsid w:val="00EB64B4"/>
    <w:rsid w:val="00EC0663"/>
    <w:rsid w:val="00FD1F19"/>
    <w:rsid w:val="00FF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94EE5-DB4C-46D6-8C1B-CDE97A72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F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83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54D73-60B5-4BF3-B589-02EC4BB6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671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20</cp:revision>
  <dcterms:created xsi:type="dcterms:W3CDTF">2016-05-03T12:47:00Z</dcterms:created>
  <dcterms:modified xsi:type="dcterms:W3CDTF">2018-10-25T11:34:00Z</dcterms:modified>
</cp:coreProperties>
</file>