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FE2" w:rsidRPr="00372FE2" w:rsidRDefault="00372FE2" w:rsidP="00372FE2">
      <w:pPr>
        <w:jc w:val="both"/>
        <w:rPr>
          <w:rFonts w:ascii="Times New Roman" w:eastAsia="Lucida Sans Unicode" w:hAnsi="Times New Roman" w:cs="Times New Roman"/>
          <w:b/>
          <w:color w:val="000000" w:themeColor="text1"/>
          <w:kern w:val="1"/>
          <w:sz w:val="24"/>
          <w:szCs w:val="24"/>
          <w:lang w:val="en-GB"/>
        </w:rPr>
      </w:pPr>
      <w:bookmarkStart w:id="0" w:name="_Hlk20727291"/>
      <w:r w:rsidRPr="00372FE2">
        <w:rPr>
          <w:lang w:val="en-GB"/>
        </w:rPr>
        <w:t xml:space="preserve"> </w:t>
      </w:r>
      <w:r w:rsidRPr="00372FE2">
        <w:rPr>
          <w:rFonts w:ascii="Times New Roman" w:eastAsia="Lucida Sans Unicode" w:hAnsi="Times New Roman" w:cs="Times New Roman"/>
          <w:b/>
          <w:color w:val="000000" w:themeColor="text1"/>
          <w:kern w:val="1"/>
          <w:sz w:val="24"/>
          <w:szCs w:val="24"/>
          <w:lang w:val="en-GB"/>
        </w:rPr>
        <w:t xml:space="preserve">DESCRIPTION OF </w:t>
      </w:r>
      <w:r>
        <w:rPr>
          <w:rFonts w:ascii="Times New Roman" w:eastAsia="Lucida Sans Unicode" w:hAnsi="Times New Roman" w:cs="Times New Roman"/>
          <w:b/>
          <w:color w:val="000000" w:themeColor="text1"/>
          <w:kern w:val="1"/>
          <w:sz w:val="24"/>
          <w:szCs w:val="24"/>
          <w:lang w:val="en-GB"/>
        </w:rPr>
        <w:t xml:space="preserve">THE </w:t>
      </w:r>
      <w:r w:rsidRPr="00372FE2">
        <w:rPr>
          <w:rFonts w:ascii="Times New Roman" w:eastAsia="Lucida Sans Unicode" w:hAnsi="Times New Roman" w:cs="Times New Roman"/>
          <w:b/>
          <w:color w:val="000000" w:themeColor="text1"/>
          <w:kern w:val="1"/>
          <w:sz w:val="24"/>
          <w:szCs w:val="24"/>
          <w:lang w:val="en-GB"/>
        </w:rPr>
        <w:t>PROJECT RESULTS</w:t>
      </w:r>
    </w:p>
    <w:p w:rsidR="00372FE2" w:rsidRPr="00372FE2" w:rsidRDefault="00372FE2" w:rsidP="00372FE2">
      <w:pPr>
        <w:jc w:val="both"/>
        <w:rPr>
          <w:rFonts w:ascii="Times New Roman" w:eastAsia="Lucida Sans Unicode" w:hAnsi="Times New Roman" w:cs="Times New Roman"/>
          <w:color w:val="000000" w:themeColor="text1"/>
          <w:kern w:val="1"/>
          <w:sz w:val="24"/>
          <w:szCs w:val="24"/>
          <w:lang w:val="en-GB"/>
        </w:rPr>
      </w:pPr>
      <w:bookmarkStart w:id="1" w:name="_GoBack"/>
      <w:r w:rsidRPr="00372FE2">
        <w:rPr>
          <w:rFonts w:ascii="Times New Roman" w:eastAsia="Lucida Sans Unicode" w:hAnsi="Times New Roman" w:cs="Times New Roman"/>
          <w:color w:val="000000" w:themeColor="text1"/>
          <w:kern w:val="1"/>
          <w:sz w:val="24"/>
          <w:szCs w:val="24"/>
          <w:lang w:val="en-GB"/>
        </w:rPr>
        <w:t>Project "</w:t>
      </w:r>
      <w:r w:rsidR="00F377AF">
        <w:rPr>
          <w:rFonts w:ascii="Times New Roman" w:eastAsia="Lucida Sans Unicode" w:hAnsi="Times New Roman" w:cs="Times New Roman"/>
          <w:color w:val="000000" w:themeColor="text1"/>
          <w:kern w:val="1"/>
          <w:sz w:val="24"/>
          <w:szCs w:val="24"/>
          <w:lang w:val="en-GB"/>
        </w:rPr>
        <w:t>T</w:t>
      </w:r>
      <w:r w:rsidRPr="00372FE2">
        <w:rPr>
          <w:rFonts w:ascii="Times New Roman" w:eastAsia="Lucida Sans Unicode" w:hAnsi="Times New Roman" w:cs="Times New Roman"/>
          <w:color w:val="000000" w:themeColor="text1"/>
          <w:kern w:val="1"/>
          <w:sz w:val="24"/>
          <w:szCs w:val="24"/>
          <w:lang w:val="en-GB"/>
        </w:rPr>
        <w:t>he potential and strength of the European Union</w:t>
      </w:r>
      <w:r w:rsidR="00F377AF" w:rsidRPr="00F377AF">
        <w:rPr>
          <w:rFonts w:ascii="Times New Roman" w:eastAsia="Lucida Sans Unicode" w:hAnsi="Times New Roman" w:cs="Times New Roman"/>
          <w:color w:val="000000" w:themeColor="text1"/>
          <w:kern w:val="1"/>
          <w:sz w:val="24"/>
          <w:szCs w:val="24"/>
          <w:lang w:val="en-GB"/>
        </w:rPr>
        <w:t xml:space="preserve"> </w:t>
      </w:r>
      <w:r w:rsidR="00F377AF">
        <w:rPr>
          <w:rFonts w:ascii="Times New Roman" w:eastAsia="Lucida Sans Unicode" w:hAnsi="Times New Roman" w:cs="Times New Roman"/>
          <w:color w:val="000000" w:themeColor="text1"/>
          <w:kern w:val="1"/>
          <w:sz w:val="24"/>
          <w:szCs w:val="24"/>
          <w:lang w:val="en-GB"/>
        </w:rPr>
        <w:t>is i</w:t>
      </w:r>
      <w:r w:rsidR="00F377AF" w:rsidRPr="00372FE2">
        <w:rPr>
          <w:rFonts w:ascii="Times New Roman" w:eastAsia="Lucida Sans Unicode" w:hAnsi="Times New Roman" w:cs="Times New Roman"/>
          <w:color w:val="000000" w:themeColor="text1"/>
          <w:kern w:val="1"/>
          <w:sz w:val="24"/>
          <w:szCs w:val="24"/>
          <w:lang w:val="en-GB"/>
        </w:rPr>
        <w:t>n the values of solidarity, integration and dialogue</w:t>
      </w:r>
      <w:r w:rsidR="003B3BA2">
        <w:rPr>
          <w:rFonts w:ascii="Times New Roman" w:eastAsia="Lucida Sans Unicode" w:hAnsi="Times New Roman" w:cs="Times New Roman"/>
          <w:color w:val="000000" w:themeColor="text1"/>
          <w:kern w:val="1"/>
          <w:sz w:val="24"/>
          <w:szCs w:val="24"/>
          <w:lang w:val="en-GB"/>
        </w:rPr>
        <w:t>" was implemented</w:t>
      </w:r>
      <w:r w:rsidR="00F377AF">
        <w:rPr>
          <w:rFonts w:ascii="Times New Roman" w:eastAsia="Lucida Sans Unicode" w:hAnsi="Times New Roman" w:cs="Times New Roman"/>
          <w:color w:val="000000" w:themeColor="text1"/>
          <w:kern w:val="1"/>
          <w:sz w:val="24"/>
          <w:szCs w:val="24"/>
          <w:lang w:val="en-GB"/>
        </w:rPr>
        <w:t xml:space="preserve"> from</w:t>
      </w:r>
      <w:r w:rsidRPr="00372FE2">
        <w:rPr>
          <w:rFonts w:ascii="Times New Roman" w:eastAsia="Lucida Sans Unicode" w:hAnsi="Times New Roman" w:cs="Times New Roman"/>
          <w:color w:val="000000" w:themeColor="text1"/>
          <w:kern w:val="1"/>
          <w:sz w:val="24"/>
          <w:szCs w:val="24"/>
          <w:lang w:val="en-GB"/>
        </w:rPr>
        <w:t xml:space="preserve"> 2</w:t>
      </w:r>
      <w:r w:rsidR="00F377AF" w:rsidRPr="00F377AF">
        <w:rPr>
          <w:rFonts w:ascii="Times New Roman" w:eastAsia="Lucida Sans Unicode" w:hAnsi="Times New Roman" w:cs="Times New Roman"/>
          <w:color w:val="000000" w:themeColor="text1"/>
          <w:kern w:val="1"/>
          <w:sz w:val="24"/>
          <w:szCs w:val="24"/>
          <w:vertAlign w:val="superscript"/>
          <w:lang w:val="en-GB"/>
        </w:rPr>
        <w:t>nd</w:t>
      </w:r>
      <w:r w:rsidR="00F377AF">
        <w:rPr>
          <w:rFonts w:ascii="Times New Roman" w:eastAsia="Lucida Sans Unicode" w:hAnsi="Times New Roman" w:cs="Times New Roman"/>
          <w:color w:val="000000" w:themeColor="text1"/>
          <w:kern w:val="1"/>
          <w:sz w:val="24"/>
          <w:szCs w:val="24"/>
          <w:lang w:val="en-GB"/>
        </w:rPr>
        <w:t xml:space="preserve"> to </w:t>
      </w:r>
      <w:r w:rsidRPr="00372FE2">
        <w:rPr>
          <w:rFonts w:ascii="Times New Roman" w:eastAsia="Lucida Sans Unicode" w:hAnsi="Times New Roman" w:cs="Times New Roman"/>
          <w:color w:val="000000" w:themeColor="text1"/>
          <w:kern w:val="1"/>
          <w:sz w:val="24"/>
          <w:szCs w:val="24"/>
          <w:lang w:val="en-GB"/>
        </w:rPr>
        <w:t>5</w:t>
      </w:r>
      <w:r w:rsidR="00F377AF" w:rsidRPr="00F377AF">
        <w:rPr>
          <w:rFonts w:ascii="Times New Roman" w:eastAsia="Lucida Sans Unicode" w:hAnsi="Times New Roman" w:cs="Times New Roman"/>
          <w:color w:val="000000" w:themeColor="text1"/>
          <w:kern w:val="1"/>
          <w:sz w:val="24"/>
          <w:szCs w:val="24"/>
          <w:vertAlign w:val="superscript"/>
          <w:lang w:val="en-GB"/>
        </w:rPr>
        <w:t>th</w:t>
      </w:r>
      <w:r w:rsidR="00F377AF">
        <w:rPr>
          <w:rFonts w:ascii="Times New Roman" w:eastAsia="Lucida Sans Unicode" w:hAnsi="Times New Roman" w:cs="Times New Roman"/>
          <w:color w:val="000000" w:themeColor="text1"/>
          <w:kern w:val="1"/>
          <w:sz w:val="24"/>
          <w:szCs w:val="24"/>
          <w:lang w:val="en-GB"/>
        </w:rPr>
        <w:t xml:space="preserve"> August, </w:t>
      </w:r>
      <w:r w:rsidRPr="00372FE2">
        <w:rPr>
          <w:rFonts w:ascii="Times New Roman" w:eastAsia="Lucida Sans Unicode" w:hAnsi="Times New Roman" w:cs="Times New Roman"/>
          <w:color w:val="000000" w:themeColor="text1"/>
          <w:kern w:val="1"/>
          <w:sz w:val="24"/>
          <w:szCs w:val="24"/>
          <w:lang w:val="en-GB"/>
        </w:rPr>
        <w:t xml:space="preserve">2019 in </w:t>
      </w:r>
      <w:proofErr w:type="spellStart"/>
      <w:r w:rsidRPr="00372FE2">
        <w:rPr>
          <w:rFonts w:ascii="Times New Roman" w:eastAsia="Lucida Sans Unicode" w:hAnsi="Times New Roman" w:cs="Times New Roman"/>
          <w:color w:val="000000" w:themeColor="text1"/>
          <w:kern w:val="1"/>
          <w:sz w:val="24"/>
          <w:szCs w:val="24"/>
          <w:lang w:val="en-GB"/>
        </w:rPr>
        <w:t>Tuchów</w:t>
      </w:r>
      <w:proofErr w:type="spellEnd"/>
      <w:r w:rsidRPr="00372FE2">
        <w:rPr>
          <w:rFonts w:ascii="Times New Roman" w:eastAsia="Lucida Sans Unicode" w:hAnsi="Times New Roman" w:cs="Times New Roman"/>
          <w:color w:val="000000" w:themeColor="text1"/>
          <w:kern w:val="1"/>
          <w:sz w:val="24"/>
          <w:szCs w:val="24"/>
          <w:lang w:val="en-GB"/>
        </w:rPr>
        <w:t xml:space="preserve">. It was attended by 164 people, including 104 people from 5 partner cities: </w:t>
      </w:r>
      <w:proofErr w:type="spellStart"/>
      <w:r w:rsidRPr="00372FE2">
        <w:rPr>
          <w:rFonts w:ascii="Times New Roman" w:eastAsia="Lucida Sans Unicode" w:hAnsi="Times New Roman" w:cs="Times New Roman"/>
          <w:color w:val="000000" w:themeColor="text1"/>
          <w:kern w:val="1"/>
          <w:sz w:val="24"/>
          <w:szCs w:val="24"/>
          <w:lang w:val="en-GB"/>
        </w:rPr>
        <w:t>Martfű</w:t>
      </w:r>
      <w:proofErr w:type="spellEnd"/>
      <w:r w:rsidRPr="00372FE2">
        <w:rPr>
          <w:rFonts w:ascii="Times New Roman" w:eastAsia="Lucida Sans Unicode" w:hAnsi="Times New Roman" w:cs="Times New Roman"/>
          <w:color w:val="000000" w:themeColor="text1"/>
          <w:kern w:val="1"/>
          <w:sz w:val="24"/>
          <w:szCs w:val="24"/>
          <w:lang w:val="en-GB"/>
        </w:rPr>
        <w:t xml:space="preserve"> (Hungary), </w:t>
      </w:r>
      <w:proofErr w:type="spellStart"/>
      <w:r w:rsidRPr="00372FE2">
        <w:rPr>
          <w:rFonts w:ascii="Times New Roman" w:eastAsia="Lucida Sans Unicode" w:hAnsi="Times New Roman" w:cs="Times New Roman"/>
          <w:color w:val="000000" w:themeColor="text1"/>
          <w:kern w:val="1"/>
          <w:sz w:val="24"/>
          <w:szCs w:val="24"/>
          <w:lang w:val="en-GB"/>
        </w:rPr>
        <w:t>Tautii</w:t>
      </w:r>
      <w:proofErr w:type="spellEnd"/>
      <w:r w:rsidRPr="00372FE2">
        <w:rPr>
          <w:rFonts w:ascii="Times New Roman" w:eastAsia="Lucida Sans Unicode" w:hAnsi="Times New Roman" w:cs="Times New Roman"/>
          <w:color w:val="000000" w:themeColor="text1"/>
          <w:kern w:val="1"/>
          <w:sz w:val="24"/>
          <w:szCs w:val="24"/>
          <w:lang w:val="en-GB"/>
        </w:rPr>
        <w:t xml:space="preserve"> </w:t>
      </w:r>
      <w:proofErr w:type="spellStart"/>
      <w:r w:rsidRPr="00372FE2">
        <w:rPr>
          <w:rFonts w:ascii="Times New Roman" w:eastAsia="Lucida Sans Unicode" w:hAnsi="Times New Roman" w:cs="Times New Roman"/>
          <w:color w:val="000000" w:themeColor="text1"/>
          <w:kern w:val="1"/>
          <w:sz w:val="24"/>
          <w:szCs w:val="24"/>
          <w:lang w:val="en-GB"/>
        </w:rPr>
        <w:t>Magheraus</w:t>
      </w:r>
      <w:proofErr w:type="spellEnd"/>
      <w:r w:rsidRPr="00372FE2">
        <w:rPr>
          <w:rFonts w:ascii="Times New Roman" w:eastAsia="Lucida Sans Unicode" w:hAnsi="Times New Roman" w:cs="Times New Roman"/>
          <w:color w:val="000000" w:themeColor="text1"/>
          <w:kern w:val="1"/>
          <w:sz w:val="24"/>
          <w:szCs w:val="24"/>
          <w:lang w:val="en-GB"/>
        </w:rPr>
        <w:t xml:space="preserve"> (Romania), </w:t>
      </w:r>
      <w:proofErr w:type="spellStart"/>
      <w:r w:rsidRPr="00372FE2">
        <w:rPr>
          <w:rFonts w:ascii="Times New Roman" w:eastAsia="Lucida Sans Unicode" w:hAnsi="Times New Roman" w:cs="Times New Roman"/>
          <w:color w:val="000000" w:themeColor="text1"/>
          <w:kern w:val="1"/>
          <w:sz w:val="24"/>
          <w:szCs w:val="24"/>
          <w:lang w:val="en-GB"/>
        </w:rPr>
        <w:t>Mikulova</w:t>
      </w:r>
      <w:proofErr w:type="spellEnd"/>
      <w:r w:rsidRPr="00372FE2">
        <w:rPr>
          <w:rFonts w:ascii="Times New Roman" w:eastAsia="Lucida Sans Unicode" w:hAnsi="Times New Roman" w:cs="Times New Roman"/>
          <w:color w:val="000000" w:themeColor="text1"/>
          <w:kern w:val="1"/>
          <w:sz w:val="24"/>
          <w:szCs w:val="24"/>
          <w:lang w:val="en-GB"/>
        </w:rPr>
        <w:t xml:space="preserve"> (Czech Republic), </w:t>
      </w:r>
      <w:proofErr w:type="spellStart"/>
      <w:r w:rsidRPr="00372FE2">
        <w:rPr>
          <w:rFonts w:ascii="Times New Roman" w:eastAsia="Lucida Sans Unicode" w:hAnsi="Times New Roman" w:cs="Times New Roman"/>
          <w:color w:val="000000" w:themeColor="text1"/>
          <w:kern w:val="1"/>
          <w:sz w:val="24"/>
          <w:szCs w:val="24"/>
          <w:lang w:val="en-GB"/>
        </w:rPr>
        <w:t>IIllingen</w:t>
      </w:r>
      <w:proofErr w:type="spellEnd"/>
      <w:r w:rsidRPr="00372FE2">
        <w:rPr>
          <w:rFonts w:ascii="Times New Roman" w:eastAsia="Lucida Sans Unicode" w:hAnsi="Times New Roman" w:cs="Times New Roman"/>
          <w:color w:val="000000" w:themeColor="text1"/>
          <w:kern w:val="1"/>
          <w:sz w:val="24"/>
          <w:szCs w:val="24"/>
          <w:lang w:val="en-GB"/>
        </w:rPr>
        <w:t xml:space="preserve"> (Germany), </w:t>
      </w:r>
      <w:proofErr w:type="spellStart"/>
      <w:r w:rsidRPr="00372FE2">
        <w:rPr>
          <w:rFonts w:ascii="Times New Roman" w:eastAsia="Lucida Sans Unicode" w:hAnsi="Times New Roman" w:cs="Times New Roman"/>
          <w:color w:val="000000" w:themeColor="text1"/>
          <w:kern w:val="1"/>
          <w:sz w:val="24"/>
          <w:szCs w:val="24"/>
          <w:lang w:val="en-GB"/>
        </w:rPr>
        <w:t>Detvy</w:t>
      </w:r>
      <w:proofErr w:type="spellEnd"/>
      <w:r w:rsidRPr="00372FE2">
        <w:rPr>
          <w:rFonts w:ascii="Times New Roman" w:eastAsia="Lucida Sans Unicode" w:hAnsi="Times New Roman" w:cs="Times New Roman"/>
          <w:color w:val="000000" w:themeColor="text1"/>
          <w:kern w:val="1"/>
          <w:sz w:val="24"/>
          <w:szCs w:val="24"/>
          <w:lang w:val="en-GB"/>
        </w:rPr>
        <w:t xml:space="preserve"> (Slovakia) and 60 people from </w:t>
      </w:r>
      <w:proofErr w:type="spellStart"/>
      <w:r w:rsidRPr="00372FE2">
        <w:rPr>
          <w:rFonts w:ascii="Times New Roman" w:eastAsia="Lucida Sans Unicode" w:hAnsi="Times New Roman" w:cs="Times New Roman"/>
          <w:color w:val="000000" w:themeColor="text1"/>
          <w:kern w:val="1"/>
          <w:sz w:val="24"/>
          <w:szCs w:val="24"/>
          <w:lang w:val="en-GB"/>
        </w:rPr>
        <w:t>Tuchów</w:t>
      </w:r>
      <w:proofErr w:type="spellEnd"/>
      <w:r w:rsidRPr="00372FE2">
        <w:rPr>
          <w:rFonts w:ascii="Times New Roman" w:eastAsia="Lucida Sans Unicode" w:hAnsi="Times New Roman" w:cs="Times New Roman"/>
          <w:color w:val="000000" w:themeColor="text1"/>
          <w:kern w:val="1"/>
          <w:sz w:val="24"/>
          <w:szCs w:val="24"/>
          <w:lang w:val="en-GB"/>
        </w:rPr>
        <w:t xml:space="preserve"> - the project leader. The event was attended by spectators and observers from the commune of </w:t>
      </w:r>
      <w:proofErr w:type="spellStart"/>
      <w:r w:rsidRPr="00372FE2">
        <w:rPr>
          <w:rFonts w:ascii="Times New Roman" w:eastAsia="Lucida Sans Unicode" w:hAnsi="Times New Roman" w:cs="Times New Roman"/>
          <w:color w:val="000000" w:themeColor="text1"/>
          <w:kern w:val="1"/>
          <w:sz w:val="24"/>
          <w:szCs w:val="24"/>
          <w:lang w:val="en-GB"/>
        </w:rPr>
        <w:t>Tuchów</w:t>
      </w:r>
      <w:proofErr w:type="spellEnd"/>
      <w:r w:rsidRPr="00372FE2">
        <w:rPr>
          <w:rFonts w:ascii="Times New Roman" w:eastAsia="Lucida Sans Unicode" w:hAnsi="Times New Roman" w:cs="Times New Roman"/>
          <w:color w:val="000000" w:themeColor="text1"/>
          <w:kern w:val="1"/>
          <w:sz w:val="24"/>
          <w:szCs w:val="24"/>
          <w:lang w:val="en-GB"/>
        </w:rPr>
        <w:t xml:space="preserve"> and the Lesser Poland region in the number of o</w:t>
      </w:r>
      <w:r>
        <w:rPr>
          <w:rFonts w:ascii="Times New Roman" w:eastAsia="Lucida Sans Unicode" w:hAnsi="Times New Roman" w:cs="Times New Roman"/>
          <w:color w:val="000000" w:themeColor="text1"/>
          <w:kern w:val="1"/>
          <w:sz w:val="24"/>
          <w:szCs w:val="24"/>
          <w:lang w:val="en-GB"/>
        </w:rPr>
        <w:t xml:space="preserve">ver </w:t>
      </w:r>
      <w:r w:rsidR="002C468E">
        <w:rPr>
          <w:rFonts w:ascii="Times New Roman" w:eastAsia="Lucida Sans Unicode" w:hAnsi="Times New Roman" w:cs="Times New Roman"/>
          <w:color w:val="000000" w:themeColor="text1"/>
          <w:kern w:val="1"/>
          <w:sz w:val="24"/>
          <w:szCs w:val="24"/>
          <w:lang w:val="en-GB"/>
        </w:rPr>
        <w:t>3</w:t>
      </w:r>
      <w:r>
        <w:rPr>
          <w:rFonts w:ascii="Times New Roman" w:eastAsia="Lucida Sans Unicode" w:hAnsi="Times New Roman" w:cs="Times New Roman"/>
          <w:color w:val="000000" w:themeColor="text1"/>
          <w:kern w:val="1"/>
          <w:sz w:val="24"/>
          <w:szCs w:val="24"/>
          <w:lang w:val="en-GB"/>
        </w:rPr>
        <w:t>,</w:t>
      </w:r>
      <w:r w:rsidR="002C468E">
        <w:rPr>
          <w:rFonts w:ascii="Times New Roman" w:eastAsia="Lucida Sans Unicode" w:hAnsi="Times New Roman" w:cs="Times New Roman"/>
          <w:color w:val="000000" w:themeColor="text1"/>
          <w:kern w:val="1"/>
          <w:sz w:val="24"/>
          <w:szCs w:val="24"/>
          <w:lang w:val="en-GB"/>
        </w:rPr>
        <w:t>5</w:t>
      </w:r>
      <w:r>
        <w:rPr>
          <w:rFonts w:ascii="Times New Roman" w:eastAsia="Lucida Sans Unicode" w:hAnsi="Times New Roman" w:cs="Times New Roman"/>
          <w:color w:val="000000" w:themeColor="text1"/>
          <w:kern w:val="1"/>
          <w:sz w:val="24"/>
          <w:szCs w:val="24"/>
          <w:lang w:val="en-GB"/>
        </w:rPr>
        <w:t>00 people. Town</w:t>
      </w:r>
      <w:r w:rsidRPr="00372FE2">
        <w:rPr>
          <w:rFonts w:ascii="Times New Roman" w:eastAsia="Lucida Sans Unicode" w:hAnsi="Times New Roman" w:cs="Times New Roman"/>
          <w:color w:val="000000" w:themeColor="text1"/>
          <w:kern w:val="1"/>
          <w:sz w:val="24"/>
          <w:szCs w:val="24"/>
          <w:lang w:val="en-GB"/>
        </w:rPr>
        <w:t xml:space="preserve"> residents, representatives of non-profit organizations, associations, cultural institutions, youth and local government representatives took part in the project.</w:t>
      </w:r>
    </w:p>
    <w:p w:rsidR="00207C8A" w:rsidRPr="007670B8" w:rsidRDefault="0073212D" w:rsidP="00372FE2">
      <w:pPr>
        <w:jc w:val="both"/>
        <w:rPr>
          <w:rFonts w:ascii="Times New Roman" w:eastAsia="Lucida Sans Unicode" w:hAnsi="Times New Roman" w:cs="Times New Roman"/>
          <w:kern w:val="1"/>
          <w:sz w:val="24"/>
          <w:szCs w:val="24"/>
          <w:lang w:val="en-GB"/>
        </w:rPr>
      </w:pPr>
      <w:r w:rsidRPr="007670B8">
        <w:rPr>
          <w:rFonts w:ascii="Times New Roman" w:eastAsia="Lucida Sans Unicode" w:hAnsi="Times New Roman" w:cs="Times New Roman"/>
          <w:kern w:val="1"/>
          <w:sz w:val="24"/>
          <w:szCs w:val="24"/>
          <w:lang w:val="en-GB"/>
        </w:rPr>
        <w:t>T</w:t>
      </w:r>
      <w:r w:rsidR="00207C8A" w:rsidRPr="007670B8">
        <w:rPr>
          <w:rFonts w:ascii="Times New Roman" w:eastAsia="Lucida Sans Unicode" w:hAnsi="Times New Roman" w:cs="Times New Roman"/>
          <w:kern w:val="1"/>
          <w:sz w:val="24"/>
          <w:szCs w:val="24"/>
          <w:lang w:val="en-GB"/>
        </w:rPr>
        <w:t xml:space="preserve">he project we have carried out </w:t>
      </w:r>
      <w:r w:rsidRPr="007670B8">
        <w:rPr>
          <w:rFonts w:ascii="Times New Roman" w:eastAsia="Lucida Sans Unicode" w:hAnsi="Times New Roman" w:cs="Times New Roman"/>
          <w:kern w:val="1"/>
          <w:sz w:val="24"/>
          <w:szCs w:val="24"/>
          <w:lang w:val="en-GB"/>
        </w:rPr>
        <w:t xml:space="preserve">allowed for </w:t>
      </w:r>
      <w:r w:rsidR="00207C8A" w:rsidRPr="007670B8">
        <w:rPr>
          <w:rFonts w:ascii="Times New Roman" w:eastAsia="Lucida Sans Unicode" w:hAnsi="Times New Roman" w:cs="Times New Roman"/>
          <w:kern w:val="1"/>
          <w:sz w:val="24"/>
          <w:szCs w:val="24"/>
          <w:lang w:val="en-GB"/>
        </w:rPr>
        <w:t xml:space="preserve">a European dialogue in the spirit of integration, solidarity and tolerance; we pointed to the values and ideological authorities of the EU, civic and interstate solidarity. We emphasized the EU values and the importance of European solidarity and the sense of responsibility of Europeans for the EU and its building in new social circumstances, </w:t>
      </w:r>
      <w:proofErr w:type="spellStart"/>
      <w:r w:rsidR="00207C8A" w:rsidRPr="007670B8">
        <w:rPr>
          <w:rFonts w:ascii="Times New Roman" w:eastAsia="Lucida Sans Unicode" w:hAnsi="Times New Roman" w:cs="Times New Roman"/>
          <w:kern w:val="1"/>
          <w:sz w:val="24"/>
          <w:szCs w:val="24"/>
          <w:lang w:val="en-GB"/>
        </w:rPr>
        <w:t>euroscepticism</w:t>
      </w:r>
      <w:proofErr w:type="spellEnd"/>
      <w:r w:rsidR="00207C8A" w:rsidRPr="007670B8">
        <w:rPr>
          <w:rFonts w:ascii="Times New Roman" w:eastAsia="Lucida Sans Unicode" w:hAnsi="Times New Roman" w:cs="Times New Roman"/>
          <w:kern w:val="1"/>
          <w:sz w:val="24"/>
          <w:szCs w:val="24"/>
          <w:lang w:val="en-GB"/>
        </w:rPr>
        <w:t xml:space="preserve"> and alienation. Project participants and residents of small towns promoted freedom, democracy, solidarity and integration between citizens and countries. The project included the following events: 2 international debates, 1 conference, 2 methodological seminars, 1 international non-profit festival, 1 international festival of regional products, 1 exhibition promoting the EU, 1 film show, 1 music concert</w:t>
      </w:r>
      <w:r w:rsidR="003B3BA2">
        <w:rPr>
          <w:rFonts w:ascii="Times New Roman" w:eastAsia="Lucida Sans Unicode" w:hAnsi="Times New Roman" w:cs="Times New Roman"/>
          <w:kern w:val="1"/>
          <w:sz w:val="24"/>
          <w:szCs w:val="24"/>
          <w:lang w:val="en-GB"/>
        </w:rPr>
        <w:t>.</w:t>
      </w:r>
      <w:r w:rsidR="00207C8A" w:rsidRPr="007670B8">
        <w:rPr>
          <w:rFonts w:ascii="Times New Roman" w:eastAsia="Lucida Sans Unicode" w:hAnsi="Times New Roman" w:cs="Times New Roman"/>
          <w:kern w:val="1"/>
          <w:sz w:val="24"/>
          <w:szCs w:val="24"/>
          <w:lang w:val="en-GB"/>
        </w:rPr>
        <w:t xml:space="preserve"> All of these activities promoted solidarity, integration, tolerance and respecting rights in the EU. </w:t>
      </w:r>
      <w:r w:rsidRPr="007670B8">
        <w:rPr>
          <w:rFonts w:ascii="Times New Roman" w:eastAsia="Lucida Sans Unicode" w:hAnsi="Times New Roman" w:cs="Times New Roman"/>
          <w:kern w:val="1"/>
          <w:sz w:val="24"/>
          <w:szCs w:val="24"/>
          <w:lang w:val="en-GB"/>
        </w:rPr>
        <w:t>Also, a r</w:t>
      </w:r>
      <w:r w:rsidR="00207C8A" w:rsidRPr="007670B8">
        <w:rPr>
          <w:rFonts w:ascii="Times New Roman" w:eastAsia="Lucida Sans Unicode" w:hAnsi="Times New Roman" w:cs="Times New Roman"/>
          <w:kern w:val="1"/>
          <w:sz w:val="24"/>
          <w:szCs w:val="24"/>
          <w:lang w:val="en-GB"/>
        </w:rPr>
        <w:t>eference was made to the value of the ideological and programmatic heritage of the EU in the cultural context, strengthening the ties of citizens and nations, and using this potential in creating the future of the EU. Cultural traditions of local communities in a generational context were presen</w:t>
      </w:r>
      <w:r w:rsidRPr="007670B8">
        <w:rPr>
          <w:rFonts w:ascii="Times New Roman" w:eastAsia="Lucida Sans Unicode" w:hAnsi="Times New Roman" w:cs="Times New Roman"/>
          <w:kern w:val="1"/>
          <w:sz w:val="24"/>
          <w:szCs w:val="24"/>
          <w:lang w:val="en-GB"/>
        </w:rPr>
        <w:t>ted, EU achievements as well as</w:t>
      </w:r>
      <w:r w:rsidR="00207C8A" w:rsidRPr="007670B8">
        <w:rPr>
          <w:rFonts w:ascii="Times New Roman" w:eastAsia="Lucida Sans Unicode" w:hAnsi="Times New Roman" w:cs="Times New Roman"/>
          <w:kern w:val="1"/>
          <w:sz w:val="24"/>
          <w:szCs w:val="24"/>
          <w:lang w:val="en-GB"/>
        </w:rPr>
        <w:t xml:space="preserve"> investment, social and cultural projects implemented in the EU</w:t>
      </w:r>
      <w:r w:rsidRPr="007670B8">
        <w:rPr>
          <w:rFonts w:ascii="Times New Roman" w:eastAsia="Lucida Sans Unicode" w:hAnsi="Times New Roman" w:cs="Times New Roman"/>
          <w:kern w:val="1"/>
          <w:sz w:val="24"/>
          <w:szCs w:val="24"/>
          <w:lang w:val="en-GB"/>
        </w:rPr>
        <w:t xml:space="preserve"> were shown</w:t>
      </w:r>
      <w:r w:rsidR="00207C8A" w:rsidRPr="007670B8">
        <w:rPr>
          <w:rFonts w:ascii="Times New Roman" w:eastAsia="Lucida Sans Unicode" w:hAnsi="Times New Roman" w:cs="Times New Roman"/>
          <w:kern w:val="1"/>
          <w:sz w:val="24"/>
          <w:szCs w:val="24"/>
          <w:lang w:val="en-GB"/>
        </w:rPr>
        <w:t>. Bottom-up activities in non-profit organizations were indicated, intercultural dialogue was conducted, and its importance for forming partnership was emphasized.</w:t>
      </w:r>
    </w:p>
    <w:p w:rsidR="005E0ABE" w:rsidRPr="005E0ABE" w:rsidRDefault="005E0ABE" w:rsidP="00372FE2">
      <w:pPr>
        <w:jc w:val="both"/>
        <w:rPr>
          <w:rFonts w:ascii="Times New Roman" w:eastAsia="Lucida Sans Unicode" w:hAnsi="Times New Roman" w:cs="Times New Roman"/>
          <w:kern w:val="1"/>
          <w:sz w:val="24"/>
          <w:szCs w:val="24"/>
          <w:lang w:val="en-GB"/>
        </w:rPr>
      </w:pPr>
      <w:r w:rsidRPr="005E0ABE">
        <w:rPr>
          <w:rFonts w:ascii="Times New Roman" w:eastAsia="Lucida Sans Unicode" w:hAnsi="Times New Roman" w:cs="Times New Roman"/>
          <w:kern w:val="1"/>
          <w:sz w:val="24"/>
          <w:szCs w:val="24"/>
          <w:lang w:val="en-GB"/>
        </w:rPr>
        <w:t xml:space="preserve">During </w:t>
      </w:r>
      <w:r>
        <w:rPr>
          <w:rFonts w:ascii="Times New Roman" w:eastAsia="Lucida Sans Unicode" w:hAnsi="Times New Roman" w:cs="Times New Roman"/>
          <w:kern w:val="1"/>
          <w:sz w:val="24"/>
          <w:szCs w:val="24"/>
          <w:lang w:val="en-GB"/>
        </w:rPr>
        <w:t xml:space="preserve">the </w:t>
      </w:r>
      <w:r w:rsidRPr="005E0ABE">
        <w:rPr>
          <w:rFonts w:ascii="Times New Roman" w:eastAsia="Lucida Sans Unicode" w:hAnsi="Times New Roman" w:cs="Times New Roman"/>
          <w:kern w:val="1"/>
          <w:sz w:val="24"/>
          <w:szCs w:val="24"/>
          <w:lang w:val="en-GB"/>
        </w:rPr>
        <w:t>organized event</w:t>
      </w:r>
      <w:r>
        <w:rPr>
          <w:rFonts w:ascii="Times New Roman" w:eastAsia="Lucida Sans Unicode" w:hAnsi="Times New Roman" w:cs="Times New Roman"/>
          <w:kern w:val="1"/>
          <w:sz w:val="24"/>
          <w:szCs w:val="24"/>
          <w:lang w:val="en-GB"/>
        </w:rPr>
        <w:t>s, residents from small EU town</w:t>
      </w:r>
      <w:r w:rsidRPr="005E0ABE">
        <w:rPr>
          <w:rFonts w:ascii="Times New Roman" w:eastAsia="Lucida Sans Unicode" w:hAnsi="Times New Roman" w:cs="Times New Roman"/>
          <w:kern w:val="1"/>
          <w:sz w:val="24"/>
          <w:szCs w:val="24"/>
          <w:lang w:val="en-GB"/>
        </w:rPr>
        <w:t>s developed forms and methods to strengthen civil and social ties in Europe. The debates, methodological seminars and t</w:t>
      </w:r>
      <w:r>
        <w:rPr>
          <w:rFonts w:ascii="Times New Roman" w:eastAsia="Lucida Sans Unicode" w:hAnsi="Times New Roman" w:cs="Times New Roman"/>
          <w:kern w:val="1"/>
          <w:sz w:val="24"/>
          <w:szCs w:val="24"/>
          <w:lang w:val="en-GB"/>
        </w:rPr>
        <w:t>he conference concerned the</w:t>
      </w:r>
      <w:r w:rsidRPr="005E0ABE">
        <w:rPr>
          <w:rFonts w:ascii="Times New Roman" w:eastAsia="Lucida Sans Unicode" w:hAnsi="Times New Roman" w:cs="Times New Roman"/>
          <w:kern w:val="1"/>
          <w:sz w:val="24"/>
          <w:szCs w:val="24"/>
          <w:lang w:val="en-GB"/>
        </w:rPr>
        <w:t xml:space="preserve"> ideolog</w:t>
      </w:r>
      <w:r>
        <w:rPr>
          <w:rFonts w:ascii="Times New Roman" w:eastAsia="Lucida Sans Unicode" w:hAnsi="Times New Roman" w:cs="Times New Roman"/>
          <w:kern w:val="1"/>
          <w:sz w:val="24"/>
          <w:szCs w:val="24"/>
          <w:lang w:val="en-GB"/>
        </w:rPr>
        <w:t>ical and program values of the EU. T</w:t>
      </w:r>
      <w:r w:rsidRPr="005E0ABE">
        <w:rPr>
          <w:rFonts w:ascii="Times New Roman" w:eastAsia="Lucida Sans Unicode" w:hAnsi="Times New Roman" w:cs="Times New Roman"/>
          <w:kern w:val="1"/>
          <w:sz w:val="24"/>
          <w:szCs w:val="24"/>
          <w:lang w:val="en-GB"/>
        </w:rPr>
        <w:t>he role of international integration, solidarity, understanding, equality and tolerance</w:t>
      </w:r>
      <w:r>
        <w:rPr>
          <w:rFonts w:ascii="Times New Roman" w:eastAsia="Lucida Sans Unicode" w:hAnsi="Times New Roman" w:cs="Times New Roman"/>
          <w:kern w:val="1"/>
          <w:sz w:val="24"/>
          <w:szCs w:val="24"/>
          <w:lang w:val="en-GB"/>
        </w:rPr>
        <w:t xml:space="preserve"> was </w:t>
      </w:r>
      <w:r w:rsidRPr="005E0ABE">
        <w:rPr>
          <w:rFonts w:ascii="Times New Roman" w:eastAsia="Lucida Sans Unicode" w:hAnsi="Times New Roman" w:cs="Times New Roman"/>
          <w:kern w:val="1"/>
          <w:sz w:val="24"/>
          <w:szCs w:val="24"/>
          <w:lang w:val="en-GB"/>
        </w:rPr>
        <w:t>emphasi</w:t>
      </w:r>
      <w:r>
        <w:rPr>
          <w:rFonts w:ascii="Times New Roman" w:eastAsia="Lucida Sans Unicode" w:hAnsi="Times New Roman" w:cs="Times New Roman"/>
          <w:kern w:val="1"/>
          <w:sz w:val="24"/>
          <w:szCs w:val="24"/>
          <w:lang w:val="en-GB"/>
        </w:rPr>
        <w:t xml:space="preserve">sed, which is </w:t>
      </w:r>
      <w:r w:rsidRPr="005E0ABE">
        <w:rPr>
          <w:rFonts w:ascii="Times New Roman" w:eastAsia="Lucida Sans Unicode" w:hAnsi="Times New Roman" w:cs="Times New Roman"/>
          <w:kern w:val="1"/>
          <w:sz w:val="24"/>
          <w:szCs w:val="24"/>
          <w:lang w:val="en-GB"/>
        </w:rPr>
        <w:t xml:space="preserve">so much needed in the modern world. Issues related to </w:t>
      </w:r>
      <w:proofErr w:type="spellStart"/>
      <w:r w:rsidRPr="005E0ABE">
        <w:rPr>
          <w:rFonts w:ascii="Times New Roman" w:eastAsia="Lucida Sans Unicode" w:hAnsi="Times New Roman" w:cs="Times New Roman"/>
          <w:kern w:val="1"/>
          <w:sz w:val="24"/>
          <w:szCs w:val="24"/>
          <w:lang w:val="en-GB"/>
        </w:rPr>
        <w:t>euroscepticism</w:t>
      </w:r>
      <w:proofErr w:type="spellEnd"/>
      <w:r w:rsidRPr="005E0ABE">
        <w:rPr>
          <w:rFonts w:ascii="Times New Roman" w:eastAsia="Lucida Sans Unicode" w:hAnsi="Times New Roman" w:cs="Times New Roman"/>
          <w:kern w:val="1"/>
          <w:sz w:val="24"/>
          <w:szCs w:val="24"/>
          <w:lang w:val="en-GB"/>
        </w:rPr>
        <w:t xml:space="preserve"> and stigmatization as well as new social phenomena and crisis threats in the EU we</w:t>
      </w:r>
      <w:r>
        <w:rPr>
          <w:rFonts w:ascii="Times New Roman" w:eastAsia="Lucida Sans Unicode" w:hAnsi="Times New Roman" w:cs="Times New Roman"/>
          <w:kern w:val="1"/>
          <w:sz w:val="24"/>
          <w:szCs w:val="24"/>
          <w:lang w:val="en-GB"/>
        </w:rPr>
        <w:t>re discussed</w:t>
      </w:r>
      <w:r w:rsidRPr="005E0ABE">
        <w:rPr>
          <w:rFonts w:ascii="Times New Roman" w:eastAsia="Lucida Sans Unicode" w:hAnsi="Times New Roman" w:cs="Times New Roman"/>
          <w:kern w:val="1"/>
          <w:sz w:val="24"/>
          <w:szCs w:val="24"/>
          <w:lang w:val="en-GB"/>
        </w:rPr>
        <w:t xml:space="preserve">. Implementation of the project has contributed to the international activation of </w:t>
      </w:r>
      <w:r>
        <w:rPr>
          <w:rFonts w:ascii="Times New Roman" w:eastAsia="Lucida Sans Unicode" w:hAnsi="Times New Roman" w:cs="Times New Roman"/>
          <w:kern w:val="1"/>
          <w:sz w:val="24"/>
          <w:szCs w:val="24"/>
          <w:lang w:val="en-GB"/>
        </w:rPr>
        <w:t xml:space="preserve">citizens of small European towns  and </w:t>
      </w:r>
      <w:r w:rsidR="000324F5">
        <w:rPr>
          <w:rFonts w:ascii="Times New Roman" w:eastAsia="Lucida Sans Unicode" w:hAnsi="Times New Roman" w:cs="Times New Roman"/>
          <w:kern w:val="1"/>
          <w:sz w:val="24"/>
          <w:szCs w:val="24"/>
          <w:lang w:val="en-GB"/>
        </w:rPr>
        <w:t>the release of</w:t>
      </w:r>
      <w:r w:rsidR="007670B8">
        <w:rPr>
          <w:rFonts w:ascii="Times New Roman" w:eastAsia="Lucida Sans Unicode" w:hAnsi="Times New Roman" w:cs="Times New Roman"/>
          <w:kern w:val="1"/>
          <w:sz w:val="24"/>
          <w:szCs w:val="24"/>
          <w:lang w:val="en-GB"/>
        </w:rPr>
        <w:t xml:space="preserve"> </w:t>
      </w:r>
      <w:r w:rsidRPr="005E0ABE">
        <w:rPr>
          <w:rFonts w:ascii="Times New Roman" w:eastAsia="Lucida Sans Unicode" w:hAnsi="Times New Roman" w:cs="Times New Roman"/>
          <w:kern w:val="1"/>
          <w:sz w:val="24"/>
          <w:szCs w:val="24"/>
          <w:lang w:val="en-GB"/>
        </w:rPr>
        <w:t xml:space="preserve"> social development potential.</w:t>
      </w:r>
    </w:p>
    <w:p w:rsidR="00F829D1" w:rsidRPr="006866A6" w:rsidRDefault="007670B8" w:rsidP="006866A6">
      <w:pPr>
        <w:jc w:val="both"/>
        <w:rPr>
          <w:rFonts w:ascii="Times New Roman" w:eastAsia="Calibri" w:hAnsi="Times New Roman" w:cs="Times New Roman"/>
          <w:sz w:val="24"/>
          <w:szCs w:val="24"/>
          <w:lang w:val="en-GB" w:eastAsia="pl-PL"/>
        </w:rPr>
      </w:pPr>
      <w:r>
        <w:rPr>
          <w:rFonts w:ascii="Times New Roman" w:eastAsia="Calibri" w:hAnsi="Times New Roman" w:cs="Times New Roman"/>
          <w:sz w:val="24"/>
          <w:szCs w:val="24"/>
          <w:lang w:val="en-GB" w:eastAsia="pl-PL"/>
        </w:rPr>
        <w:t>T</w:t>
      </w:r>
      <w:r w:rsidRPr="007670B8">
        <w:rPr>
          <w:rFonts w:ascii="Times New Roman" w:eastAsia="Calibri" w:hAnsi="Times New Roman" w:cs="Times New Roman"/>
          <w:sz w:val="24"/>
          <w:szCs w:val="24"/>
          <w:lang w:val="en-GB" w:eastAsia="pl-PL"/>
        </w:rPr>
        <w:t>hanks to the implementation of the</w:t>
      </w:r>
      <w:r>
        <w:rPr>
          <w:rFonts w:ascii="Times New Roman" w:eastAsia="Calibri" w:hAnsi="Times New Roman" w:cs="Times New Roman"/>
          <w:sz w:val="24"/>
          <w:szCs w:val="24"/>
          <w:lang w:val="en-GB" w:eastAsia="pl-PL"/>
        </w:rPr>
        <w:t xml:space="preserve"> project, citizens of twin town</w:t>
      </w:r>
      <w:r w:rsidRPr="007670B8">
        <w:rPr>
          <w:rFonts w:ascii="Times New Roman" w:eastAsia="Calibri" w:hAnsi="Times New Roman" w:cs="Times New Roman"/>
          <w:sz w:val="24"/>
          <w:szCs w:val="24"/>
          <w:lang w:val="en-GB" w:eastAsia="pl-PL"/>
        </w:rPr>
        <w:t>s have been stimulated to even better cooperation, building relationships and intercultural relations on many levels, international integration, strengthening social and cultural solidarity, strengthening international tolerance and bonds as well as social cohesion, international dialogue based on cultural tolerance, mutual re</w:t>
      </w:r>
      <w:r>
        <w:rPr>
          <w:rFonts w:ascii="Times New Roman" w:eastAsia="Calibri" w:hAnsi="Times New Roman" w:cs="Times New Roman"/>
          <w:sz w:val="24"/>
          <w:szCs w:val="24"/>
          <w:lang w:val="en-GB" w:eastAsia="pl-PL"/>
        </w:rPr>
        <w:t>spect and understanding. It</w:t>
      </w:r>
      <w:r w:rsidRPr="007670B8">
        <w:rPr>
          <w:rFonts w:ascii="Times New Roman" w:eastAsia="Calibri" w:hAnsi="Times New Roman" w:cs="Times New Roman"/>
          <w:sz w:val="24"/>
          <w:szCs w:val="24"/>
          <w:lang w:val="en-GB" w:eastAsia="pl-PL"/>
        </w:rPr>
        <w:t xml:space="preserve"> will</w:t>
      </w:r>
      <w:r>
        <w:rPr>
          <w:rFonts w:ascii="Times New Roman" w:eastAsia="Calibri" w:hAnsi="Times New Roman" w:cs="Times New Roman"/>
          <w:sz w:val="24"/>
          <w:szCs w:val="24"/>
          <w:lang w:val="en-GB" w:eastAsia="pl-PL"/>
        </w:rPr>
        <w:t xml:space="preserve"> definitely</w:t>
      </w:r>
      <w:r w:rsidR="006866A6">
        <w:rPr>
          <w:rFonts w:ascii="Times New Roman" w:eastAsia="Calibri" w:hAnsi="Times New Roman" w:cs="Times New Roman"/>
          <w:sz w:val="24"/>
          <w:szCs w:val="24"/>
          <w:lang w:val="en-GB" w:eastAsia="pl-PL"/>
        </w:rPr>
        <w:t xml:space="preserve"> contribute to development of</w:t>
      </w:r>
      <w:r w:rsidRPr="007670B8">
        <w:rPr>
          <w:rFonts w:ascii="Times New Roman" w:eastAsia="Calibri" w:hAnsi="Times New Roman" w:cs="Times New Roman"/>
          <w:sz w:val="24"/>
          <w:szCs w:val="24"/>
          <w:lang w:val="en-GB" w:eastAsia="pl-PL"/>
        </w:rPr>
        <w:t xml:space="preserve"> a formula for active cooperation, and thus using the potential and strength of the EU in the future. The implementation of the project is undoubtedly an inspiration to act and work for a stronger EU. It points to the beauty of interculturalism, the importance of generational tradition and the power of freedom and democracy, the ideological authorities of the EU and the need to strengthen awareness of solidarity and tolerance bet</w:t>
      </w:r>
      <w:r>
        <w:rPr>
          <w:rFonts w:ascii="Times New Roman" w:eastAsia="Calibri" w:hAnsi="Times New Roman" w:cs="Times New Roman"/>
          <w:sz w:val="24"/>
          <w:szCs w:val="24"/>
          <w:lang w:val="en-GB" w:eastAsia="pl-PL"/>
        </w:rPr>
        <w:t>ween residents of European town</w:t>
      </w:r>
      <w:r w:rsidRPr="007670B8">
        <w:rPr>
          <w:rFonts w:ascii="Times New Roman" w:eastAsia="Calibri" w:hAnsi="Times New Roman" w:cs="Times New Roman"/>
          <w:sz w:val="24"/>
          <w:szCs w:val="24"/>
          <w:lang w:val="en-GB" w:eastAsia="pl-PL"/>
        </w:rPr>
        <w:t>s and EU countries.</w:t>
      </w:r>
      <w:bookmarkEnd w:id="0"/>
      <w:bookmarkEnd w:id="1"/>
    </w:p>
    <w:sectPr w:rsidR="00F829D1" w:rsidRPr="006866A6" w:rsidSect="000D735A">
      <w:pgSz w:w="11906" w:h="16838"/>
      <w:pgMar w:top="1276"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E2"/>
    <w:rsid w:val="000324F5"/>
    <w:rsid w:val="00207C8A"/>
    <w:rsid w:val="002C468E"/>
    <w:rsid w:val="002F1008"/>
    <w:rsid w:val="00372FE2"/>
    <w:rsid w:val="003B3BA2"/>
    <w:rsid w:val="005E0ABE"/>
    <w:rsid w:val="006866A6"/>
    <w:rsid w:val="0073212D"/>
    <w:rsid w:val="007670B8"/>
    <w:rsid w:val="00E02B9B"/>
    <w:rsid w:val="00F377AF"/>
    <w:rsid w:val="00F829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EDCF2"/>
  <w15:docId w15:val="{6EAA7575-3371-4645-95E6-48879CEF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372FE2"/>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554</Words>
  <Characters>3325</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MK</cp:lastModifiedBy>
  <cp:revision>3</cp:revision>
  <cp:lastPrinted>2019-10-02T07:22:00Z</cp:lastPrinted>
  <dcterms:created xsi:type="dcterms:W3CDTF">2019-10-02T06:57:00Z</dcterms:created>
  <dcterms:modified xsi:type="dcterms:W3CDTF">2019-10-02T07:22:00Z</dcterms:modified>
</cp:coreProperties>
</file>